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pacing w:line="360" w:lineRule="auto"/>
        <w:ind w:right="140" w:firstLine="298" w:firstLineChars="99"/>
        <w:jc w:val="right"/>
        <w:rPr>
          <w:bCs/>
          <w:color w:val="auto"/>
          <w:highlight w:val="none"/>
        </w:rPr>
      </w:pPr>
      <w:r>
        <w:rPr>
          <w:bCs/>
          <w:color w:val="auto"/>
          <w:highlight w:val="none"/>
        </w:rPr>
        <w:drawing>
          <wp:anchor distT="0" distB="0" distL="0" distR="0" simplePos="0" relativeHeight="251659264" behindDoc="1" locked="0" layoutInCell="1" allowOverlap="1">
            <wp:simplePos x="0" y="0"/>
            <wp:positionH relativeFrom="column">
              <wp:posOffset>-1073785</wp:posOffset>
            </wp:positionH>
            <wp:positionV relativeFrom="paragraph">
              <wp:posOffset>-909955</wp:posOffset>
            </wp:positionV>
            <wp:extent cx="7734300" cy="10696575"/>
            <wp:effectExtent l="0" t="0" r="0" b="9525"/>
            <wp:wrapNone/>
            <wp:docPr id="1026" name="图片 32" descr="11111111111"/>
            <wp:cNvGraphicFramePr/>
            <a:graphic xmlns:a="http://schemas.openxmlformats.org/drawingml/2006/main">
              <a:graphicData uri="http://schemas.openxmlformats.org/drawingml/2006/picture">
                <pic:pic xmlns:pic="http://schemas.openxmlformats.org/drawingml/2006/picture">
                  <pic:nvPicPr>
                    <pic:cNvPr id="1026" name="图片 32" descr="11111111111"/>
                    <pic:cNvPicPr/>
                  </pic:nvPicPr>
                  <pic:blipFill>
                    <a:blip r:embed="rId15" cstate="print"/>
                    <a:srcRect/>
                    <a:stretch>
                      <a:fillRect/>
                    </a:stretch>
                  </pic:blipFill>
                  <pic:spPr>
                    <a:xfrm>
                      <a:off x="0" y="0"/>
                      <a:ext cx="7734299" cy="10696575"/>
                    </a:xfrm>
                    <a:prstGeom prst="rect">
                      <a:avLst/>
                    </a:prstGeom>
                    <a:ln>
                      <a:noFill/>
                    </a:ln>
                  </pic:spPr>
                </pic:pic>
              </a:graphicData>
            </a:graphic>
          </wp:anchor>
        </w:drawing>
      </w:r>
    </w:p>
    <w:p>
      <w:pPr>
        <w:pStyle w:val="54"/>
        <w:spacing w:line="360" w:lineRule="auto"/>
        <w:jc w:val="both"/>
        <w:rPr>
          <w:color w:val="auto"/>
          <w:highlight w:val="none"/>
        </w:rPr>
      </w:pPr>
    </w:p>
    <w:p>
      <w:pPr>
        <w:pStyle w:val="54"/>
        <w:spacing w:line="360" w:lineRule="auto"/>
        <w:jc w:val="both"/>
        <w:rPr>
          <w:color w:val="auto"/>
          <w:highlight w:val="none"/>
        </w:rPr>
      </w:pPr>
    </w:p>
    <w:p>
      <w:pPr>
        <w:pStyle w:val="54"/>
        <w:spacing w:line="360" w:lineRule="auto"/>
        <w:ind w:firstLine="100"/>
        <w:jc w:val="both"/>
        <w:rPr>
          <w:color w:val="auto"/>
          <w:highlight w:val="none"/>
        </w:rPr>
      </w:pPr>
    </w:p>
    <w:p>
      <w:pPr>
        <w:pStyle w:val="55"/>
        <w:spacing w:line="360" w:lineRule="auto"/>
        <w:rPr>
          <w:color w:val="auto"/>
          <w:sz w:val="28"/>
          <w:szCs w:val="28"/>
          <w:highlight w:val="none"/>
        </w:rPr>
      </w:pPr>
    </w:p>
    <w:p>
      <w:pPr>
        <w:pStyle w:val="55"/>
        <w:spacing w:line="360" w:lineRule="auto"/>
        <w:rPr>
          <w:rFonts w:hAnsi="黑体" w:cs="微软雅黑"/>
          <w:color w:val="auto"/>
          <w:sz w:val="84"/>
          <w:szCs w:val="84"/>
          <w:highlight w:val="none"/>
        </w:rPr>
      </w:pPr>
      <w:r>
        <w:rPr>
          <w:rFonts w:hint="eastAsia" w:hAnsi="黑体" w:cs="微软雅黑"/>
          <w:color w:val="auto"/>
          <w:sz w:val="104"/>
          <w:szCs w:val="104"/>
          <w:highlight w:val="none"/>
        </w:rPr>
        <w:t>招 标 文 件</w:t>
      </w:r>
    </w:p>
    <w:p>
      <w:pPr>
        <w:pStyle w:val="54"/>
        <w:spacing w:line="360" w:lineRule="auto"/>
        <w:jc w:val="center"/>
        <w:rPr>
          <w:rFonts w:ascii="黑体" w:eastAsia="黑体"/>
          <w:b w:val="0"/>
          <w:color w:val="auto"/>
          <w:sz w:val="56"/>
          <w:szCs w:val="56"/>
          <w:highlight w:val="none"/>
        </w:rPr>
      </w:pPr>
    </w:p>
    <w:p>
      <w:pPr>
        <w:pStyle w:val="53"/>
        <w:spacing w:before="100" w:beforeAutospacing="1" w:after="100" w:afterAutospacing="1" w:line="360" w:lineRule="auto"/>
        <w:ind w:firstLine="0" w:firstLineChars="0"/>
        <w:rPr>
          <w:b w:val="0"/>
          <w:color w:val="auto"/>
          <w:highlight w:val="none"/>
        </w:rPr>
      </w:pPr>
    </w:p>
    <w:p>
      <w:pPr>
        <w:pStyle w:val="53"/>
        <w:spacing w:before="100" w:beforeAutospacing="1" w:after="100" w:afterAutospacing="1" w:line="360" w:lineRule="auto"/>
        <w:ind w:firstLine="540"/>
        <w:rPr>
          <w:b w:val="0"/>
          <w:color w:val="auto"/>
          <w:highlight w:val="none"/>
        </w:rPr>
      </w:pPr>
      <w:r>
        <w:rPr>
          <w:rFonts w:hint="eastAsia"/>
          <w:b w:val="0"/>
          <w:color w:val="auto"/>
          <w:highlight w:val="none"/>
        </w:rPr>
        <w:t>采购方式：公开招标</w:t>
      </w:r>
    </w:p>
    <w:p>
      <w:pPr>
        <w:pStyle w:val="53"/>
        <w:spacing w:before="100" w:beforeAutospacing="1" w:after="100" w:afterAutospacing="1" w:line="360" w:lineRule="auto"/>
        <w:ind w:firstLine="540"/>
        <w:rPr>
          <w:rFonts w:hint="eastAsia" w:eastAsia="黑体"/>
          <w:b w:val="0"/>
          <w:bCs/>
          <w:color w:val="auto"/>
          <w:highlight w:val="none"/>
          <w:lang w:eastAsia="zh-CN"/>
        </w:rPr>
      </w:pPr>
      <w:r>
        <w:rPr>
          <w:rFonts w:hint="eastAsia"/>
          <w:b w:val="0"/>
          <w:color w:val="auto"/>
          <w:highlight w:val="none"/>
        </w:rPr>
        <w:t>项目编号：</w:t>
      </w:r>
      <w:bookmarkStart w:id="0" w:name="OLE_LINK1"/>
      <w:r>
        <w:rPr>
          <w:rFonts w:hint="eastAsia"/>
          <w:b w:val="0"/>
          <w:bCs/>
          <w:color w:val="auto"/>
          <w:highlight w:val="none"/>
          <w:lang w:eastAsia="zh-CN"/>
        </w:rPr>
        <w:t>HX29330121BDZC</w:t>
      </w:r>
    </w:p>
    <w:bookmarkEnd w:id="0"/>
    <w:p>
      <w:pPr>
        <w:pStyle w:val="53"/>
        <w:tabs>
          <w:tab w:val="clear" w:pos="2160"/>
        </w:tabs>
        <w:spacing w:before="100" w:beforeAutospacing="1" w:after="100" w:afterAutospacing="1" w:line="360" w:lineRule="auto"/>
        <w:ind w:left="1899" w:leftChars="257" w:hanging="1359" w:hangingChars="453"/>
        <w:jc w:val="left"/>
        <w:rPr>
          <w:rFonts w:hint="eastAsia" w:eastAsia="黑体"/>
          <w:b w:val="0"/>
          <w:color w:val="auto"/>
          <w:highlight w:val="none"/>
          <w:lang w:eastAsia="zh-CN"/>
        </w:rPr>
      </w:pPr>
      <w:r>
        <w:rPr>
          <w:rFonts w:hint="eastAsia"/>
          <w:b w:val="0"/>
          <w:color w:val="auto"/>
          <w:highlight w:val="none"/>
        </w:rPr>
        <w:t>项目名称：</w:t>
      </w:r>
      <w:r>
        <w:rPr>
          <w:rFonts w:hint="eastAsia"/>
          <w:b w:val="0"/>
          <w:color w:val="auto"/>
          <w:spacing w:val="-14"/>
          <w:highlight w:val="none"/>
          <w:lang w:eastAsia="zh-CN"/>
        </w:rPr>
        <w:t>某部纱门纱窗物资采购项目</w:t>
      </w:r>
    </w:p>
    <w:p>
      <w:pPr>
        <w:pStyle w:val="54"/>
        <w:spacing w:line="360" w:lineRule="auto"/>
        <w:jc w:val="both"/>
        <w:rPr>
          <w:rFonts w:ascii="黑体" w:hAnsi="宋体" w:eastAsia="黑体"/>
          <w:b w:val="0"/>
          <w:color w:val="auto"/>
          <w:sz w:val="30"/>
          <w:szCs w:val="30"/>
          <w:highlight w:val="none"/>
        </w:rPr>
      </w:pPr>
    </w:p>
    <w:p>
      <w:pPr>
        <w:pStyle w:val="53"/>
        <w:spacing w:line="360" w:lineRule="auto"/>
        <w:ind w:firstLine="2711" w:firstLineChars="900"/>
        <w:jc w:val="both"/>
        <w:rPr>
          <w:color w:val="auto"/>
          <w:highlight w:val="none"/>
        </w:rPr>
      </w:pPr>
      <w:r>
        <w:rPr>
          <w:rFonts w:hint="eastAsia"/>
          <w:color w:val="auto"/>
          <w:highlight w:val="none"/>
        </w:rPr>
        <w:t>广东华鑫招标采购有限公司</w:t>
      </w:r>
    </w:p>
    <w:p>
      <w:pPr>
        <w:pStyle w:val="53"/>
        <w:spacing w:line="360" w:lineRule="auto"/>
        <w:ind w:firstLine="3614" w:firstLineChars="1200"/>
        <w:jc w:val="both"/>
        <w:rPr>
          <w:rFonts w:hint="eastAsia"/>
          <w:color w:val="auto"/>
          <w:highlight w:val="none"/>
        </w:rPr>
      </w:pPr>
      <w:r>
        <w:rPr>
          <w:rFonts w:hint="eastAsia"/>
          <w:color w:val="auto"/>
          <w:highlight w:val="none"/>
        </w:rPr>
        <w:t>二〇二一年</w:t>
      </w:r>
      <w:r>
        <w:rPr>
          <w:rFonts w:hint="eastAsia"/>
          <w:color w:val="auto"/>
          <w:highlight w:val="none"/>
          <w:lang w:eastAsia="zh-CN"/>
        </w:rPr>
        <w:t>十</w:t>
      </w:r>
      <w:r>
        <w:rPr>
          <w:rFonts w:hint="eastAsia"/>
          <w:color w:val="auto"/>
          <w:highlight w:val="none"/>
        </w:rPr>
        <w:t>月</w:t>
      </w:r>
    </w:p>
    <w:p>
      <w:pPr>
        <w:pStyle w:val="53"/>
        <w:spacing w:line="360" w:lineRule="auto"/>
        <w:ind w:firstLine="0" w:firstLineChars="0"/>
        <w:rPr>
          <w:b w:val="0"/>
          <w:color w:val="auto"/>
          <w:highlight w:val="none"/>
        </w:rPr>
        <w:sectPr>
          <w:headerReference r:id="rId5" w:type="first"/>
          <w:headerReference r:id="rId3" w:type="default"/>
          <w:headerReference r:id="rId4" w:type="even"/>
          <w:footerReference r:id="rId6" w:type="even"/>
          <w:pgSz w:w="11906" w:h="16838"/>
          <w:pgMar w:top="1418" w:right="1588" w:bottom="1276" w:left="1588" w:header="851" w:footer="992" w:gutter="0"/>
          <w:cols w:space="720" w:num="1"/>
          <w:titlePg/>
          <w:docGrid w:linePitch="312" w:charSpace="0"/>
        </w:sectPr>
      </w:pPr>
    </w:p>
    <w:p>
      <w:pPr>
        <w:spacing w:line="360" w:lineRule="auto"/>
        <w:jc w:val="center"/>
        <w:rPr>
          <w:color w:val="auto"/>
          <w:sz w:val="24"/>
          <w:highlight w:val="none"/>
        </w:rPr>
      </w:pPr>
      <w:r>
        <w:rPr>
          <w:rFonts w:hint="eastAsia" w:ascii="黑体" w:hAnsi="黑体" w:eastAsia="黑体"/>
          <w:b/>
          <w:color w:val="auto"/>
          <w:sz w:val="36"/>
          <w:szCs w:val="36"/>
          <w:highlight w:val="none"/>
        </w:rPr>
        <w:t>温馨提示</w:t>
      </w:r>
    </w:p>
    <w:p>
      <w:pPr>
        <w:autoSpaceDE w:val="0"/>
        <w:autoSpaceDN w:val="0"/>
        <w:adjustRightInd w:val="0"/>
        <w:spacing w:line="360" w:lineRule="auto"/>
        <w:jc w:val="left"/>
        <w:rPr>
          <w:rFonts w:ascii="宋体" w:hAnsi="Times New Roman" w:cs="宋体"/>
          <w:color w:val="auto"/>
          <w:kern w:val="0"/>
          <w:szCs w:val="21"/>
          <w:highlight w:val="none"/>
        </w:rPr>
      </w:pPr>
      <w:r>
        <w:rPr>
          <w:rFonts w:hint="eastAsia" w:ascii="黑体" w:hAnsi="黑体" w:eastAsia="黑体"/>
          <w:bCs/>
          <w:color w:val="auto"/>
          <w:szCs w:val="21"/>
          <w:highlight w:val="none"/>
        </w:rPr>
        <w:t>（</w:t>
      </w:r>
      <w:r>
        <w:rPr>
          <w:rFonts w:hint="eastAsia" w:ascii="宋体" w:hAnsi="宋体" w:cs="宋体"/>
          <w:color w:val="auto"/>
          <w:szCs w:val="21"/>
          <w:highlight w:val="none"/>
        </w:rPr>
        <w:t>本项目为全流程线上电子化招标投标。电子化流程与传统的线下招投标方式相似而不同，为了保证您能成功投标，请务必仔细阅读本段内容，并按以下的要求及时做好每一环节工作。）</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1．投标保证金缴纳时间：自招标公告发出之日起，至开标时间为止。</w:t>
      </w:r>
      <w:r>
        <w:rPr>
          <w:rFonts w:hint="eastAsia" w:ascii="宋体" w:hAnsi="宋体" w:cs="宋体"/>
          <w:color w:val="auto"/>
          <w:szCs w:val="21"/>
          <w:highlight w:val="none"/>
        </w:rPr>
        <w:tab/>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投标保证金的形式：电子投标保函、电汇转账</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电子投标保函：供应商在“中招联合招标采购平台”可以在线申请电子投标保函，应在投标截止时间前电子投标保函上传到中招联合平台。（详见华鑫官网《担保保函操作指引》）</w:t>
      </w:r>
    </w:p>
    <w:p>
      <w:pPr>
        <w:spacing w:line="360" w:lineRule="auto"/>
        <w:rPr>
          <w:rFonts w:hint="eastAsia" w:ascii="宋体" w:hAnsi="宋体" w:cs="宋体"/>
          <w:b/>
          <w:bCs/>
          <w:color w:val="auto"/>
          <w:szCs w:val="21"/>
          <w:highlight w:val="none"/>
        </w:rPr>
      </w:pPr>
      <w:r>
        <w:rPr>
          <w:rFonts w:hint="eastAsia" w:ascii="宋体" w:hAnsi="宋体" w:cs="宋体"/>
          <w:color w:val="auto"/>
          <w:szCs w:val="21"/>
          <w:highlight w:val="none"/>
        </w:rPr>
        <w:t>电汇转账：（以投标保证金到账时间为准）保证金账户为：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收款单位：广东华鑫招标采购有限公司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开户银行：兴业银行广州东山支行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帐    号：391060100100246701</w:t>
      </w:r>
    </w:p>
    <w:p>
      <w:pPr>
        <w:spacing w:line="360" w:lineRule="auto"/>
        <w:rPr>
          <w:color w:val="auto"/>
          <w:highlight w:val="none"/>
        </w:rPr>
      </w:pPr>
      <w:r>
        <w:rPr>
          <w:rFonts w:hint="eastAsia" w:ascii="宋体" w:hAnsi="宋体" w:cs="宋体"/>
          <w:b/>
          <w:bCs/>
          <w:color w:val="auto"/>
          <w:szCs w:val="21"/>
          <w:highlight w:val="none"/>
        </w:rPr>
        <w:t>注：已电汇转账缴纳投标保证金的供应商，在“华鑫招投标电子交易平台”中关于投标保证金的有关显示无需操作，以电汇转账缴纳为准。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rPr>
        <w:tab/>
      </w:r>
      <w:r>
        <w:rPr>
          <w:rFonts w:hint="eastAsia" w:ascii="宋体" w:hAnsi="宋体" w:cs="宋体"/>
          <w:color w:val="auto"/>
          <w:szCs w:val="21"/>
          <w:highlight w:val="none"/>
        </w:rPr>
        <w:t>已缴纳投标保证金，但决定不参加投标的投标人，请于投标截止时间前1个工作日内，以书面形式通知招标代理机构。</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rPr>
        <w:tab/>
      </w:r>
      <w:r>
        <w:rPr>
          <w:rFonts w:hint="eastAsia" w:ascii="宋体" w:hAnsi="宋体" w:cs="宋体"/>
          <w:color w:val="auto"/>
          <w:szCs w:val="21"/>
          <w:highlight w:val="none"/>
        </w:rPr>
        <w:t>资格审查和符合性审查所需文件必须全部在投标文件中提供，投标文件存在缺漏或投标文件中提交的文件不符合要求均将导致投标无效。</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rPr>
        <w:tab/>
      </w:r>
      <w:r>
        <w:rPr>
          <w:rFonts w:hint="eastAsia" w:ascii="宋体" w:hAnsi="宋体" w:cs="宋体"/>
          <w:color w:val="auto"/>
          <w:szCs w:val="21"/>
          <w:highlight w:val="none"/>
        </w:rPr>
        <w:t>请仔细检查投标文件是否已上传成功、电子签章完成。</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rPr>
        <w:tab/>
      </w:r>
      <w:r>
        <w:rPr>
          <w:rFonts w:hint="eastAsia" w:ascii="宋体" w:hAnsi="宋体" w:cs="宋体"/>
          <w:color w:val="auto"/>
          <w:szCs w:val="21"/>
          <w:highlight w:val="none"/>
        </w:rPr>
        <w:t>请按时到达，并在投标截止时间前上传投标文件。投标文件提交时间截止，招标代理机构不再接收投标人任何与投标相关的资料、文件，逾期上传或者未上传投标文件的，视为无效投标。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rPr>
        <w:tab/>
      </w:r>
      <w:r>
        <w:rPr>
          <w:rFonts w:hint="eastAsia" w:ascii="宋体" w:hAnsi="宋体" w:cs="宋体"/>
          <w:color w:val="auto"/>
          <w:szCs w:val="21"/>
          <w:highlight w:val="none"/>
        </w:rPr>
        <w:t>投标人对招标文件中多个包组进行投标的，其投标文件的编制应按各包组分别上传。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rPr>
        <w:tab/>
      </w:r>
      <w:r>
        <w:rPr>
          <w:rFonts w:hint="eastAsia" w:ascii="宋体" w:hAnsi="宋体" w:cs="宋体"/>
          <w:color w:val="auto"/>
          <w:szCs w:val="21"/>
          <w:highlight w:val="none"/>
        </w:rPr>
        <w:t>开标时，请投标人准时登录http://www.gdhuaxin.cn/登录系统观看开标流程并查看开标结果，招标代理机构将通过中招联合招标采购平台对成功上传的电子投标文件进行集中解密。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rPr>
        <w:tab/>
      </w:r>
      <w:r>
        <w:rPr>
          <w:rFonts w:hint="eastAsia" w:ascii="宋体" w:hAnsi="宋体" w:cs="宋体"/>
          <w:color w:val="auto"/>
          <w:szCs w:val="21"/>
          <w:highlight w:val="none"/>
        </w:rPr>
        <w:t>请已购买招标文件的供应商登录广东华鑫招标采购有限公司官网http://www.gdhuaxin.cn/点击“供应商注册栏目”进行供应商账号注册。（已注册过账号的供应商请忽略此点提示），且供应商在招标文件购买完成后尽快进行登录系统申请并联系办理CA密钥的购买事宜，以免延误投标。已办理北京CA公司签章及法人签章，且数字证书在有效期内的单位不需重复办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rPr>
        <w:tab/>
      </w:r>
      <w:r>
        <w:rPr>
          <w:rFonts w:hint="eastAsia" w:ascii="宋体" w:hAnsi="宋体" w:cs="宋体"/>
          <w:color w:val="auto"/>
          <w:szCs w:val="21"/>
          <w:highlight w:val="none"/>
        </w:rPr>
        <w:t>本招标文件版权归广东华鑫招标采购有限公司所有，使用本文件须经我司同意，违者必究。</w:t>
      </w:r>
    </w:p>
    <w:p>
      <w:pPr>
        <w:pStyle w:val="54"/>
        <w:adjustRightInd w:val="0"/>
        <w:snapToGrid w:val="0"/>
        <w:spacing w:line="360" w:lineRule="auto"/>
        <w:jc w:val="left"/>
        <w:rPr>
          <w:rFonts w:ascii="楷体" w:hAnsi="楷体" w:eastAsia="楷体" w:cs="楷体"/>
          <w:color w:val="auto"/>
          <w:sz w:val="24"/>
          <w:highlight w:val="none"/>
        </w:rPr>
      </w:pPr>
      <w:r>
        <w:rPr>
          <w:rFonts w:ascii="楷体" w:hAnsi="楷体" w:eastAsia="楷体" w:cs="楷体"/>
          <w:color w:val="auto"/>
          <w:sz w:val="24"/>
          <w:highlight w:val="none"/>
        </w:rPr>
        <w:t>10.</w:t>
      </w:r>
      <w:r>
        <w:rPr>
          <w:rFonts w:hint="eastAsia" w:ascii="楷体" w:hAnsi="楷体" w:eastAsia="楷体" w:cs="楷体"/>
          <w:color w:val="auto"/>
          <w:sz w:val="24"/>
          <w:highlight w:val="none"/>
        </w:rPr>
        <w:t>投标人操作步骤如下：</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（1）登录http://www.gdhuaxin.cn/网址进行供应商注册。</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（2）注册完成后，进入系统，点击“寻找商机”进行项目名称查询，找到项目点击“我要参与”。</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（3）等待项目经理审核通过后，投标人选中需要投标的标段加入购物车进行标书费用支付。</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（4）支付完成后，投标人可以进行招标文件下载。</w:t>
      </w:r>
    </w:p>
    <w:p>
      <w:pPr>
        <w:pStyle w:val="54"/>
        <w:adjustRightInd w:val="0"/>
        <w:snapToGrid w:val="0"/>
        <w:spacing w:line="360" w:lineRule="auto"/>
        <w:jc w:val="left"/>
        <w:rPr>
          <w:rFonts w:hAnsi="宋体" w:cs="宋体"/>
          <w:b w:val="0"/>
          <w:color w:val="auto"/>
          <w:sz w:val="21"/>
          <w:szCs w:val="21"/>
          <w:highlight w:val="none"/>
        </w:rPr>
      </w:pP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（5）通过平台中的CA申请，进行CA办理（如有问题可致电平台公司咨询）。</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（6）CA可现场或邮寄方式办理。受理地点：广州市越秀区越华路116号省煤炭办公大楼8楼805房。</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（7）CA办理完成后，登录http://www.gdhuaxin.cn/，下载“环境检测工具”，安装“投标文件编辑工具”打开招标文件，并按照提示进行逐步填写，生成投标文件，投标文件编辑完成后通过平台进行上传。</w:t>
      </w:r>
    </w:p>
    <w:p>
      <w:pPr>
        <w:pStyle w:val="54"/>
        <w:adjustRightInd w:val="0"/>
        <w:snapToGrid w:val="0"/>
        <w:spacing w:line="360" w:lineRule="auto"/>
        <w:jc w:val="left"/>
        <w:rPr>
          <w:rFonts w:hAnsi="宋体" w:cs="宋体"/>
          <w:b w:val="0"/>
          <w:color w:val="auto"/>
          <w:sz w:val="21"/>
          <w:szCs w:val="21"/>
          <w:highlight w:val="none"/>
        </w:rPr>
      </w:pPr>
      <w:r>
        <w:rPr>
          <w:rFonts w:hint="eastAsia" w:hAnsi="宋体" w:cs="宋体"/>
          <w:b w:val="0"/>
          <w:color w:val="auto"/>
          <w:sz w:val="21"/>
          <w:szCs w:val="21"/>
          <w:highlight w:val="none"/>
        </w:rPr>
        <w:t>（8）评标结束后，可登录系统查看中标结果。</w:t>
      </w:r>
    </w:p>
    <w:p>
      <w:pPr>
        <w:spacing w:line="360" w:lineRule="auto"/>
        <w:rPr>
          <w:rFonts w:ascii="楷体" w:hAnsi="楷体" w:eastAsia="楷体" w:cs="楷体"/>
          <w:b/>
          <w:bCs/>
          <w:color w:val="auto"/>
          <w:szCs w:val="21"/>
          <w:highlight w:val="none"/>
        </w:rPr>
      </w:pPr>
      <w:r>
        <w:rPr>
          <w:rFonts w:hint="eastAsia" w:ascii="楷体" w:hAnsi="楷体" w:eastAsia="楷体" w:cs="楷体"/>
          <w:b/>
          <w:bCs/>
          <w:color w:val="auto"/>
          <w:szCs w:val="21"/>
          <w:highlight w:val="none"/>
        </w:rPr>
        <w:t>说明：本提示内容非招标文件的组成部分，</w:t>
      </w:r>
      <w:r>
        <w:rPr>
          <w:rFonts w:hint="eastAsia" w:ascii="楷体" w:hAnsi="楷体" w:eastAsia="楷体" w:cs="楷体"/>
          <w:b/>
          <w:bCs/>
          <w:color w:val="auto"/>
          <w:szCs w:val="21"/>
          <w:highlight w:val="none"/>
          <w:lang w:val="zh-CN"/>
        </w:rPr>
        <w:t>仅为善意提醒</w:t>
      </w:r>
      <w:r>
        <w:rPr>
          <w:rFonts w:hint="eastAsia" w:ascii="楷体" w:hAnsi="楷体" w:eastAsia="楷体" w:cs="楷体"/>
          <w:b/>
          <w:bCs/>
          <w:color w:val="auto"/>
          <w:szCs w:val="21"/>
          <w:highlight w:val="none"/>
        </w:rPr>
        <w:t>，有不一致之处以招标文件为准。</w:t>
      </w:r>
    </w:p>
    <w:p>
      <w:pPr>
        <w:pStyle w:val="54"/>
        <w:adjustRightInd w:val="0"/>
        <w:snapToGrid w:val="0"/>
        <w:spacing w:line="360" w:lineRule="auto"/>
        <w:jc w:val="left"/>
        <w:rPr>
          <w:rFonts w:hAnsi="宋体" w:cs="宋体"/>
          <w:b w:val="0"/>
          <w:color w:val="auto"/>
          <w:sz w:val="21"/>
          <w:szCs w:val="21"/>
          <w:highlight w:val="none"/>
        </w:rPr>
        <w:sectPr>
          <w:headerReference r:id="rId7" w:type="first"/>
          <w:footerReference r:id="rId8" w:type="first"/>
          <w:pgSz w:w="11906" w:h="16838"/>
          <w:pgMar w:top="1418" w:right="1416" w:bottom="1276" w:left="1588" w:header="851" w:footer="992" w:gutter="0"/>
          <w:cols w:space="720" w:num="1"/>
          <w:titlePg/>
          <w:docGrid w:linePitch="312" w:charSpace="0"/>
        </w:sectPr>
      </w:pPr>
    </w:p>
    <w:p>
      <w:pPr>
        <w:spacing w:line="360" w:lineRule="auto"/>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  录</w:t>
      </w:r>
    </w:p>
    <w:p>
      <w:pPr>
        <w:pStyle w:val="20"/>
        <w:tabs>
          <w:tab w:val="right" w:leader="dot" w:pos="8902"/>
        </w:tabs>
        <w:spacing w:line="360" w:lineRule="auto"/>
        <w:rPr>
          <w:color w:val="auto"/>
          <w:highlight w:val="none"/>
        </w:rPr>
      </w:pPr>
      <w:bookmarkStart w:id="1" w:name="_Toc371954637"/>
      <w:r>
        <w:rPr>
          <w:rFonts w:hint="eastAsia" w:ascii="黑体" w:hAnsi="黑体" w:eastAsia="黑体" w:cs="微软雅黑"/>
          <w:b w:val="0"/>
          <w:bCs w:val="0"/>
          <w:color w:val="auto"/>
          <w:sz w:val="21"/>
          <w:szCs w:val="21"/>
          <w:highlight w:val="none"/>
        </w:rPr>
        <w:fldChar w:fldCharType="begin"/>
      </w:r>
      <w:r>
        <w:rPr>
          <w:rFonts w:hint="eastAsia" w:ascii="黑体" w:hAnsi="黑体" w:eastAsia="黑体" w:cs="微软雅黑"/>
          <w:b w:val="0"/>
          <w:bCs w:val="0"/>
          <w:color w:val="auto"/>
          <w:sz w:val="21"/>
          <w:szCs w:val="21"/>
          <w:highlight w:val="none"/>
        </w:rPr>
        <w:instrText xml:space="preserve">TOC \o "1-2" \h \u </w:instrText>
      </w:r>
      <w:r>
        <w:rPr>
          <w:rFonts w:hint="eastAsia" w:ascii="黑体" w:hAnsi="黑体" w:eastAsia="黑体" w:cs="微软雅黑"/>
          <w:b w:val="0"/>
          <w:bCs w:val="0"/>
          <w:color w:val="auto"/>
          <w:sz w:val="21"/>
          <w:szCs w:val="21"/>
          <w:highlight w:val="none"/>
        </w:rPr>
        <w:fldChar w:fldCharType="separate"/>
      </w:r>
      <w:r>
        <w:rPr>
          <w:rFonts w:hint="eastAsia" w:ascii="黑体" w:hAnsi="黑体" w:eastAsia="黑体" w:cs="微软雅黑"/>
          <w:bCs w:val="0"/>
          <w:color w:val="auto"/>
          <w:szCs w:val="21"/>
          <w:highlight w:val="none"/>
        </w:rPr>
        <w:fldChar w:fldCharType="begin"/>
      </w:r>
      <w:r>
        <w:rPr>
          <w:rFonts w:hint="eastAsia" w:ascii="黑体" w:hAnsi="黑体" w:eastAsia="黑体" w:cs="微软雅黑"/>
          <w:bCs w:val="0"/>
          <w:color w:val="auto"/>
          <w:szCs w:val="21"/>
          <w:highlight w:val="none"/>
        </w:rPr>
        <w:instrText xml:space="preserve"> HYPERLINK \l _Toc5447 </w:instrText>
      </w:r>
      <w:r>
        <w:rPr>
          <w:rFonts w:hint="eastAsia" w:ascii="黑体" w:hAnsi="黑体" w:eastAsia="黑体" w:cs="微软雅黑"/>
          <w:bCs w:val="0"/>
          <w:color w:val="auto"/>
          <w:szCs w:val="21"/>
          <w:highlight w:val="none"/>
        </w:rPr>
        <w:fldChar w:fldCharType="separate"/>
      </w:r>
      <w:r>
        <w:rPr>
          <w:rFonts w:hint="eastAsia" w:ascii="黑体" w:hAnsi="黑体" w:eastAsia="黑体"/>
          <w:color w:val="auto"/>
          <w:szCs w:val="44"/>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_Toc5447 \h </w:instrText>
      </w:r>
      <w:r>
        <w:rPr>
          <w:color w:val="auto"/>
          <w:highlight w:val="none"/>
        </w:rPr>
        <w:fldChar w:fldCharType="separate"/>
      </w:r>
      <w:r>
        <w:rPr>
          <w:color w:val="auto"/>
          <w:highlight w:val="none"/>
        </w:rPr>
        <w:t>6</w:t>
      </w:r>
      <w:r>
        <w:rPr>
          <w:color w:val="auto"/>
          <w:highlight w:val="none"/>
        </w:rPr>
        <w:fldChar w:fldCharType="end"/>
      </w:r>
      <w:r>
        <w:rPr>
          <w:rFonts w:hint="eastAsia" w:ascii="黑体" w:hAnsi="黑体" w:eastAsia="黑体" w:cs="微软雅黑"/>
          <w:bCs w:val="0"/>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_Toc29261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44"/>
          <w:highlight w:val="none"/>
        </w:rPr>
        <w:t>第二章 采购需求</w:t>
      </w:r>
      <w:r>
        <w:rPr>
          <w:color w:val="auto"/>
          <w:highlight w:val="none"/>
        </w:rPr>
        <w:tab/>
      </w:r>
      <w:r>
        <w:rPr>
          <w:color w:val="auto"/>
          <w:highlight w:val="none"/>
        </w:rPr>
        <w:fldChar w:fldCharType="begin"/>
      </w:r>
      <w:r>
        <w:rPr>
          <w:color w:val="auto"/>
          <w:highlight w:val="none"/>
        </w:rPr>
        <w:instrText xml:space="preserve"> PAGEREF _Toc29261 \h </w:instrText>
      </w:r>
      <w:r>
        <w:rPr>
          <w:color w:val="auto"/>
          <w:highlight w:val="none"/>
        </w:rPr>
        <w:fldChar w:fldCharType="separate"/>
      </w:r>
      <w:r>
        <w:rPr>
          <w:color w:val="auto"/>
          <w:highlight w:val="none"/>
        </w:rPr>
        <w:t>15</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_Toc3993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4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_Toc3993 \h </w:instrText>
      </w:r>
      <w:r>
        <w:rPr>
          <w:color w:val="auto"/>
          <w:highlight w:val="none"/>
        </w:rPr>
        <w:fldChar w:fldCharType="separate"/>
      </w:r>
      <w:r>
        <w:rPr>
          <w:color w:val="auto"/>
          <w:highlight w:val="none"/>
        </w:rPr>
        <w:t>8</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_Toc3407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第一节  定义</w:t>
      </w:r>
      <w:r>
        <w:rPr>
          <w:color w:val="auto"/>
          <w:highlight w:val="none"/>
        </w:rPr>
        <w:tab/>
      </w:r>
      <w:r>
        <w:rPr>
          <w:color w:val="auto"/>
          <w:highlight w:val="none"/>
        </w:rPr>
        <w:fldChar w:fldCharType="begin"/>
      </w:r>
      <w:r>
        <w:rPr>
          <w:color w:val="auto"/>
          <w:highlight w:val="none"/>
        </w:rPr>
        <w:instrText xml:space="preserve"> PAGEREF _Toc3407 \h </w:instrText>
      </w:r>
      <w:r>
        <w:rPr>
          <w:color w:val="auto"/>
          <w:highlight w:val="none"/>
        </w:rPr>
        <w:fldChar w:fldCharType="separate"/>
      </w:r>
      <w:r>
        <w:rPr>
          <w:color w:val="auto"/>
          <w:highlight w:val="none"/>
        </w:rPr>
        <w:t>8</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_Toc31569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第二节  招标文件澄清、修改与答疑</w:t>
      </w:r>
      <w:r>
        <w:rPr>
          <w:color w:val="auto"/>
          <w:highlight w:val="none"/>
        </w:rPr>
        <w:tab/>
      </w:r>
      <w:r>
        <w:rPr>
          <w:color w:val="auto"/>
          <w:highlight w:val="none"/>
        </w:rPr>
        <w:fldChar w:fldCharType="begin"/>
      </w:r>
      <w:r>
        <w:rPr>
          <w:color w:val="auto"/>
          <w:highlight w:val="none"/>
        </w:rPr>
        <w:instrText xml:space="preserve"> PAGEREF _Toc31569 \h </w:instrText>
      </w:r>
      <w:r>
        <w:rPr>
          <w:color w:val="auto"/>
          <w:highlight w:val="none"/>
        </w:rPr>
        <w:fldChar w:fldCharType="separate"/>
      </w:r>
      <w:r>
        <w:rPr>
          <w:color w:val="auto"/>
          <w:highlight w:val="none"/>
        </w:rPr>
        <w:t>9</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_Toc1037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第三节  投标说明</w:t>
      </w:r>
      <w:r>
        <w:rPr>
          <w:color w:val="auto"/>
          <w:highlight w:val="none"/>
        </w:rPr>
        <w:tab/>
      </w:r>
      <w:r>
        <w:rPr>
          <w:color w:val="auto"/>
          <w:highlight w:val="none"/>
        </w:rPr>
        <w:fldChar w:fldCharType="begin"/>
      </w:r>
      <w:r>
        <w:rPr>
          <w:color w:val="auto"/>
          <w:highlight w:val="none"/>
        </w:rPr>
        <w:instrText xml:space="preserve"> PAGEREF _Toc1037 \h </w:instrText>
      </w:r>
      <w:r>
        <w:rPr>
          <w:color w:val="auto"/>
          <w:highlight w:val="none"/>
        </w:rPr>
        <w:fldChar w:fldCharType="separate"/>
      </w:r>
      <w:r>
        <w:rPr>
          <w:color w:val="auto"/>
          <w:highlight w:val="none"/>
        </w:rPr>
        <w:t>11</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_Toc6399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第四节  投</w:t>
      </w:r>
      <w:bookmarkStart w:id="198" w:name="_GoBack"/>
      <w:bookmarkEnd w:id="198"/>
      <w:r>
        <w:rPr>
          <w:rFonts w:hint="eastAsia" w:ascii="黑体" w:hAnsi="黑体" w:cs="黑体"/>
          <w:color w:val="auto"/>
          <w:szCs w:val="36"/>
          <w:highlight w:val="none"/>
        </w:rPr>
        <w:t>标文件格式与提交</w:t>
      </w:r>
      <w:r>
        <w:rPr>
          <w:color w:val="auto"/>
          <w:highlight w:val="none"/>
        </w:rPr>
        <w:tab/>
      </w:r>
      <w:r>
        <w:rPr>
          <w:color w:val="auto"/>
          <w:highlight w:val="none"/>
        </w:rPr>
        <w:fldChar w:fldCharType="begin"/>
      </w:r>
      <w:r>
        <w:rPr>
          <w:color w:val="auto"/>
          <w:highlight w:val="none"/>
        </w:rPr>
        <w:instrText xml:space="preserve"> PAGEREF _Toc6399 \h </w:instrText>
      </w:r>
      <w:r>
        <w:rPr>
          <w:color w:val="auto"/>
          <w:highlight w:val="none"/>
        </w:rPr>
        <w:fldChar w:fldCharType="separate"/>
      </w:r>
      <w:r>
        <w:rPr>
          <w:color w:val="auto"/>
          <w:highlight w:val="none"/>
        </w:rPr>
        <w:t>15</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_Toc5734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第五节  询问与质疑</w:t>
      </w:r>
      <w:r>
        <w:rPr>
          <w:color w:val="auto"/>
          <w:highlight w:val="none"/>
        </w:rPr>
        <w:tab/>
      </w:r>
      <w:r>
        <w:rPr>
          <w:color w:val="auto"/>
          <w:highlight w:val="none"/>
        </w:rPr>
        <w:fldChar w:fldCharType="begin"/>
      </w:r>
      <w:r>
        <w:rPr>
          <w:color w:val="auto"/>
          <w:highlight w:val="none"/>
        </w:rPr>
        <w:instrText xml:space="preserve"> PAGEREF _Toc5734 \h </w:instrText>
      </w:r>
      <w:r>
        <w:rPr>
          <w:color w:val="auto"/>
          <w:highlight w:val="none"/>
        </w:rPr>
        <w:fldChar w:fldCharType="separate"/>
      </w:r>
      <w:r>
        <w:rPr>
          <w:color w:val="auto"/>
          <w:highlight w:val="none"/>
        </w:rPr>
        <w:t>17</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_Toc19564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44"/>
          <w:highlight w:val="none"/>
        </w:rPr>
        <w:t>第四章 投标文件的编制</w:t>
      </w:r>
      <w:r>
        <w:rPr>
          <w:color w:val="auto"/>
          <w:highlight w:val="none"/>
        </w:rPr>
        <w:tab/>
      </w:r>
      <w:r>
        <w:rPr>
          <w:color w:val="auto"/>
          <w:highlight w:val="none"/>
        </w:rPr>
        <w:fldChar w:fldCharType="begin"/>
      </w:r>
      <w:r>
        <w:rPr>
          <w:color w:val="auto"/>
          <w:highlight w:val="none"/>
        </w:rPr>
        <w:instrText xml:space="preserve"> PAGEREF _Toc19564 \h </w:instrText>
      </w:r>
      <w:r>
        <w:rPr>
          <w:color w:val="auto"/>
          <w:highlight w:val="none"/>
        </w:rPr>
        <w:fldChar w:fldCharType="separate"/>
      </w:r>
      <w:r>
        <w:rPr>
          <w:color w:val="auto"/>
          <w:highlight w:val="none"/>
        </w:rPr>
        <w:t>21</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_Toc14038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第一节  投标文件编制说明</w:t>
      </w:r>
      <w:r>
        <w:rPr>
          <w:color w:val="auto"/>
          <w:highlight w:val="none"/>
        </w:rPr>
        <w:tab/>
      </w:r>
      <w:r>
        <w:rPr>
          <w:color w:val="auto"/>
          <w:highlight w:val="none"/>
        </w:rPr>
        <w:fldChar w:fldCharType="begin"/>
      </w:r>
      <w:r>
        <w:rPr>
          <w:color w:val="auto"/>
          <w:highlight w:val="none"/>
        </w:rPr>
        <w:instrText xml:space="preserve"> PAGEREF _Toc14038 \h </w:instrText>
      </w:r>
      <w:r>
        <w:rPr>
          <w:color w:val="auto"/>
          <w:highlight w:val="none"/>
        </w:rPr>
        <w:fldChar w:fldCharType="separate"/>
      </w:r>
      <w:r>
        <w:rPr>
          <w:color w:val="auto"/>
          <w:highlight w:val="none"/>
        </w:rPr>
        <w:t>21</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_Toc19604 </w:instrText>
      </w:r>
      <w:r>
        <w:rPr>
          <w:rFonts w:hint="eastAsia" w:ascii="黑体" w:hAnsi="黑体" w:eastAsia="黑体" w:cs="微软雅黑"/>
          <w:color w:val="auto"/>
          <w:szCs w:val="21"/>
          <w:highlight w:val="none"/>
        </w:rPr>
        <w:fldChar w:fldCharType="separate"/>
      </w:r>
      <w:r>
        <w:rPr>
          <w:rFonts w:ascii="黑体" w:hAnsi="黑体" w:cs="黑体"/>
          <w:color w:val="auto"/>
          <w:szCs w:val="36"/>
          <w:highlight w:val="none"/>
        </w:rPr>
        <w:t>第二节</w:t>
      </w:r>
      <w:r>
        <w:rPr>
          <w:rFonts w:hint="eastAsia" w:ascii="黑体" w:hAnsi="黑体" w:cs="黑体"/>
          <w:color w:val="auto"/>
          <w:szCs w:val="36"/>
          <w:highlight w:val="none"/>
        </w:rPr>
        <w:t xml:space="preserve">  投标文件编制内容</w:t>
      </w:r>
      <w:r>
        <w:rPr>
          <w:color w:val="auto"/>
          <w:highlight w:val="none"/>
        </w:rPr>
        <w:tab/>
      </w:r>
      <w:r>
        <w:rPr>
          <w:color w:val="auto"/>
          <w:highlight w:val="none"/>
        </w:rPr>
        <w:fldChar w:fldCharType="begin"/>
      </w:r>
      <w:r>
        <w:rPr>
          <w:color w:val="auto"/>
          <w:highlight w:val="none"/>
        </w:rPr>
        <w:instrText xml:space="preserve"> PAGEREF _Toc19604 \h </w:instrText>
      </w:r>
      <w:r>
        <w:rPr>
          <w:color w:val="auto"/>
          <w:highlight w:val="none"/>
        </w:rPr>
        <w:fldChar w:fldCharType="separate"/>
      </w:r>
      <w:r>
        <w:rPr>
          <w:color w:val="auto"/>
          <w:highlight w:val="none"/>
        </w:rPr>
        <w:t>22</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_Toc23830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44"/>
          <w:highlight w:val="none"/>
        </w:rPr>
        <w:t>第五章 开标、评标</w:t>
      </w:r>
      <w:r>
        <w:rPr>
          <w:color w:val="auto"/>
          <w:highlight w:val="none"/>
        </w:rPr>
        <w:tab/>
      </w:r>
      <w:r>
        <w:rPr>
          <w:color w:val="auto"/>
          <w:highlight w:val="none"/>
        </w:rPr>
        <w:fldChar w:fldCharType="begin"/>
      </w:r>
      <w:r>
        <w:rPr>
          <w:color w:val="auto"/>
          <w:highlight w:val="none"/>
        </w:rPr>
        <w:instrText xml:space="preserve"> PAGEREF _Toc23830 \h </w:instrText>
      </w:r>
      <w:r>
        <w:rPr>
          <w:color w:val="auto"/>
          <w:highlight w:val="none"/>
        </w:rPr>
        <w:fldChar w:fldCharType="separate"/>
      </w:r>
      <w:r>
        <w:rPr>
          <w:color w:val="auto"/>
          <w:highlight w:val="none"/>
        </w:rPr>
        <w:t>26</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_Toc1102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第一节  开标</w:t>
      </w:r>
      <w:r>
        <w:rPr>
          <w:color w:val="auto"/>
          <w:highlight w:val="none"/>
        </w:rPr>
        <w:tab/>
      </w:r>
      <w:r>
        <w:rPr>
          <w:color w:val="auto"/>
          <w:highlight w:val="none"/>
        </w:rPr>
        <w:fldChar w:fldCharType="begin"/>
      </w:r>
      <w:r>
        <w:rPr>
          <w:color w:val="auto"/>
          <w:highlight w:val="none"/>
        </w:rPr>
        <w:instrText xml:space="preserve"> PAGEREF _Toc1102 \h </w:instrText>
      </w:r>
      <w:r>
        <w:rPr>
          <w:color w:val="auto"/>
          <w:highlight w:val="none"/>
        </w:rPr>
        <w:fldChar w:fldCharType="separate"/>
      </w:r>
      <w:r>
        <w:rPr>
          <w:color w:val="auto"/>
          <w:highlight w:val="none"/>
        </w:rPr>
        <w:t>26</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_Toc23192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 xml:space="preserve">第二节  </w:t>
      </w:r>
      <w:r>
        <w:rPr>
          <w:rFonts w:ascii="黑体" w:hAnsi="黑体" w:cs="黑体"/>
          <w:color w:val="auto"/>
          <w:szCs w:val="36"/>
          <w:highlight w:val="none"/>
        </w:rPr>
        <w:t>投标人</w:t>
      </w:r>
      <w:r>
        <w:rPr>
          <w:rFonts w:hint="eastAsia" w:ascii="黑体" w:hAnsi="黑体" w:cs="黑体"/>
          <w:color w:val="auto"/>
          <w:szCs w:val="36"/>
          <w:highlight w:val="none"/>
        </w:rPr>
        <w:t>资格审查</w:t>
      </w:r>
      <w:r>
        <w:rPr>
          <w:color w:val="auto"/>
          <w:highlight w:val="none"/>
        </w:rPr>
        <w:tab/>
      </w:r>
      <w:r>
        <w:rPr>
          <w:color w:val="auto"/>
          <w:highlight w:val="none"/>
        </w:rPr>
        <w:fldChar w:fldCharType="begin"/>
      </w:r>
      <w:r>
        <w:rPr>
          <w:color w:val="auto"/>
          <w:highlight w:val="none"/>
        </w:rPr>
        <w:instrText xml:space="preserve"> PAGEREF _Toc23192 \h </w:instrText>
      </w:r>
      <w:r>
        <w:rPr>
          <w:color w:val="auto"/>
          <w:highlight w:val="none"/>
        </w:rPr>
        <w:fldChar w:fldCharType="separate"/>
      </w:r>
      <w:r>
        <w:rPr>
          <w:color w:val="auto"/>
          <w:highlight w:val="none"/>
        </w:rPr>
        <w:t>28</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_Toc12633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第三节  评标</w:t>
      </w:r>
      <w:r>
        <w:rPr>
          <w:color w:val="auto"/>
          <w:highlight w:val="none"/>
        </w:rPr>
        <w:tab/>
      </w:r>
      <w:r>
        <w:rPr>
          <w:color w:val="auto"/>
          <w:highlight w:val="none"/>
        </w:rPr>
        <w:fldChar w:fldCharType="begin"/>
      </w:r>
      <w:r>
        <w:rPr>
          <w:color w:val="auto"/>
          <w:highlight w:val="none"/>
        </w:rPr>
        <w:instrText xml:space="preserve"> PAGEREF _Toc12633 \h </w:instrText>
      </w:r>
      <w:r>
        <w:rPr>
          <w:color w:val="auto"/>
          <w:highlight w:val="none"/>
        </w:rPr>
        <w:fldChar w:fldCharType="separate"/>
      </w:r>
      <w:r>
        <w:rPr>
          <w:color w:val="auto"/>
          <w:highlight w:val="none"/>
        </w:rPr>
        <w:t>31</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_Toc10219 </w:instrText>
      </w:r>
      <w:r>
        <w:rPr>
          <w:rFonts w:hint="eastAsia" w:ascii="黑体" w:hAnsi="黑体" w:eastAsia="黑体" w:cs="微软雅黑"/>
          <w:color w:val="auto"/>
          <w:szCs w:val="21"/>
          <w:highlight w:val="none"/>
        </w:rPr>
        <w:fldChar w:fldCharType="separate"/>
      </w:r>
      <w:r>
        <w:rPr>
          <w:rFonts w:hint="eastAsia" w:ascii="黑体" w:hAnsi="黑体" w:cs="黑体"/>
          <w:color w:val="auto"/>
          <w:szCs w:val="36"/>
          <w:highlight w:val="none"/>
        </w:rPr>
        <w:t>第四节  评标标准</w:t>
      </w:r>
      <w:r>
        <w:rPr>
          <w:color w:val="auto"/>
          <w:highlight w:val="none"/>
        </w:rPr>
        <w:tab/>
      </w:r>
      <w:r>
        <w:rPr>
          <w:color w:val="auto"/>
          <w:highlight w:val="none"/>
        </w:rPr>
        <w:fldChar w:fldCharType="begin"/>
      </w:r>
      <w:r>
        <w:rPr>
          <w:color w:val="auto"/>
          <w:highlight w:val="none"/>
        </w:rPr>
        <w:instrText xml:space="preserve"> PAGEREF _Toc10219 \h </w:instrText>
      </w:r>
      <w:r>
        <w:rPr>
          <w:color w:val="auto"/>
          <w:highlight w:val="none"/>
        </w:rPr>
        <w:fldChar w:fldCharType="separate"/>
      </w:r>
      <w:r>
        <w:rPr>
          <w:color w:val="auto"/>
          <w:highlight w:val="none"/>
        </w:rPr>
        <w:t>34</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_Toc31910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44"/>
          <w:highlight w:val="none"/>
        </w:rPr>
        <w:t>第六章 中标和合同</w:t>
      </w:r>
      <w:r>
        <w:rPr>
          <w:color w:val="auto"/>
          <w:highlight w:val="none"/>
        </w:rPr>
        <w:tab/>
      </w:r>
      <w:r>
        <w:rPr>
          <w:color w:val="auto"/>
          <w:highlight w:val="none"/>
        </w:rPr>
        <w:fldChar w:fldCharType="begin"/>
      </w:r>
      <w:r>
        <w:rPr>
          <w:color w:val="auto"/>
          <w:highlight w:val="none"/>
        </w:rPr>
        <w:instrText xml:space="preserve"> PAGEREF _Toc31910 \h </w:instrText>
      </w:r>
      <w:r>
        <w:rPr>
          <w:color w:val="auto"/>
          <w:highlight w:val="none"/>
        </w:rPr>
        <w:fldChar w:fldCharType="separate"/>
      </w:r>
      <w:r>
        <w:rPr>
          <w:color w:val="auto"/>
          <w:highlight w:val="none"/>
        </w:rPr>
        <w:t>44</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_Toc6741 </w:instrText>
      </w:r>
      <w:r>
        <w:rPr>
          <w:rFonts w:hint="eastAsia" w:ascii="黑体" w:hAnsi="黑体" w:eastAsia="黑体" w:cs="微软雅黑"/>
          <w:color w:val="auto"/>
          <w:szCs w:val="21"/>
          <w:highlight w:val="none"/>
        </w:rPr>
        <w:fldChar w:fldCharType="separate"/>
      </w:r>
      <w:r>
        <w:rPr>
          <w:rFonts w:hint="eastAsia" w:ascii="黑体" w:hAnsi="黑体" w:eastAsia="黑体" w:cs="黑体"/>
          <w:bCs/>
          <w:color w:val="auto"/>
          <w:kern w:val="0"/>
          <w:szCs w:val="36"/>
          <w:highlight w:val="none"/>
        </w:rPr>
        <w:t>第一节  中标</w:t>
      </w:r>
      <w:r>
        <w:rPr>
          <w:color w:val="auto"/>
          <w:highlight w:val="none"/>
        </w:rPr>
        <w:tab/>
      </w:r>
      <w:r>
        <w:rPr>
          <w:color w:val="auto"/>
          <w:highlight w:val="none"/>
        </w:rPr>
        <w:fldChar w:fldCharType="begin"/>
      </w:r>
      <w:r>
        <w:rPr>
          <w:color w:val="auto"/>
          <w:highlight w:val="none"/>
        </w:rPr>
        <w:instrText xml:space="preserve"> PAGEREF _Toc6741 \h </w:instrText>
      </w:r>
      <w:r>
        <w:rPr>
          <w:color w:val="auto"/>
          <w:highlight w:val="none"/>
        </w:rPr>
        <w:fldChar w:fldCharType="separate"/>
      </w:r>
      <w:r>
        <w:rPr>
          <w:color w:val="auto"/>
          <w:highlight w:val="none"/>
        </w:rPr>
        <w:t>44</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_Toc24084 </w:instrText>
      </w:r>
      <w:r>
        <w:rPr>
          <w:rFonts w:hint="eastAsia" w:ascii="黑体" w:hAnsi="黑体" w:eastAsia="黑体" w:cs="微软雅黑"/>
          <w:color w:val="auto"/>
          <w:szCs w:val="21"/>
          <w:highlight w:val="none"/>
        </w:rPr>
        <w:fldChar w:fldCharType="separate"/>
      </w:r>
      <w:r>
        <w:rPr>
          <w:rFonts w:hint="eastAsia" w:ascii="黑体" w:hAnsi="黑体" w:eastAsia="黑体" w:cs="黑体"/>
          <w:bCs/>
          <w:color w:val="auto"/>
          <w:kern w:val="0"/>
          <w:szCs w:val="36"/>
          <w:highlight w:val="none"/>
        </w:rPr>
        <w:t>第二节  合同签订与履行</w:t>
      </w:r>
      <w:r>
        <w:rPr>
          <w:color w:val="auto"/>
          <w:highlight w:val="none"/>
        </w:rPr>
        <w:tab/>
      </w:r>
      <w:r>
        <w:rPr>
          <w:color w:val="auto"/>
          <w:highlight w:val="none"/>
        </w:rPr>
        <w:fldChar w:fldCharType="begin"/>
      </w:r>
      <w:r>
        <w:rPr>
          <w:color w:val="auto"/>
          <w:highlight w:val="none"/>
        </w:rPr>
        <w:instrText xml:space="preserve"> PAGEREF _Toc24084 \h </w:instrText>
      </w:r>
      <w:r>
        <w:rPr>
          <w:color w:val="auto"/>
          <w:highlight w:val="none"/>
        </w:rPr>
        <w:fldChar w:fldCharType="separate"/>
      </w:r>
      <w:r>
        <w:rPr>
          <w:color w:val="auto"/>
          <w:highlight w:val="none"/>
        </w:rPr>
        <w:t>45</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_Toc11044 </w:instrText>
      </w:r>
      <w:r>
        <w:rPr>
          <w:rFonts w:hint="eastAsia" w:ascii="黑体" w:hAnsi="黑体" w:eastAsia="黑体" w:cs="微软雅黑"/>
          <w:color w:val="auto"/>
          <w:szCs w:val="21"/>
          <w:highlight w:val="none"/>
        </w:rPr>
        <w:fldChar w:fldCharType="separate"/>
      </w:r>
      <w:r>
        <w:rPr>
          <w:rFonts w:hint="eastAsia" w:ascii="黑体" w:hAnsi="黑体" w:eastAsia="黑体" w:cs="微软雅黑"/>
          <w:bCs/>
          <w:color w:val="auto"/>
          <w:szCs w:val="84"/>
          <w:highlight w:val="none"/>
        </w:rPr>
        <w:t>附件一</w:t>
      </w:r>
      <w:r>
        <w:rPr>
          <w:color w:val="auto"/>
          <w:highlight w:val="none"/>
        </w:rPr>
        <w:tab/>
      </w:r>
      <w:r>
        <w:rPr>
          <w:color w:val="auto"/>
          <w:highlight w:val="none"/>
        </w:rPr>
        <w:fldChar w:fldCharType="begin"/>
      </w:r>
      <w:r>
        <w:rPr>
          <w:color w:val="auto"/>
          <w:highlight w:val="none"/>
        </w:rPr>
        <w:instrText xml:space="preserve"> PAGEREF _Toc11044 \h </w:instrText>
      </w:r>
      <w:r>
        <w:rPr>
          <w:color w:val="auto"/>
          <w:highlight w:val="none"/>
        </w:rPr>
        <w:fldChar w:fldCharType="separate"/>
      </w:r>
      <w:r>
        <w:rPr>
          <w:color w:val="auto"/>
          <w:highlight w:val="none"/>
        </w:rPr>
        <w:t>47</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_Toc28415 </w:instrText>
      </w:r>
      <w:r>
        <w:rPr>
          <w:rFonts w:hint="eastAsia" w:ascii="黑体" w:hAnsi="黑体" w:eastAsia="黑体" w:cs="微软雅黑"/>
          <w:color w:val="auto"/>
          <w:szCs w:val="21"/>
          <w:highlight w:val="none"/>
        </w:rPr>
        <w:fldChar w:fldCharType="separate"/>
      </w:r>
      <w:r>
        <w:rPr>
          <w:rFonts w:hint="eastAsia" w:ascii="黑体" w:hAnsi="黑体" w:eastAsia="黑体" w:cs="微软雅黑"/>
          <w:bCs/>
          <w:color w:val="auto"/>
          <w:szCs w:val="84"/>
          <w:highlight w:val="none"/>
        </w:rPr>
        <w:t>投标文件格式</w:t>
      </w:r>
      <w:r>
        <w:rPr>
          <w:color w:val="auto"/>
          <w:highlight w:val="none"/>
        </w:rPr>
        <w:tab/>
      </w:r>
      <w:r>
        <w:rPr>
          <w:color w:val="auto"/>
          <w:highlight w:val="none"/>
        </w:rPr>
        <w:fldChar w:fldCharType="begin"/>
      </w:r>
      <w:r>
        <w:rPr>
          <w:color w:val="auto"/>
          <w:highlight w:val="none"/>
        </w:rPr>
        <w:instrText xml:space="preserve"> PAGEREF _Toc28415 \h </w:instrText>
      </w:r>
      <w:r>
        <w:rPr>
          <w:color w:val="auto"/>
          <w:highlight w:val="none"/>
        </w:rPr>
        <w:fldChar w:fldCharType="separate"/>
      </w:r>
      <w:r>
        <w:rPr>
          <w:color w:val="auto"/>
          <w:highlight w:val="none"/>
        </w:rPr>
        <w:t>47</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_Toc1658 </w:instrText>
      </w:r>
      <w:r>
        <w:rPr>
          <w:rFonts w:hint="eastAsia" w:ascii="黑体" w:hAnsi="黑体" w:eastAsia="黑体" w:cs="微软雅黑"/>
          <w:color w:val="auto"/>
          <w:szCs w:val="21"/>
          <w:highlight w:val="none"/>
        </w:rPr>
        <w:fldChar w:fldCharType="separate"/>
      </w:r>
      <w:r>
        <w:rPr>
          <w:rFonts w:hint="eastAsia" w:ascii="黑体" w:hAnsi="黑体" w:eastAsia="黑体" w:cs="黑体"/>
          <w:bCs/>
          <w:color w:val="auto"/>
          <w:szCs w:val="36"/>
          <w:highlight w:val="none"/>
        </w:rPr>
        <w:t>【格式</w:t>
      </w:r>
      <w:r>
        <w:rPr>
          <w:rFonts w:ascii="黑体" w:hAnsi="黑体" w:eastAsia="黑体" w:cs="黑体"/>
          <w:bCs/>
          <w:color w:val="auto"/>
          <w:szCs w:val="36"/>
          <w:highlight w:val="none"/>
        </w:rPr>
        <w:t>1</w:t>
      </w:r>
      <w:r>
        <w:rPr>
          <w:rFonts w:hint="eastAsia" w:ascii="黑体" w:hAnsi="黑体" w:eastAsia="黑体" w:cs="黑体"/>
          <w:bCs/>
          <w:color w:val="auto"/>
          <w:szCs w:val="36"/>
          <w:highlight w:val="none"/>
        </w:rPr>
        <w:t>】封面</w:t>
      </w:r>
      <w:r>
        <w:rPr>
          <w:color w:val="auto"/>
          <w:highlight w:val="none"/>
        </w:rPr>
        <w:tab/>
      </w:r>
      <w:r>
        <w:rPr>
          <w:color w:val="auto"/>
          <w:highlight w:val="none"/>
        </w:rPr>
        <w:fldChar w:fldCharType="begin"/>
      </w:r>
      <w:r>
        <w:rPr>
          <w:color w:val="auto"/>
          <w:highlight w:val="none"/>
        </w:rPr>
        <w:instrText xml:space="preserve"> PAGEREF _Toc1658 \h </w:instrText>
      </w:r>
      <w:r>
        <w:rPr>
          <w:color w:val="auto"/>
          <w:highlight w:val="none"/>
        </w:rPr>
        <w:fldChar w:fldCharType="separate"/>
      </w:r>
      <w:r>
        <w:rPr>
          <w:color w:val="auto"/>
          <w:highlight w:val="none"/>
        </w:rPr>
        <w:t>48</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_Toc10832 </w:instrText>
      </w:r>
      <w:r>
        <w:rPr>
          <w:rFonts w:hint="eastAsia" w:ascii="黑体" w:hAnsi="黑体" w:eastAsia="黑体" w:cs="微软雅黑"/>
          <w:color w:val="auto"/>
          <w:szCs w:val="21"/>
          <w:highlight w:val="none"/>
        </w:rPr>
        <w:fldChar w:fldCharType="separate"/>
      </w:r>
      <w:r>
        <w:rPr>
          <w:rFonts w:hint="eastAsia" w:ascii="黑体" w:hAnsi="黑体" w:eastAsia="黑体" w:cs="黑体"/>
          <w:bCs/>
          <w:color w:val="auto"/>
          <w:szCs w:val="36"/>
          <w:highlight w:val="none"/>
        </w:rPr>
        <w:t>【格式</w:t>
      </w:r>
      <w:r>
        <w:rPr>
          <w:rFonts w:ascii="黑体" w:hAnsi="黑体" w:eastAsia="黑体" w:cs="黑体"/>
          <w:bCs/>
          <w:color w:val="auto"/>
          <w:szCs w:val="36"/>
          <w:highlight w:val="none"/>
        </w:rPr>
        <w:t>2</w:t>
      </w:r>
      <w:r>
        <w:rPr>
          <w:rFonts w:hint="eastAsia" w:ascii="黑体" w:hAnsi="黑体" w:eastAsia="黑体" w:cs="黑体"/>
          <w:bCs/>
          <w:color w:val="auto"/>
          <w:szCs w:val="36"/>
          <w:highlight w:val="none"/>
        </w:rPr>
        <w:t>】导读表</w:t>
      </w:r>
      <w:r>
        <w:rPr>
          <w:color w:val="auto"/>
          <w:highlight w:val="none"/>
        </w:rPr>
        <w:tab/>
      </w:r>
      <w:r>
        <w:rPr>
          <w:color w:val="auto"/>
          <w:highlight w:val="none"/>
        </w:rPr>
        <w:fldChar w:fldCharType="begin"/>
      </w:r>
      <w:r>
        <w:rPr>
          <w:color w:val="auto"/>
          <w:highlight w:val="none"/>
        </w:rPr>
        <w:instrText xml:space="preserve"> PAGEREF _Toc10832 \h </w:instrText>
      </w:r>
      <w:r>
        <w:rPr>
          <w:color w:val="auto"/>
          <w:highlight w:val="none"/>
        </w:rPr>
        <w:fldChar w:fldCharType="separate"/>
      </w:r>
      <w:r>
        <w:rPr>
          <w:color w:val="auto"/>
          <w:highlight w:val="none"/>
        </w:rPr>
        <w:t>49</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_Toc1453 </w:instrText>
      </w:r>
      <w:r>
        <w:rPr>
          <w:rFonts w:hint="eastAsia" w:ascii="黑体" w:hAnsi="黑体" w:eastAsia="黑体" w:cs="微软雅黑"/>
          <w:color w:val="auto"/>
          <w:szCs w:val="21"/>
          <w:highlight w:val="none"/>
        </w:rPr>
        <w:fldChar w:fldCharType="separate"/>
      </w:r>
      <w:r>
        <w:rPr>
          <w:rFonts w:hint="eastAsia" w:ascii="黑体" w:hAnsi="黑体" w:eastAsia="黑体" w:cs="黑体"/>
          <w:bCs/>
          <w:color w:val="auto"/>
          <w:szCs w:val="36"/>
          <w:highlight w:val="none"/>
        </w:rPr>
        <w:t>【格式</w:t>
      </w:r>
      <w:r>
        <w:rPr>
          <w:rFonts w:ascii="黑体" w:hAnsi="黑体" w:eastAsia="黑体" w:cs="黑体"/>
          <w:bCs/>
          <w:color w:val="auto"/>
          <w:szCs w:val="36"/>
          <w:highlight w:val="none"/>
        </w:rPr>
        <w:t>3</w:t>
      </w:r>
      <w:r>
        <w:rPr>
          <w:rFonts w:hint="eastAsia" w:ascii="黑体" w:hAnsi="黑体" w:eastAsia="黑体" w:cs="黑体"/>
          <w:bCs/>
          <w:color w:val="auto"/>
          <w:szCs w:val="36"/>
          <w:highlight w:val="none"/>
        </w:rPr>
        <w:t>】法定代表人证明书</w:t>
      </w:r>
      <w:r>
        <w:rPr>
          <w:color w:val="auto"/>
          <w:highlight w:val="none"/>
        </w:rPr>
        <w:tab/>
      </w:r>
      <w:r>
        <w:rPr>
          <w:color w:val="auto"/>
          <w:highlight w:val="none"/>
        </w:rPr>
        <w:fldChar w:fldCharType="begin"/>
      </w:r>
      <w:r>
        <w:rPr>
          <w:color w:val="auto"/>
          <w:highlight w:val="none"/>
        </w:rPr>
        <w:instrText xml:space="preserve"> PAGEREF _Toc1453 \h </w:instrText>
      </w:r>
      <w:r>
        <w:rPr>
          <w:color w:val="auto"/>
          <w:highlight w:val="none"/>
        </w:rPr>
        <w:fldChar w:fldCharType="separate"/>
      </w:r>
      <w:r>
        <w:rPr>
          <w:color w:val="auto"/>
          <w:highlight w:val="none"/>
        </w:rPr>
        <w:t>55</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_Toc19944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w:t>
      </w:r>
      <w:r>
        <w:rPr>
          <w:rFonts w:ascii="黑体" w:hAnsi="黑体" w:eastAsia="黑体"/>
          <w:color w:val="auto"/>
          <w:szCs w:val="36"/>
          <w:highlight w:val="none"/>
        </w:rPr>
        <w:t>4</w:t>
      </w:r>
      <w:r>
        <w:rPr>
          <w:rFonts w:hint="eastAsia" w:ascii="黑体" w:hAnsi="黑体" w:eastAsia="黑体"/>
          <w:color w:val="auto"/>
          <w:szCs w:val="36"/>
          <w:highlight w:val="none"/>
        </w:rPr>
        <w:t>】法定代表人授权委托书</w:t>
      </w:r>
      <w:r>
        <w:rPr>
          <w:color w:val="auto"/>
          <w:highlight w:val="none"/>
        </w:rPr>
        <w:tab/>
      </w:r>
      <w:r>
        <w:rPr>
          <w:color w:val="auto"/>
          <w:highlight w:val="none"/>
        </w:rPr>
        <w:fldChar w:fldCharType="begin"/>
      </w:r>
      <w:r>
        <w:rPr>
          <w:color w:val="auto"/>
          <w:highlight w:val="none"/>
        </w:rPr>
        <w:instrText xml:space="preserve"> PAGEREF _Toc19944 \h </w:instrText>
      </w:r>
      <w:r>
        <w:rPr>
          <w:color w:val="auto"/>
          <w:highlight w:val="none"/>
        </w:rPr>
        <w:fldChar w:fldCharType="separate"/>
      </w:r>
      <w:r>
        <w:rPr>
          <w:color w:val="auto"/>
          <w:highlight w:val="none"/>
        </w:rPr>
        <w:t>56</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_Toc6511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【格式5】</w:t>
      </w:r>
      <w:r>
        <w:rPr>
          <w:rFonts w:hint="eastAsia" w:ascii="黑体" w:hAnsi="黑体" w:eastAsia="黑体"/>
          <w:color w:val="auto"/>
          <w:szCs w:val="36"/>
          <w:highlight w:val="none"/>
          <w:lang w:eastAsia="zh-CN"/>
        </w:rPr>
        <w:t>投标资格及文件声明函</w:t>
      </w:r>
      <w:r>
        <w:rPr>
          <w:color w:val="auto"/>
          <w:highlight w:val="none"/>
        </w:rPr>
        <w:tab/>
      </w:r>
      <w:r>
        <w:rPr>
          <w:color w:val="auto"/>
          <w:highlight w:val="none"/>
        </w:rPr>
        <w:fldChar w:fldCharType="begin"/>
      </w:r>
      <w:r>
        <w:rPr>
          <w:color w:val="auto"/>
          <w:highlight w:val="none"/>
        </w:rPr>
        <w:instrText xml:space="preserve"> PAGEREF _Toc6511 \h </w:instrText>
      </w:r>
      <w:r>
        <w:rPr>
          <w:color w:val="auto"/>
          <w:highlight w:val="none"/>
        </w:rPr>
        <w:fldChar w:fldCharType="separate"/>
      </w:r>
      <w:r>
        <w:rPr>
          <w:color w:val="auto"/>
          <w:highlight w:val="none"/>
        </w:rPr>
        <w:t>57</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_Toc28837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【格式6】退保证金说明函</w:t>
      </w:r>
      <w:r>
        <w:rPr>
          <w:color w:val="auto"/>
          <w:highlight w:val="none"/>
        </w:rPr>
        <w:tab/>
      </w:r>
      <w:r>
        <w:rPr>
          <w:color w:val="auto"/>
          <w:highlight w:val="none"/>
        </w:rPr>
        <w:fldChar w:fldCharType="begin"/>
      </w:r>
      <w:r>
        <w:rPr>
          <w:color w:val="auto"/>
          <w:highlight w:val="none"/>
        </w:rPr>
        <w:instrText xml:space="preserve"> PAGEREF _Toc28837 \h </w:instrText>
      </w:r>
      <w:r>
        <w:rPr>
          <w:color w:val="auto"/>
          <w:highlight w:val="none"/>
        </w:rPr>
        <w:fldChar w:fldCharType="separate"/>
      </w:r>
      <w:r>
        <w:rPr>
          <w:color w:val="auto"/>
          <w:highlight w:val="none"/>
        </w:rPr>
        <w:t>59</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_Toc2642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【格式7】招标代理服务费支付承诺书</w:t>
      </w:r>
      <w:r>
        <w:rPr>
          <w:color w:val="auto"/>
          <w:highlight w:val="none"/>
        </w:rPr>
        <w:tab/>
      </w:r>
      <w:r>
        <w:rPr>
          <w:color w:val="auto"/>
          <w:highlight w:val="none"/>
        </w:rPr>
        <w:fldChar w:fldCharType="begin"/>
      </w:r>
      <w:r>
        <w:rPr>
          <w:color w:val="auto"/>
          <w:highlight w:val="none"/>
        </w:rPr>
        <w:instrText xml:space="preserve"> PAGEREF _Toc2642 \h </w:instrText>
      </w:r>
      <w:r>
        <w:rPr>
          <w:color w:val="auto"/>
          <w:highlight w:val="none"/>
        </w:rPr>
        <w:fldChar w:fldCharType="separate"/>
      </w:r>
      <w:r>
        <w:rPr>
          <w:color w:val="auto"/>
          <w:highlight w:val="none"/>
        </w:rPr>
        <w:t>60</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_Toc14674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【格式8】制造商（或代理）授权书（如有）</w:t>
      </w:r>
      <w:r>
        <w:rPr>
          <w:color w:val="auto"/>
          <w:highlight w:val="none"/>
        </w:rPr>
        <w:tab/>
      </w:r>
      <w:r>
        <w:rPr>
          <w:color w:val="auto"/>
          <w:highlight w:val="none"/>
        </w:rPr>
        <w:fldChar w:fldCharType="begin"/>
      </w:r>
      <w:r>
        <w:rPr>
          <w:color w:val="auto"/>
          <w:highlight w:val="none"/>
        </w:rPr>
        <w:instrText xml:space="preserve"> PAGEREF _Toc14674 \h </w:instrText>
      </w:r>
      <w:r>
        <w:rPr>
          <w:color w:val="auto"/>
          <w:highlight w:val="none"/>
        </w:rPr>
        <w:fldChar w:fldCharType="separate"/>
      </w:r>
      <w:r>
        <w:rPr>
          <w:color w:val="auto"/>
          <w:highlight w:val="none"/>
        </w:rPr>
        <w:t>61</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_Toc27245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【格式9】投标人基本情况说明</w:t>
      </w:r>
      <w:r>
        <w:rPr>
          <w:color w:val="auto"/>
          <w:highlight w:val="none"/>
        </w:rPr>
        <w:tab/>
      </w:r>
      <w:r>
        <w:rPr>
          <w:color w:val="auto"/>
          <w:highlight w:val="none"/>
        </w:rPr>
        <w:fldChar w:fldCharType="begin"/>
      </w:r>
      <w:r>
        <w:rPr>
          <w:color w:val="auto"/>
          <w:highlight w:val="none"/>
        </w:rPr>
        <w:instrText xml:space="preserve"> PAGEREF _Toc27245 \h </w:instrText>
      </w:r>
      <w:r>
        <w:rPr>
          <w:color w:val="auto"/>
          <w:highlight w:val="none"/>
        </w:rPr>
        <w:fldChar w:fldCharType="separate"/>
      </w:r>
      <w:r>
        <w:rPr>
          <w:color w:val="auto"/>
          <w:highlight w:val="none"/>
        </w:rPr>
        <w:t>64</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_Toc17977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w:t>
      </w:r>
      <w:r>
        <w:rPr>
          <w:rFonts w:ascii="黑体" w:hAnsi="黑体" w:eastAsia="黑体"/>
          <w:color w:val="auto"/>
          <w:szCs w:val="36"/>
          <w:highlight w:val="none"/>
        </w:rPr>
        <w:t>1</w:t>
      </w:r>
      <w:r>
        <w:rPr>
          <w:rFonts w:hint="eastAsia" w:ascii="黑体" w:hAnsi="黑体" w:eastAsia="黑体"/>
          <w:color w:val="auto"/>
          <w:szCs w:val="36"/>
          <w:highlight w:val="none"/>
        </w:rPr>
        <w:t>0】同类项目业绩情况一览表</w:t>
      </w:r>
      <w:r>
        <w:rPr>
          <w:color w:val="auto"/>
          <w:highlight w:val="none"/>
        </w:rPr>
        <w:tab/>
      </w:r>
      <w:r>
        <w:rPr>
          <w:color w:val="auto"/>
          <w:highlight w:val="none"/>
        </w:rPr>
        <w:fldChar w:fldCharType="begin"/>
      </w:r>
      <w:r>
        <w:rPr>
          <w:color w:val="auto"/>
          <w:highlight w:val="none"/>
        </w:rPr>
        <w:instrText xml:space="preserve"> PAGEREF _Toc17977 \h </w:instrText>
      </w:r>
      <w:r>
        <w:rPr>
          <w:color w:val="auto"/>
          <w:highlight w:val="none"/>
        </w:rPr>
        <w:fldChar w:fldCharType="separate"/>
      </w:r>
      <w:r>
        <w:rPr>
          <w:color w:val="auto"/>
          <w:highlight w:val="none"/>
        </w:rPr>
        <w:t>65</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_Toc10541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w:t>
      </w:r>
      <w:r>
        <w:rPr>
          <w:rFonts w:ascii="黑体" w:hAnsi="黑体" w:eastAsia="黑体"/>
          <w:color w:val="auto"/>
          <w:szCs w:val="36"/>
          <w:highlight w:val="none"/>
        </w:rPr>
        <w:t>1</w:t>
      </w:r>
      <w:r>
        <w:rPr>
          <w:rFonts w:hint="eastAsia" w:ascii="黑体" w:hAnsi="黑体" w:eastAsia="黑体"/>
          <w:color w:val="auto"/>
          <w:szCs w:val="36"/>
          <w:highlight w:val="none"/>
        </w:rPr>
        <w:t>1】拟任执行管理及技术人员一览表（如有）</w:t>
      </w:r>
      <w:r>
        <w:rPr>
          <w:color w:val="auto"/>
          <w:highlight w:val="none"/>
        </w:rPr>
        <w:tab/>
      </w:r>
      <w:r>
        <w:rPr>
          <w:color w:val="auto"/>
          <w:highlight w:val="none"/>
        </w:rPr>
        <w:fldChar w:fldCharType="begin"/>
      </w:r>
      <w:r>
        <w:rPr>
          <w:color w:val="auto"/>
          <w:highlight w:val="none"/>
        </w:rPr>
        <w:instrText xml:space="preserve"> PAGEREF _Toc10541 \h </w:instrText>
      </w:r>
      <w:r>
        <w:rPr>
          <w:color w:val="auto"/>
          <w:highlight w:val="none"/>
        </w:rPr>
        <w:fldChar w:fldCharType="separate"/>
      </w:r>
      <w:r>
        <w:rPr>
          <w:color w:val="auto"/>
          <w:highlight w:val="none"/>
        </w:rPr>
        <w:t>66</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_Toc4665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w:t>
      </w:r>
      <w:r>
        <w:rPr>
          <w:rFonts w:ascii="黑体" w:hAnsi="黑体" w:eastAsia="黑体"/>
          <w:color w:val="auto"/>
          <w:szCs w:val="36"/>
          <w:highlight w:val="none"/>
        </w:rPr>
        <w:t>1</w:t>
      </w:r>
      <w:r>
        <w:rPr>
          <w:rFonts w:hint="eastAsia" w:ascii="黑体" w:hAnsi="黑体" w:eastAsia="黑体"/>
          <w:color w:val="auto"/>
          <w:szCs w:val="36"/>
          <w:highlight w:val="none"/>
        </w:rPr>
        <w:t>2】服务方案</w:t>
      </w:r>
      <w:r>
        <w:rPr>
          <w:color w:val="auto"/>
          <w:highlight w:val="none"/>
        </w:rPr>
        <w:tab/>
      </w:r>
      <w:r>
        <w:rPr>
          <w:color w:val="auto"/>
          <w:highlight w:val="none"/>
        </w:rPr>
        <w:fldChar w:fldCharType="begin"/>
      </w:r>
      <w:r>
        <w:rPr>
          <w:color w:val="auto"/>
          <w:highlight w:val="none"/>
        </w:rPr>
        <w:instrText xml:space="preserve"> PAGEREF _Toc4665 \h </w:instrText>
      </w:r>
      <w:r>
        <w:rPr>
          <w:color w:val="auto"/>
          <w:highlight w:val="none"/>
        </w:rPr>
        <w:fldChar w:fldCharType="separate"/>
      </w:r>
      <w:r>
        <w:rPr>
          <w:color w:val="auto"/>
          <w:highlight w:val="none"/>
        </w:rPr>
        <w:t>67</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_Toc656 </w:instrText>
      </w:r>
      <w:r>
        <w:rPr>
          <w:rFonts w:hint="eastAsia" w:ascii="黑体" w:hAnsi="黑体" w:eastAsia="黑体" w:cs="微软雅黑"/>
          <w:color w:val="auto"/>
          <w:szCs w:val="21"/>
          <w:highlight w:val="none"/>
        </w:rPr>
        <w:fldChar w:fldCharType="separate"/>
      </w:r>
      <w:r>
        <w:rPr>
          <w:rFonts w:hint="eastAsia" w:ascii="黑体" w:hAnsi="黑体" w:eastAsia="黑体"/>
          <w:color w:val="auto"/>
          <w:szCs w:val="36"/>
          <w:highlight w:val="none"/>
        </w:rPr>
        <w:t>【格式</w:t>
      </w:r>
      <w:r>
        <w:rPr>
          <w:rFonts w:ascii="黑体" w:hAnsi="黑体" w:eastAsia="黑体"/>
          <w:color w:val="auto"/>
          <w:szCs w:val="36"/>
          <w:highlight w:val="none"/>
        </w:rPr>
        <w:t>1</w:t>
      </w:r>
      <w:r>
        <w:rPr>
          <w:rFonts w:hint="eastAsia" w:ascii="黑体" w:hAnsi="黑体" w:eastAsia="黑体"/>
          <w:color w:val="auto"/>
          <w:szCs w:val="36"/>
          <w:highlight w:val="none"/>
        </w:rPr>
        <w:t>3】采购需求响应表</w:t>
      </w:r>
      <w:r>
        <w:rPr>
          <w:color w:val="auto"/>
          <w:highlight w:val="none"/>
        </w:rPr>
        <w:tab/>
      </w:r>
      <w:r>
        <w:rPr>
          <w:color w:val="auto"/>
          <w:highlight w:val="none"/>
        </w:rPr>
        <w:fldChar w:fldCharType="begin"/>
      </w:r>
      <w:r>
        <w:rPr>
          <w:color w:val="auto"/>
          <w:highlight w:val="none"/>
        </w:rPr>
        <w:instrText xml:space="preserve"> PAGEREF _Toc656 \h </w:instrText>
      </w:r>
      <w:r>
        <w:rPr>
          <w:color w:val="auto"/>
          <w:highlight w:val="none"/>
        </w:rPr>
        <w:fldChar w:fldCharType="separate"/>
      </w:r>
      <w:r>
        <w:rPr>
          <w:color w:val="auto"/>
          <w:highlight w:val="none"/>
        </w:rPr>
        <w:t>70</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_Toc19335 </w:instrText>
      </w:r>
      <w:r>
        <w:rPr>
          <w:rFonts w:hint="eastAsia" w:ascii="黑体" w:hAnsi="黑体" w:eastAsia="黑体" w:cs="微软雅黑"/>
          <w:color w:val="auto"/>
          <w:szCs w:val="21"/>
          <w:highlight w:val="none"/>
        </w:rPr>
        <w:fldChar w:fldCharType="separate"/>
      </w:r>
      <w:r>
        <w:rPr>
          <w:rFonts w:hint="eastAsia" w:ascii="宋体" w:hAnsi="宋体" w:cs="宋体"/>
          <w:color w:val="auto"/>
          <w:szCs w:val="32"/>
          <w:highlight w:val="none"/>
        </w:rPr>
        <w:t>【格式13-1】实质性响应条款（“★”项）响应表</w:t>
      </w:r>
      <w:r>
        <w:rPr>
          <w:rFonts w:hint="eastAsia" w:ascii="宋体" w:hAnsi="宋体" w:cs="宋体"/>
          <w:color w:val="auto"/>
          <w:szCs w:val="32"/>
          <w:highlight w:val="none"/>
          <w:lang w:eastAsia="zh-CN"/>
        </w:rPr>
        <w:t>（如有）</w:t>
      </w:r>
      <w:r>
        <w:rPr>
          <w:color w:val="auto"/>
          <w:highlight w:val="none"/>
        </w:rPr>
        <w:tab/>
      </w:r>
      <w:r>
        <w:rPr>
          <w:color w:val="auto"/>
          <w:highlight w:val="none"/>
        </w:rPr>
        <w:fldChar w:fldCharType="begin"/>
      </w:r>
      <w:r>
        <w:rPr>
          <w:color w:val="auto"/>
          <w:highlight w:val="none"/>
        </w:rPr>
        <w:instrText xml:space="preserve"> PAGEREF _Toc19335 \h </w:instrText>
      </w:r>
      <w:r>
        <w:rPr>
          <w:color w:val="auto"/>
          <w:highlight w:val="none"/>
        </w:rPr>
        <w:fldChar w:fldCharType="separate"/>
      </w:r>
      <w:r>
        <w:rPr>
          <w:color w:val="auto"/>
          <w:highlight w:val="none"/>
        </w:rPr>
        <w:t>71</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_Toc3424 </w:instrText>
      </w:r>
      <w:r>
        <w:rPr>
          <w:rFonts w:hint="eastAsia" w:ascii="黑体" w:hAnsi="黑体" w:eastAsia="黑体" w:cs="微软雅黑"/>
          <w:color w:val="auto"/>
          <w:szCs w:val="21"/>
          <w:highlight w:val="none"/>
        </w:rPr>
        <w:fldChar w:fldCharType="separate"/>
      </w:r>
      <w:r>
        <w:rPr>
          <w:rFonts w:hint="eastAsia" w:ascii="宋体" w:hAnsi="宋体" w:eastAsia="宋体" w:cs="宋体"/>
          <w:bCs w:val="0"/>
          <w:color w:val="auto"/>
          <w:kern w:val="2"/>
          <w:szCs w:val="32"/>
          <w:highlight w:val="none"/>
          <w:lang w:val="en-US" w:eastAsia="zh-CN" w:bidi="ar-SA"/>
        </w:rPr>
        <w:t>【格式13-2】重要技术参数条款（“▲”项）响应表（如有）</w:t>
      </w:r>
      <w:r>
        <w:rPr>
          <w:color w:val="auto"/>
          <w:highlight w:val="none"/>
        </w:rPr>
        <w:tab/>
      </w:r>
      <w:r>
        <w:rPr>
          <w:color w:val="auto"/>
          <w:highlight w:val="none"/>
        </w:rPr>
        <w:fldChar w:fldCharType="begin"/>
      </w:r>
      <w:r>
        <w:rPr>
          <w:color w:val="auto"/>
          <w:highlight w:val="none"/>
        </w:rPr>
        <w:instrText xml:space="preserve"> PAGEREF _Toc3424 \h </w:instrText>
      </w:r>
      <w:r>
        <w:rPr>
          <w:color w:val="auto"/>
          <w:highlight w:val="none"/>
        </w:rPr>
        <w:fldChar w:fldCharType="separate"/>
      </w:r>
      <w:r>
        <w:rPr>
          <w:color w:val="auto"/>
          <w:highlight w:val="none"/>
        </w:rPr>
        <w:t>72</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_Toc29063 </w:instrText>
      </w:r>
      <w:r>
        <w:rPr>
          <w:rFonts w:hint="eastAsia" w:ascii="黑体" w:hAnsi="黑体" w:eastAsia="黑体" w:cs="微软雅黑"/>
          <w:color w:val="auto"/>
          <w:szCs w:val="21"/>
          <w:highlight w:val="none"/>
        </w:rPr>
        <w:fldChar w:fldCharType="separate"/>
      </w:r>
      <w:r>
        <w:rPr>
          <w:rFonts w:hint="eastAsia" w:ascii="宋体" w:hAnsi="宋体" w:eastAsia="宋体" w:cs="宋体"/>
          <w:bCs w:val="0"/>
          <w:color w:val="auto"/>
          <w:kern w:val="2"/>
          <w:szCs w:val="32"/>
          <w:highlight w:val="none"/>
          <w:lang w:val="en-US" w:eastAsia="zh-CN" w:bidi="ar-SA"/>
        </w:rPr>
        <w:t>【格式13-3】产品配置清单</w:t>
      </w:r>
      <w:r>
        <w:rPr>
          <w:color w:val="auto"/>
          <w:highlight w:val="none"/>
        </w:rPr>
        <w:tab/>
      </w:r>
      <w:r>
        <w:rPr>
          <w:color w:val="auto"/>
          <w:highlight w:val="none"/>
        </w:rPr>
        <w:fldChar w:fldCharType="begin"/>
      </w:r>
      <w:r>
        <w:rPr>
          <w:color w:val="auto"/>
          <w:highlight w:val="none"/>
        </w:rPr>
        <w:instrText xml:space="preserve"> PAGEREF _Toc29063 \h </w:instrText>
      </w:r>
      <w:r>
        <w:rPr>
          <w:color w:val="auto"/>
          <w:highlight w:val="none"/>
        </w:rPr>
        <w:fldChar w:fldCharType="separate"/>
      </w:r>
      <w:r>
        <w:rPr>
          <w:color w:val="auto"/>
          <w:highlight w:val="none"/>
        </w:rPr>
        <w:t>73</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_Toc2093 </w:instrText>
      </w:r>
      <w:r>
        <w:rPr>
          <w:rFonts w:hint="eastAsia" w:ascii="黑体" w:hAnsi="黑体" w:eastAsia="黑体" w:cs="微软雅黑"/>
          <w:color w:val="auto"/>
          <w:szCs w:val="21"/>
          <w:highlight w:val="none"/>
        </w:rPr>
        <w:fldChar w:fldCharType="separate"/>
      </w:r>
      <w:r>
        <w:rPr>
          <w:rFonts w:hint="eastAsia" w:ascii="黑体" w:hAnsi="黑体" w:eastAsia="黑体" w:cs="宋体"/>
          <w:color w:val="auto"/>
          <w:kern w:val="0"/>
          <w:szCs w:val="36"/>
          <w:highlight w:val="none"/>
        </w:rPr>
        <w:t>【格式</w:t>
      </w:r>
      <w:r>
        <w:rPr>
          <w:rFonts w:ascii="黑体" w:hAnsi="黑体" w:eastAsia="黑体" w:cs="宋体"/>
          <w:color w:val="auto"/>
          <w:kern w:val="0"/>
          <w:szCs w:val="36"/>
          <w:highlight w:val="none"/>
        </w:rPr>
        <w:t>1</w:t>
      </w:r>
      <w:r>
        <w:rPr>
          <w:rFonts w:hint="eastAsia" w:ascii="黑体" w:hAnsi="黑体" w:eastAsia="黑体" w:cs="宋体"/>
          <w:color w:val="auto"/>
          <w:kern w:val="0"/>
          <w:szCs w:val="36"/>
          <w:highlight w:val="none"/>
        </w:rPr>
        <w:t>4】开标一览表</w:t>
      </w:r>
      <w:r>
        <w:rPr>
          <w:color w:val="auto"/>
          <w:highlight w:val="none"/>
        </w:rPr>
        <w:tab/>
      </w:r>
      <w:r>
        <w:rPr>
          <w:color w:val="auto"/>
          <w:highlight w:val="none"/>
        </w:rPr>
        <w:fldChar w:fldCharType="begin"/>
      </w:r>
      <w:r>
        <w:rPr>
          <w:color w:val="auto"/>
          <w:highlight w:val="none"/>
        </w:rPr>
        <w:instrText xml:space="preserve"> PAGEREF _Toc2093 \h </w:instrText>
      </w:r>
      <w:r>
        <w:rPr>
          <w:color w:val="auto"/>
          <w:highlight w:val="none"/>
        </w:rPr>
        <w:fldChar w:fldCharType="separate"/>
      </w:r>
      <w:r>
        <w:rPr>
          <w:color w:val="auto"/>
          <w:highlight w:val="none"/>
        </w:rPr>
        <w:t>75</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_Toc31327 </w:instrText>
      </w:r>
      <w:r>
        <w:rPr>
          <w:rFonts w:hint="eastAsia" w:ascii="黑体" w:hAnsi="黑体" w:eastAsia="黑体" w:cs="微软雅黑"/>
          <w:color w:val="auto"/>
          <w:szCs w:val="21"/>
          <w:highlight w:val="none"/>
        </w:rPr>
        <w:fldChar w:fldCharType="separate"/>
      </w:r>
      <w:r>
        <w:rPr>
          <w:rFonts w:hint="eastAsia" w:ascii="黑体" w:hAnsi="黑体" w:eastAsia="黑体" w:cs="宋体"/>
          <w:color w:val="auto"/>
          <w:kern w:val="0"/>
          <w:szCs w:val="36"/>
          <w:highlight w:val="none"/>
        </w:rPr>
        <w:t>【格式</w:t>
      </w:r>
      <w:r>
        <w:rPr>
          <w:rFonts w:ascii="黑体" w:hAnsi="黑体" w:eastAsia="黑体" w:cs="宋体"/>
          <w:color w:val="auto"/>
          <w:kern w:val="0"/>
          <w:szCs w:val="36"/>
          <w:highlight w:val="none"/>
        </w:rPr>
        <w:t>1</w:t>
      </w:r>
      <w:r>
        <w:rPr>
          <w:rFonts w:hint="eastAsia" w:ascii="黑体" w:hAnsi="黑体" w:eastAsia="黑体" w:cs="宋体"/>
          <w:color w:val="auto"/>
          <w:kern w:val="0"/>
          <w:szCs w:val="36"/>
          <w:highlight w:val="none"/>
        </w:rPr>
        <w:t>5】投标分项报价表</w:t>
      </w:r>
      <w:r>
        <w:rPr>
          <w:color w:val="auto"/>
          <w:highlight w:val="none"/>
        </w:rPr>
        <w:tab/>
      </w:r>
      <w:r>
        <w:rPr>
          <w:color w:val="auto"/>
          <w:highlight w:val="none"/>
        </w:rPr>
        <w:fldChar w:fldCharType="begin"/>
      </w:r>
      <w:r>
        <w:rPr>
          <w:color w:val="auto"/>
          <w:highlight w:val="none"/>
        </w:rPr>
        <w:instrText xml:space="preserve"> PAGEREF _Toc31327 \h </w:instrText>
      </w:r>
      <w:r>
        <w:rPr>
          <w:color w:val="auto"/>
          <w:highlight w:val="none"/>
        </w:rPr>
        <w:fldChar w:fldCharType="separate"/>
      </w:r>
      <w:r>
        <w:rPr>
          <w:color w:val="auto"/>
          <w:highlight w:val="none"/>
        </w:rPr>
        <w:t>76</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_Toc17162 </w:instrText>
      </w:r>
      <w:r>
        <w:rPr>
          <w:rFonts w:hint="eastAsia" w:ascii="黑体" w:hAnsi="黑体" w:eastAsia="黑体" w:cs="微软雅黑"/>
          <w:color w:val="auto"/>
          <w:szCs w:val="21"/>
          <w:highlight w:val="none"/>
        </w:rPr>
        <w:fldChar w:fldCharType="separate"/>
      </w:r>
      <w:r>
        <w:rPr>
          <w:rFonts w:hint="eastAsia" w:ascii="黑体" w:hAnsi="黑体" w:eastAsia="黑体" w:cs="微软雅黑"/>
          <w:bCs/>
          <w:color w:val="auto"/>
          <w:szCs w:val="84"/>
          <w:highlight w:val="none"/>
        </w:rPr>
        <w:t>附件二</w:t>
      </w:r>
      <w:r>
        <w:rPr>
          <w:color w:val="auto"/>
          <w:highlight w:val="none"/>
        </w:rPr>
        <w:tab/>
      </w:r>
      <w:r>
        <w:rPr>
          <w:color w:val="auto"/>
          <w:highlight w:val="none"/>
        </w:rPr>
        <w:fldChar w:fldCharType="begin"/>
      </w:r>
      <w:r>
        <w:rPr>
          <w:color w:val="auto"/>
          <w:highlight w:val="none"/>
        </w:rPr>
        <w:instrText xml:space="preserve"> PAGEREF _Toc17162 \h </w:instrText>
      </w:r>
      <w:r>
        <w:rPr>
          <w:color w:val="auto"/>
          <w:highlight w:val="none"/>
        </w:rPr>
        <w:fldChar w:fldCharType="separate"/>
      </w:r>
      <w:r>
        <w:rPr>
          <w:color w:val="auto"/>
          <w:highlight w:val="none"/>
        </w:rPr>
        <w:t>77</w:t>
      </w:r>
      <w:r>
        <w:rPr>
          <w:color w:val="auto"/>
          <w:highlight w:val="none"/>
        </w:rPr>
        <w:fldChar w:fldCharType="end"/>
      </w:r>
      <w:r>
        <w:rPr>
          <w:rFonts w:hint="eastAsia" w:ascii="黑体" w:hAnsi="黑体" w:eastAsia="黑体" w:cs="微软雅黑"/>
          <w:color w:val="auto"/>
          <w:szCs w:val="21"/>
          <w:highlight w:val="none"/>
        </w:rPr>
        <w:fldChar w:fldCharType="end"/>
      </w:r>
    </w:p>
    <w:p>
      <w:pPr>
        <w:pStyle w:val="20"/>
        <w:tabs>
          <w:tab w:val="right" w:leader="dot" w:pos="8902"/>
        </w:tabs>
        <w:spacing w:line="360" w:lineRule="auto"/>
        <w:rPr>
          <w:color w:val="auto"/>
          <w:highlight w:val="none"/>
        </w:rPr>
      </w:pPr>
      <w:r>
        <w:rPr>
          <w:rFonts w:hint="eastAsia" w:ascii="黑体" w:hAnsi="黑体" w:eastAsia="黑体" w:cs="微软雅黑"/>
          <w:color w:val="auto"/>
          <w:szCs w:val="21"/>
          <w:highlight w:val="none"/>
        </w:rPr>
        <w:fldChar w:fldCharType="begin"/>
      </w:r>
      <w:r>
        <w:rPr>
          <w:rFonts w:hint="eastAsia" w:ascii="黑体" w:hAnsi="黑体" w:eastAsia="黑体" w:cs="微软雅黑"/>
          <w:color w:val="auto"/>
          <w:szCs w:val="21"/>
          <w:highlight w:val="none"/>
        </w:rPr>
        <w:instrText xml:space="preserve"> HYPERLINK \l _Toc1589 </w:instrText>
      </w:r>
      <w:r>
        <w:rPr>
          <w:rFonts w:hint="eastAsia" w:ascii="黑体" w:hAnsi="黑体" w:eastAsia="黑体" w:cs="微软雅黑"/>
          <w:color w:val="auto"/>
          <w:szCs w:val="21"/>
          <w:highlight w:val="none"/>
        </w:rPr>
        <w:fldChar w:fldCharType="separate"/>
      </w:r>
      <w:r>
        <w:rPr>
          <w:rFonts w:hint="eastAsia" w:ascii="黑体" w:hAnsi="黑体" w:eastAsia="黑体" w:cs="微软雅黑"/>
          <w:bCs/>
          <w:color w:val="auto"/>
          <w:szCs w:val="84"/>
          <w:highlight w:val="none"/>
        </w:rPr>
        <w:t>采 购 合 同</w:t>
      </w:r>
      <w:r>
        <w:rPr>
          <w:color w:val="auto"/>
          <w:highlight w:val="none"/>
        </w:rPr>
        <w:tab/>
      </w:r>
      <w:r>
        <w:rPr>
          <w:color w:val="auto"/>
          <w:highlight w:val="none"/>
        </w:rPr>
        <w:fldChar w:fldCharType="begin"/>
      </w:r>
      <w:r>
        <w:rPr>
          <w:color w:val="auto"/>
          <w:highlight w:val="none"/>
        </w:rPr>
        <w:instrText xml:space="preserve"> PAGEREF _Toc1589 \h </w:instrText>
      </w:r>
      <w:r>
        <w:rPr>
          <w:color w:val="auto"/>
          <w:highlight w:val="none"/>
        </w:rPr>
        <w:fldChar w:fldCharType="separate"/>
      </w:r>
      <w:r>
        <w:rPr>
          <w:color w:val="auto"/>
          <w:highlight w:val="none"/>
        </w:rPr>
        <w:t>77</w:t>
      </w:r>
      <w:r>
        <w:rPr>
          <w:color w:val="auto"/>
          <w:highlight w:val="none"/>
        </w:rPr>
        <w:fldChar w:fldCharType="end"/>
      </w:r>
      <w:r>
        <w:rPr>
          <w:rFonts w:hint="eastAsia" w:ascii="黑体" w:hAnsi="黑体" w:eastAsia="黑体" w:cs="微软雅黑"/>
          <w:color w:val="auto"/>
          <w:szCs w:val="21"/>
          <w:highlight w:val="none"/>
        </w:rPr>
        <w:fldChar w:fldCharType="end"/>
      </w:r>
    </w:p>
    <w:p>
      <w:pPr>
        <w:pStyle w:val="23"/>
        <w:tabs>
          <w:tab w:val="right" w:leader="dot" w:pos="8720"/>
        </w:tabs>
        <w:spacing w:line="360" w:lineRule="auto"/>
        <w:rPr>
          <w:rFonts w:ascii="微软雅黑" w:hAnsi="微软雅黑" w:eastAsia="微软雅黑" w:cs="微软雅黑"/>
          <w:smallCaps w:val="0"/>
          <w:color w:val="auto"/>
          <w:szCs w:val="24"/>
          <w:highlight w:val="none"/>
        </w:rPr>
        <w:sectPr>
          <w:footerReference r:id="rId9" w:type="default"/>
          <w:pgSz w:w="11906" w:h="16838"/>
          <w:pgMar w:top="1418" w:right="1416" w:bottom="1276" w:left="1588" w:header="851" w:footer="992" w:gutter="0"/>
          <w:cols w:space="720" w:num="1"/>
          <w:docGrid w:linePitch="312" w:charSpace="0"/>
        </w:sectPr>
      </w:pPr>
      <w:r>
        <w:rPr>
          <w:rFonts w:hint="eastAsia" w:ascii="黑体" w:hAnsi="黑体" w:eastAsia="黑体" w:cs="微软雅黑"/>
          <w:color w:val="auto"/>
          <w:szCs w:val="21"/>
          <w:highlight w:val="none"/>
        </w:rPr>
        <w:fldChar w:fldCharType="end"/>
      </w:r>
    </w:p>
    <w:bookmarkEnd w:id="1"/>
    <w:p>
      <w:pPr>
        <w:spacing w:after="100" w:afterAutospacing="1" w:line="360" w:lineRule="auto"/>
        <w:jc w:val="center"/>
        <w:outlineLvl w:val="0"/>
        <w:rPr>
          <w:color w:val="auto"/>
          <w:sz w:val="44"/>
          <w:szCs w:val="44"/>
          <w:highlight w:val="none"/>
        </w:rPr>
      </w:pPr>
      <w:bookmarkStart w:id="2" w:name="_Toc29971"/>
      <w:bookmarkStart w:id="3" w:name="_Toc5447"/>
      <w:bookmarkStart w:id="4" w:name="_Toc27070"/>
      <w:bookmarkStart w:id="5" w:name="_Toc6598"/>
      <w:r>
        <w:rPr>
          <w:rFonts w:hint="eastAsia" w:ascii="黑体" w:hAnsi="黑体" w:eastAsia="黑体"/>
          <w:b/>
          <w:color w:val="auto"/>
          <w:sz w:val="44"/>
          <w:szCs w:val="44"/>
          <w:highlight w:val="none"/>
        </w:rPr>
        <w:t>第一章</w:t>
      </w:r>
      <w:bookmarkEnd w:id="2"/>
      <w:r>
        <w:rPr>
          <w:rFonts w:hint="eastAsia" w:ascii="黑体" w:hAnsi="黑体" w:eastAsia="黑体"/>
          <w:b/>
          <w:color w:val="auto"/>
          <w:sz w:val="44"/>
          <w:szCs w:val="44"/>
          <w:highlight w:val="none"/>
        </w:rPr>
        <w:t xml:space="preserve"> 招标公告</w:t>
      </w:r>
      <w:bookmarkEnd w:id="3"/>
      <w:bookmarkEnd w:id="4"/>
      <w:bookmarkEnd w:id="5"/>
    </w:p>
    <w:p>
      <w:pPr>
        <w:spacing w:line="360" w:lineRule="auto"/>
        <w:rPr>
          <w:rFonts w:ascii="宋体" w:hAnsi="宋体" w:eastAsia="宋体"/>
          <w:color w:val="auto"/>
          <w:sz w:val="24"/>
          <w:highlight w:val="none"/>
        </w:rPr>
      </w:pPr>
    </w:p>
    <w:p>
      <w:pPr>
        <w:adjustRightInd w:val="0"/>
        <w:snapToGrid w:val="0"/>
        <w:spacing w:line="360" w:lineRule="auto"/>
        <w:ind w:firstLine="480" w:firstLineChars="200"/>
        <w:jc w:val="left"/>
        <w:rPr>
          <w:rFonts w:ascii="宋体" w:hAnsi="宋体" w:cs="宋体"/>
          <w:color w:val="auto"/>
          <w:sz w:val="24"/>
          <w:highlight w:val="none"/>
        </w:rPr>
      </w:pPr>
      <w:bookmarkStart w:id="6" w:name="_Toc263670110"/>
      <w:bookmarkStart w:id="7" w:name="_Toc23385"/>
      <w:bookmarkStart w:id="8" w:name="_Toc422296029"/>
      <w:bookmarkStart w:id="9" w:name="_Toc148"/>
      <w:bookmarkStart w:id="10" w:name="_Toc422212565"/>
      <w:r>
        <w:rPr>
          <w:rFonts w:hint="eastAsia" w:ascii="宋体" w:hAnsi="宋体" w:cs="宋体"/>
          <w:color w:val="auto"/>
          <w:sz w:val="24"/>
          <w:highlight w:val="none"/>
        </w:rPr>
        <w:t>广东华鑫招标采购有限公司</w:t>
      </w:r>
      <w:r>
        <w:rPr>
          <w:rFonts w:hint="eastAsia" w:ascii="宋体" w:hAnsi="宋体" w:cs="宋体"/>
          <w:color w:val="auto"/>
          <w:kern w:val="0"/>
          <w:sz w:val="24"/>
          <w:highlight w:val="none"/>
        </w:rPr>
        <w:t>（以下简称“招标代理机构</w:t>
      </w:r>
      <w:r>
        <w:rPr>
          <w:rFonts w:hint="eastAsia" w:ascii="宋体" w:hAnsi="宋体" w:cs="宋体"/>
          <w:color w:val="auto"/>
          <w:spacing w:val="-20"/>
          <w:kern w:val="0"/>
          <w:sz w:val="24"/>
          <w:highlight w:val="none"/>
        </w:rPr>
        <w:t>”）</w:t>
      </w:r>
      <w:r>
        <w:rPr>
          <w:rFonts w:hint="eastAsia" w:ascii="宋体" w:hAnsi="宋体" w:cs="宋体"/>
          <w:color w:val="auto"/>
          <w:kern w:val="0"/>
          <w:sz w:val="24"/>
          <w:highlight w:val="none"/>
        </w:rPr>
        <w:t>受</w:t>
      </w:r>
      <w:r>
        <w:rPr>
          <w:rFonts w:hint="eastAsia" w:ascii="宋体" w:hAnsi="宋体" w:cs="宋体"/>
          <w:color w:val="auto"/>
          <w:kern w:val="0"/>
          <w:sz w:val="24"/>
          <w:highlight w:val="none"/>
          <w:lang w:eastAsia="zh-CN"/>
        </w:rPr>
        <w:t>某部</w:t>
      </w:r>
      <w:r>
        <w:rPr>
          <w:rFonts w:hint="eastAsia" w:ascii="宋体" w:hAnsi="宋体" w:cs="宋体"/>
          <w:color w:val="auto"/>
          <w:kern w:val="0"/>
          <w:sz w:val="24"/>
          <w:highlight w:val="none"/>
        </w:rPr>
        <w:t>（以下简称“采购人”）的委托，就</w:t>
      </w:r>
      <w:r>
        <w:rPr>
          <w:rFonts w:hint="eastAsia" w:ascii="宋体" w:hAnsi="宋体" w:cs="宋体"/>
          <w:color w:val="auto"/>
          <w:kern w:val="0"/>
          <w:sz w:val="24"/>
          <w:highlight w:val="none"/>
          <w:lang w:eastAsia="zh-CN"/>
        </w:rPr>
        <w:t>某部纱门纱窗物资采购项目</w:t>
      </w:r>
      <w:r>
        <w:rPr>
          <w:rFonts w:hint="eastAsia" w:ascii="宋体" w:hAnsi="宋体" w:cs="宋体"/>
          <w:color w:val="auto"/>
          <w:sz w:val="24"/>
          <w:highlight w:val="none"/>
        </w:rPr>
        <w:t>进行公开招标采购，欢迎符合资格条件的供应商投标。</w:t>
      </w:r>
    </w:p>
    <w:p>
      <w:pPr>
        <w:spacing w:line="360" w:lineRule="auto"/>
        <w:rPr>
          <w:rFonts w:ascii="宋体" w:hAnsi="宋体" w:cs="宋体"/>
          <w:color w:val="auto"/>
          <w:sz w:val="24"/>
          <w:highlight w:val="none"/>
        </w:rPr>
      </w:pPr>
    </w:p>
    <w:p>
      <w:pPr>
        <w:adjustRightInd w:val="0"/>
        <w:snapToGrid w:val="0"/>
        <w:spacing w:line="360" w:lineRule="auto"/>
        <w:jc w:val="left"/>
        <w:rPr>
          <w:rFonts w:hint="eastAsia" w:ascii="宋体" w:hAnsi="宋体" w:eastAsia="宋体" w:cs="宋体"/>
          <w:bCs/>
          <w:color w:val="auto"/>
          <w:sz w:val="24"/>
          <w:highlight w:val="none"/>
          <w:lang w:eastAsia="zh-CN"/>
        </w:rPr>
      </w:pPr>
      <w:r>
        <w:rPr>
          <w:rFonts w:hint="eastAsia" w:ascii="宋体" w:hAnsi="宋体" w:cs="宋体"/>
          <w:b/>
          <w:color w:val="auto"/>
          <w:sz w:val="24"/>
          <w:highlight w:val="none"/>
        </w:rPr>
        <w:t>一、采购项目编号：</w:t>
      </w:r>
      <w:r>
        <w:rPr>
          <w:rFonts w:hint="eastAsia" w:ascii="宋体" w:hAnsi="宋体" w:cs="宋体"/>
          <w:bCs/>
          <w:color w:val="auto"/>
          <w:sz w:val="24"/>
          <w:highlight w:val="none"/>
          <w:lang w:eastAsia="zh-CN"/>
        </w:rPr>
        <w:t>HX29330121BDZC</w:t>
      </w:r>
    </w:p>
    <w:p>
      <w:pPr>
        <w:adjustRightInd w:val="0"/>
        <w:snapToGrid w:val="0"/>
        <w:spacing w:line="360" w:lineRule="auto"/>
        <w:jc w:val="left"/>
        <w:rPr>
          <w:rFonts w:ascii="宋体" w:hAnsi="宋体" w:cs="宋体"/>
          <w:bCs/>
          <w:color w:val="auto"/>
          <w:sz w:val="24"/>
          <w:highlight w:val="none"/>
        </w:rPr>
      </w:pPr>
    </w:p>
    <w:p>
      <w:pPr>
        <w:adjustRightInd w:val="0"/>
        <w:snapToGrid w:val="0"/>
        <w:spacing w:line="360" w:lineRule="auto"/>
        <w:jc w:val="left"/>
        <w:rPr>
          <w:rFonts w:hint="eastAsia" w:ascii="宋体" w:hAnsi="宋体" w:eastAsia="宋体" w:cs="宋体"/>
          <w:bCs/>
          <w:color w:val="auto"/>
          <w:sz w:val="24"/>
          <w:highlight w:val="none"/>
          <w:lang w:eastAsia="zh-CN"/>
        </w:rPr>
      </w:pPr>
      <w:r>
        <w:rPr>
          <w:rFonts w:hint="eastAsia" w:ascii="宋体" w:hAnsi="宋体" w:cs="宋体"/>
          <w:b/>
          <w:color w:val="auto"/>
          <w:sz w:val="24"/>
          <w:highlight w:val="none"/>
        </w:rPr>
        <w:t>二、采购项目名称：</w:t>
      </w:r>
      <w:r>
        <w:rPr>
          <w:rFonts w:hint="eastAsia" w:ascii="宋体" w:hAnsi="宋体" w:cs="宋体"/>
          <w:bCs/>
          <w:color w:val="auto"/>
          <w:sz w:val="24"/>
          <w:highlight w:val="none"/>
          <w:lang w:eastAsia="zh-CN"/>
        </w:rPr>
        <w:t>某部纱门纱窗物资采购项目</w:t>
      </w:r>
    </w:p>
    <w:p>
      <w:pPr>
        <w:adjustRightInd w:val="0"/>
        <w:snapToGrid w:val="0"/>
        <w:spacing w:line="360" w:lineRule="auto"/>
        <w:jc w:val="left"/>
        <w:rPr>
          <w:rFonts w:ascii="宋体" w:hAnsi="宋体" w:cs="宋体"/>
          <w:bCs/>
          <w:color w:val="auto"/>
          <w:sz w:val="24"/>
          <w:highlight w:val="none"/>
        </w:rPr>
      </w:pPr>
    </w:p>
    <w:p>
      <w:pPr>
        <w:adjustRightInd w:val="0"/>
        <w:snapToGrid w:val="0"/>
        <w:spacing w:line="360" w:lineRule="auto"/>
        <w:jc w:val="left"/>
        <w:rPr>
          <w:rFonts w:hint="eastAsia" w:ascii="宋体" w:hAnsi="宋体" w:cs="宋体"/>
          <w:bCs/>
          <w:color w:val="auto"/>
          <w:sz w:val="24"/>
          <w:highlight w:val="none"/>
        </w:rPr>
      </w:pPr>
      <w:r>
        <w:rPr>
          <w:rFonts w:hint="eastAsia" w:ascii="宋体" w:hAnsi="宋体" w:cs="宋体"/>
          <w:b/>
          <w:color w:val="auto"/>
          <w:sz w:val="24"/>
          <w:highlight w:val="none"/>
        </w:rPr>
        <w:t>三、采购预算及资金来源：</w:t>
      </w:r>
      <w:r>
        <w:rPr>
          <w:rFonts w:hint="eastAsia" w:ascii="宋体" w:hAnsi="宋体" w:cs="宋体"/>
          <w:bCs/>
          <w:color w:val="auto"/>
          <w:sz w:val="24"/>
          <w:highlight w:val="none"/>
        </w:rPr>
        <w:t>人民币</w:t>
      </w:r>
      <w:r>
        <w:rPr>
          <w:rFonts w:hint="eastAsia" w:ascii="宋体" w:hAnsi="宋体" w:cs="宋体"/>
          <w:bCs/>
          <w:color w:val="auto"/>
          <w:sz w:val="24"/>
          <w:highlight w:val="none"/>
          <w:lang w:eastAsia="zh-CN"/>
        </w:rPr>
        <w:t>115.11</w:t>
      </w:r>
      <w:r>
        <w:rPr>
          <w:rFonts w:hint="eastAsia" w:ascii="宋体" w:hAnsi="宋体" w:cs="宋体"/>
          <w:bCs/>
          <w:color w:val="auto"/>
          <w:sz w:val="24"/>
          <w:highlight w:val="none"/>
        </w:rPr>
        <w:t>万元，单位自有资金</w:t>
      </w:r>
    </w:p>
    <w:p>
      <w:pPr>
        <w:adjustRightInd w:val="0"/>
        <w:snapToGrid w:val="0"/>
        <w:spacing w:line="360" w:lineRule="auto"/>
        <w:jc w:val="left"/>
        <w:rPr>
          <w:color w:val="auto"/>
          <w:highlight w:val="none"/>
        </w:rPr>
      </w:pPr>
    </w:p>
    <w:p>
      <w:pPr>
        <w:adjustRightInd w:val="0"/>
        <w:snapToGrid w:val="0"/>
        <w:spacing w:line="360" w:lineRule="auto"/>
        <w:jc w:val="left"/>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四、采购数量：</w:t>
      </w:r>
      <w:r>
        <w:rPr>
          <w:rFonts w:hint="eastAsia" w:ascii="宋体" w:hAnsi="宋体" w:cs="宋体"/>
          <w:bCs/>
          <w:color w:val="auto"/>
          <w:sz w:val="24"/>
          <w:highlight w:val="none"/>
          <w:lang w:eastAsia="zh-CN"/>
        </w:rPr>
        <w:t>1批</w:t>
      </w:r>
    </w:p>
    <w:p>
      <w:pPr>
        <w:adjustRightInd w:val="0"/>
        <w:snapToGrid w:val="0"/>
        <w:spacing w:line="360" w:lineRule="auto"/>
        <w:jc w:val="left"/>
        <w:rPr>
          <w:rFonts w:ascii="宋体" w:hAnsi="宋体" w:cs="宋体"/>
          <w:b/>
          <w:color w:val="auto"/>
          <w:sz w:val="24"/>
          <w:highlight w:val="none"/>
        </w:rPr>
      </w:pPr>
    </w:p>
    <w:p>
      <w:pPr>
        <w:adjustRightInd w:val="0"/>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五、项目内容及需求：</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招标采购内容</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200"/>
        <w:gridCol w:w="1098"/>
        <w:gridCol w:w="1887"/>
        <w:gridCol w:w="420"/>
        <w:gridCol w:w="204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包组号</w:t>
            </w:r>
          </w:p>
        </w:tc>
        <w:tc>
          <w:tcPr>
            <w:tcW w:w="662"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包组内容</w:t>
            </w:r>
          </w:p>
        </w:tc>
        <w:tc>
          <w:tcPr>
            <w:tcW w:w="606"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（单位）</w:t>
            </w:r>
          </w:p>
        </w:tc>
        <w:tc>
          <w:tcPr>
            <w:tcW w:w="1041" w:type="pct"/>
            <w:shd w:val="clear" w:color="auto" w:fill="C0C0C0"/>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供货、安装周期</w:t>
            </w:r>
          </w:p>
        </w:tc>
        <w:tc>
          <w:tcPr>
            <w:tcW w:w="231"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类别</w:t>
            </w:r>
          </w:p>
        </w:tc>
        <w:tc>
          <w:tcPr>
            <w:tcW w:w="1126" w:type="pct"/>
            <w:shd w:val="clear" w:color="auto" w:fill="C0C0C0"/>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最高限价</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（人民币/万元）</w:t>
            </w:r>
          </w:p>
        </w:tc>
        <w:tc>
          <w:tcPr>
            <w:tcW w:w="1089" w:type="pct"/>
            <w:shd w:val="clear" w:color="auto" w:fill="C0C0C0"/>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241" w:type="pct"/>
            <w:vAlign w:val="center"/>
          </w:tcPr>
          <w:p>
            <w:pPr>
              <w:tabs>
                <w:tab w:val="left" w:pos="36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包组一</w:t>
            </w:r>
          </w:p>
        </w:tc>
        <w:tc>
          <w:tcPr>
            <w:tcW w:w="662" w:type="pct"/>
            <w:vAlign w:val="center"/>
          </w:tcPr>
          <w:p>
            <w:pPr>
              <w:spacing w:line="360" w:lineRule="auto"/>
              <w:ind w:firstLine="120" w:firstLineChars="50"/>
              <w:jc w:val="center"/>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eastAsia="zh-CN"/>
              </w:rPr>
              <w:t>纱门纱窗物资</w:t>
            </w:r>
          </w:p>
        </w:tc>
        <w:tc>
          <w:tcPr>
            <w:tcW w:w="606" w:type="pct"/>
            <w:vAlign w:val="center"/>
          </w:tcPr>
          <w:p>
            <w:pPr>
              <w:spacing w:line="360" w:lineRule="auto"/>
              <w:ind w:firstLine="120" w:firstLineChars="50"/>
              <w:jc w:val="center"/>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eastAsia="zh-CN"/>
              </w:rPr>
              <w:t>1批</w:t>
            </w:r>
          </w:p>
        </w:tc>
        <w:tc>
          <w:tcPr>
            <w:tcW w:w="1041" w:type="pct"/>
            <w:vAlign w:val="center"/>
          </w:tcPr>
          <w:p>
            <w:pPr>
              <w:tabs>
                <w:tab w:val="left" w:pos="360"/>
              </w:tabs>
              <w:spacing w:line="360" w:lineRule="auto"/>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自合同签订之日起30日历日内中标人须完成物资送货并安装</w:t>
            </w:r>
          </w:p>
        </w:tc>
        <w:tc>
          <w:tcPr>
            <w:tcW w:w="231" w:type="pct"/>
            <w:vAlign w:val="center"/>
          </w:tcPr>
          <w:p>
            <w:pPr>
              <w:tabs>
                <w:tab w:val="left" w:pos="36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货物</w:t>
            </w:r>
          </w:p>
        </w:tc>
        <w:tc>
          <w:tcPr>
            <w:tcW w:w="1126" w:type="pct"/>
            <w:vAlign w:val="center"/>
          </w:tcPr>
          <w:p>
            <w:pPr>
              <w:tabs>
                <w:tab w:val="left" w:pos="360"/>
              </w:tabs>
              <w:spacing w:line="360" w:lineRule="auto"/>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115.11</w:t>
            </w:r>
          </w:p>
        </w:tc>
        <w:tc>
          <w:tcPr>
            <w:tcW w:w="1089" w:type="pct"/>
            <w:vAlign w:val="center"/>
          </w:tcPr>
          <w:p>
            <w:pPr>
              <w:tabs>
                <w:tab w:val="left" w:pos="360"/>
              </w:tabs>
              <w:spacing w:line="360" w:lineRule="auto"/>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入户纱门限价1,500元/樘；厨房阳台纱窗限价2,200元/户；生活阳台纱窗限价2,800元/户</w:t>
            </w:r>
          </w:p>
        </w:tc>
      </w:tr>
    </w:tbl>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投标人必须对包组内所有内容进行投标，不允许只对包组内的部分内容进行投标。</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 具体要求：详见招标文件《采购需求》。</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 交货地点：广州市天河区</w:t>
      </w:r>
      <w:r>
        <w:rPr>
          <w:rFonts w:hint="eastAsia" w:ascii="宋体" w:hAnsi="宋体" w:cs="宋体"/>
          <w:color w:val="auto"/>
          <w:sz w:val="24"/>
          <w:highlight w:val="none"/>
          <w:lang w:eastAsia="zh-CN"/>
        </w:rPr>
        <w:t>内</w:t>
      </w:r>
      <w:r>
        <w:rPr>
          <w:rFonts w:hint="eastAsia" w:ascii="宋体" w:hAnsi="宋体" w:cs="宋体"/>
          <w:color w:val="auto"/>
          <w:sz w:val="24"/>
          <w:highlight w:val="none"/>
        </w:rPr>
        <w:t>采购人指定地点。</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本项目采购本国产品。</w:t>
      </w:r>
    </w:p>
    <w:p>
      <w:pPr>
        <w:widowControl/>
        <w:tabs>
          <w:tab w:val="left" w:pos="6849"/>
        </w:tabs>
        <w:snapToGrid w:val="0"/>
        <w:spacing w:line="360" w:lineRule="auto"/>
        <w:jc w:val="left"/>
        <w:rPr>
          <w:rFonts w:ascii="宋体" w:hAnsi="宋体" w:cs="宋体"/>
          <w:color w:val="auto"/>
          <w:sz w:val="24"/>
          <w:highlight w:val="none"/>
        </w:rPr>
      </w:pPr>
    </w:p>
    <w:p>
      <w:pPr>
        <w:adjustRightInd w:val="0"/>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六、投标人资格要求：</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 具备《中华人民共和国政府采购法》第二十二条资格条件；</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1）提供在中华人民共和国境内注册的营业执照（或事业单位法人证书，或社会团体法人登记证书，或执业许可证）、如非“多证合一”证照，同时提供组织机构代码证和税务登记证扫描件；如供应商为自然人的需提供自然人身份证明；</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（2）提供2020年的年度财务状况报告扫描件，或2021年任意1个月的财务状况报告扫描件；或银行出具的资信证明材料扫描件；</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（3）提供202</w:t>
      </w:r>
      <w:r>
        <w:rPr>
          <w:rFonts w:hint="eastAsia" w:ascii="宋体" w:hAnsi="宋体" w:cs="宋体"/>
          <w:color w:val="auto"/>
          <w:sz w:val="24"/>
          <w:highlight w:val="none"/>
        </w:rPr>
        <w:t>1</w:t>
      </w:r>
      <w:r>
        <w:rPr>
          <w:rFonts w:hint="eastAsia" w:ascii="宋体" w:hAnsi="宋体" w:cs="宋体"/>
          <w:color w:val="auto"/>
          <w:sz w:val="24"/>
          <w:highlight w:val="none"/>
          <w:lang w:val="zh-CN"/>
        </w:rPr>
        <w:t>年任意一个月的依法缴纳税收的证明（纳税凭证）扫描件，如依法免税的，应提供相应文件证明其依法免税；</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（4）提供202</w:t>
      </w:r>
      <w:r>
        <w:rPr>
          <w:rFonts w:hint="eastAsia" w:ascii="宋体" w:hAnsi="宋体" w:cs="宋体"/>
          <w:color w:val="auto"/>
          <w:sz w:val="24"/>
          <w:highlight w:val="none"/>
        </w:rPr>
        <w:t>1</w:t>
      </w:r>
      <w:r>
        <w:rPr>
          <w:rFonts w:hint="eastAsia" w:ascii="宋体" w:hAnsi="宋体" w:cs="宋体"/>
          <w:color w:val="auto"/>
          <w:sz w:val="24"/>
          <w:highlight w:val="none"/>
          <w:lang w:val="zh-CN"/>
        </w:rPr>
        <w:t>年任意一个月的依法缴纳社会保险的证明（缴费凭证）扫描件，如依法不需要缴纳社会保障资金的，应提供相应文件证明其依法不需要缴纳社会保障资金；</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（5）提供履行合同所必需的设备和专业技术能力的书面声明；</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（6）提供参加采购活动前3年内在经营活动中没有重大违法记录的书面声明。</w:t>
      </w:r>
    </w:p>
    <w:p>
      <w:pPr>
        <w:adjustRightInd w:val="0"/>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2.供应商成立时间不少于3年，且为非外资独资或外资控股企业。</w:t>
      </w:r>
    </w:p>
    <w:p>
      <w:pPr>
        <w:adjustRightInd w:val="0"/>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 xml:space="preserve"> </w:t>
      </w:r>
      <w:r>
        <w:rPr>
          <w:rFonts w:hint="eastAsia" w:ascii="宋体" w:hAnsi="宋体"/>
          <w:color w:val="auto"/>
          <w:sz w:val="24"/>
          <w:highlight w:val="none"/>
          <w:lang w:val="zh-CN"/>
        </w:rPr>
        <w:t>本项目投标人未被列入军队采购网（www.plap.cn）及“信用中国”网站(www.creditchina.gov.cn)以下情形之一：①记录失信被执行人；②重大税收违法案件当事人名单；③政府采购严重违法失信行为。同时，在中国政府采购网(www.ccgp.gov.cn)“政府采购严重违法失信行为信息记录”中查询没有处于禁止参加政府采购活动的记录名单。（由采购人、招标代理机构于投标截止日在上述网站进行查询，同时对信息查询记录和证据截图或下载存档，如相关失信记录已失效，报价人需提供相关证明资料。若分公司投标：投标人为非独立法人（即由合法法人依法建立的分公司），除了对投标人进行信息查询外，同时对总公司的信息查询记录和证据截图或下载存档）</w:t>
      </w:r>
    </w:p>
    <w:p>
      <w:pPr>
        <w:adjustRightInd w:val="0"/>
        <w:snapToGrid w:val="0"/>
        <w:spacing w:line="360" w:lineRule="auto"/>
        <w:ind w:firstLine="480" w:firstLineChars="200"/>
        <w:jc w:val="left"/>
        <w:rPr>
          <w:rFonts w:hint="eastAsia" w:ascii="宋体" w:hAnsi="宋体" w:cs="宋体"/>
          <w:b/>
          <w:bCs/>
          <w:color w:val="auto"/>
          <w:sz w:val="24"/>
          <w:highlight w:val="none"/>
          <w:lang w:val="zh-CN"/>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lang w:val="zh-CN"/>
        </w:rPr>
        <w:t>. 单位负责人为同一人或者存在直接控股、管理关系的不同供应商，不得参加同一合同项下的采购活动；生产型企业生产场地为同一地址的，销售型企业之间股东有关联的，一律视为有直接控股、管理关系。</w:t>
      </w:r>
      <w:r>
        <w:rPr>
          <w:rFonts w:hint="eastAsia" w:ascii="宋体" w:hAnsi="宋体" w:cs="宋体"/>
          <w:b/>
          <w:bCs/>
          <w:color w:val="auto"/>
          <w:sz w:val="24"/>
          <w:highlight w:val="none"/>
          <w:lang w:val="zh-CN"/>
        </w:rPr>
        <w:t>供应商之间有上述关系的，应主动声明，否则将给予列入不良记录名单、3年内不得参加军队采购活动的处罚。</w:t>
      </w:r>
    </w:p>
    <w:p>
      <w:pPr>
        <w:adjustRightInd w:val="0"/>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zh-CN"/>
        </w:rPr>
        <w:t>. 为采购项目提供整体设计、规范编制或者项目管理、监理、检测等服务的供应商，不得再参加该采购项目的其他采购活动；</w:t>
      </w:r>
    </w:p>
    <w:p>
      <w:pPr>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 本项目</w:t>
      </w:r>
      <w:r>
        <w:rPr>
          <w:rFonts w:hint="eastAsia" w:ascii="宋体" w:hAnsi="宋体" w:cs="宋体"/>
          <w:color w:val="auto"/>
          <w:sz w:val="24"/>
          <w:highlight w:val="none"/>
          <w:lang w:val="zh-CN"/>
        </w:rPr>
        <w:t>不接受联合体投标。</w:t>
      </w:r>
    </w:p>
    <w:p>
      <w:pPr>
        <w:adjustRightInd w:val="0"/>
        <w:snapToGrid w:val="0"/>
        <w:spacing w:line="360" w:lineRule="auto"/>
        <w:ind w:firstLine="480" w:firstLineChars="200"/>
        <w:jc w:val="left"/>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 xml:space="preserve">. </w:t>
      </w:r>
      <w:r>
        <w:rPr>
          <w:rFonts w:hint="eastAsia" w:ascii="宋体" w:hAnsi="宋体" w:cs="宋体"/>
          <w:color w:val="auto"/>
          <w:sz w:val="24"/>
          <w:highlight w:val="none"/>
          <w:lang w:val="zh-CN"/>
        </w:rPr>
        <w:t>已按本项目招标公告要求获取招标文件。</w:t>
      </w:r>
    </w:p>
    <w:p>
      <w:pPr>
        <w:adjustRightInd w:val="0"/>
        <w:snapToGrid w:val="0"/>
        <w:spacing w:line="360" w:lineRule="auto"/>
        <w:ind w:firstLine="480" w:firstLineChars="200"/>
        <w:jc w:val="left"/>
        <w:rPr>
          <w:rFonts w:ascii="宋体" w:hAnsi="宋体" w:cs="宋体"/>
          <w:color w:val="auto"/>
          <w:sz w:val="24"/>
          <w:highlight w:val="none"/>
        </w:rPr>
      </w:pPr>
    </w:p>
    <w:p>
      <w:pPr>
        <w:adjustRightInd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七、招标文件的获取：</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可登录广东华鑫招标采购有限公司官网（http://www.gdhuaxin.cn/），在左下角“系统入口”“华鑫招投标电子交易平台”点击登录，在“中招联合招标采购平台”注册成功后登录搜索本项目名称，选择对应项目点击“我要参与”进行登记，并按照以下要求提供登记资料，资料提交后请与招标代理机构联系，联系电话详见招标代理机构联系方式（注：通过“中招联合招标采购平台”获取招标文件的供应商，可通过平台在线申请电子投标保函），具体事项如下：</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（1）供应商在“中招联合招标采购平台”上填写“购标申请”，并上传以下登记资料：</w:t>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获取招标文件时，须上传以下加盖电子签章的证明文件：</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①法定代表人证明书或法定代表人授权委托书、身份证明扫描件；提供法定代表人授权委托书的，需附法定代表人证明书；</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②提供在中华人民共和国境内注册的营业执照（或事业单位法人证书，或社会团体法人登记证书，或执业许可证），如非“多证合一”证照，同时提供组织机构代码证和税务登记证扫描件；如投标人为自然人的需提供自然人身份证明；</w:t>
      </w:r>
    </w:p>
    <w:p>
      <w:pPr>
        <w:adjustRightInd w:val="0"/>
        <w:snapToGrid w:val="0"/>
        <w:spacing w:line="360" w:lineRule="auto"/>
        <w:ind w:firstLine="480" w:firstLineChars="200"/>
        <w:jc w:val="left"/>
        <w:rPr>
          <w:rFonts w:ascii="宋体" w:hAnsi="宋体" w:cs="宋体"/>
          <w:color w:val="auto"/>
          <w:sz w:val="24"/>
          <w:highlight w:val="none"/>
        </w:rPr>
      </w:pPr>
      <w:bookmarkStart w:id="11" w:name="_Hlk53237331"/>
      <w:r>
        <w:rPr>
          <w:rFonts w:hint="eastAsia" w:ascii="宋体" w:hAnsi="宋体" w:cs="宋体"/>
          <w:color w:val="auto"/>
          <w:sz w:val="24"/>
          <w:highlight w:val="none"/>
        </w:rPr>
        <w:t>③登录广东华鑫招标采购有限公司官网（http://www.gdhuaxin.cn/）下载《招标文件购买登记表》并按要求填写好相关内容；</w:t>
      </w:r>
    </w:p>
    <w:bookmarkEnd w:id="11"/>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招标文件每套售价人民币300元整（招标文件费由招标代理机构开具电子发票，五个工作日内发至邮箱），“中招联合招标采购平台”的平台服务费由平台收取（平台服务费发票由“中招联合招标采购平台”开具，供应商在支付成功后3日内通过平台“发票管理”模块自行下载），供应商缴纳费用成功后即可在线下载招标文件；</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可在“中招联合招标采购平台”网站的首页“帮助中心”内下载操作手册，并根据操作手册的提示进行注册、登录、购标、发票开具等操作。“中招联合招标采购平台”技术咨询电话：010-86397110（服务时间为工作日的上午9:00至12:00，下午1:30到5:00）。</w:t>
      </w:r>
    </w:p>
    <w:p>
      <w:pPr>
        <w:pStyle w:val="41"/>
        <w:spacing w:line="360" w:lineRule="auto"/>
        <w:rPr>
          <w:rFonts w:ascii="宋体" w:hAnsi="宋体" w:cs="宋体"/>
          <w:color w:val="auto"/>
          <w:highlight w:val="none"/>
        </w:rPr>
      </w:pPr>
    </w:p>
    <w:p>
      <w:pPr>
        <w:adjustRightInd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八、</w:t>
      </w:r>
      <w:r>
        <w:rPr>
          <w:rFonts w:hint="eastAsia" w:ascii="宋体" w:hAnsi="宋体" w:cs="宋体"/>
          <w:b/>
          <w:color w:val="auto"/>
          <w:sz w:val="24"/>
          <w:highlight w:val="none"/>
          <w:lang w:eastAsia="zh-CN"/>
        </w:rPr>
        <w:t>现场踏勘</w:t>
      </w:r>
      <w:r>
        <w:rPr>
          <w:rFonts w:hint="eastAsia" w:ascii="宋体" w:hAnsi="宋体" w:cs="宋体"/>
          <w:b/>
          <w:color w:val="auto"/>
          <w:sz w:val="24"/>
          <w:highlight w:val="none"/>
        </w:rPr>
        <w:t>及招标答疑会：</w:t>
      </w:r>
    </w:p>
    <w:p>
      <w:pPr>
        <w:adjustRightInd w:val="0"/>
        <w:snapToGrid w:val="0"/>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1. 本项目组织</w:t>
      </w:r>
      <w:r>
        <w:rPr>
          <w:rFonts w:hint="eastAsia" w:ascii="宋体" w:hAnsi="宋体" w:cs="宋体"/>
          <w:color w:val="auto"/>
          <w:sz w:val="24"/>
          <w:highlight w:val="none"/>
          <w:lang w:eastAsia="zh-CN"/>
        </w:rPr>
        <w:t>现场踏勘：</w:t>
      </w:r>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（1）集中现场踏勘时间：2021年11月19日上午9点到11点</w:t>
      </w:r>
    </w:p>
    <w:p>
      <w:pPr>
        <w:adjustRightInd w:val="0"/>
        <w:snapToGrid w:val="0"/>
        <w:spacing w:line="360" w:lineRule="auto"/>
        <w:ind w:firstLine="480" w:firstLineChars="200"/>
        <w:jc w:val="left"/>
        <w:rPr>
          <w:rFonts w:hint="eastAsia" w:ascii="宋体" w:hAnsi="宋体" w:cs="宋体"/>
          <w:color w:val="auto"/>
          <w:sz w:val="24"/>
          <w:highlight w:val="none"/>
          <w:lang w:eastAsia="zh-CN"/>
        </w:rPr>
      </w:pPr>
      <w:r>
        <w:rPr>
          <w:rFonts w:hint="eastAsia" w:ascii="宋体" w:hAnsi="宋体" w:cs="宋体"/>
          <w:color w:val="auto"/>
          <w:sz w:val="24"/>
          <w:highlight w:val="none"/>
        </w:rPr>
        <w:t>（2）地点：</w:t>
      </w:r>
      <w:r>
        <w:rPr>
          <w:rFonts w:hint="eastAsia" w:ascii="宋体" w:hAnsi="宋体" w:cs="宋体"/>
          <w:color w:val="auto"/>
          <w:sz w:val="24"/>
          <w:highlight w:val="none"/>
          <w:lang w:eastAsia="zh-CN"/>
        </w:rPr>
        <w:t>广州市天河区（具体地址请电话联系郭先生17666049302）</w:t>
      </w:r>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（3）联系人：郭先生</w:t>
      </w:r>
    </w:p>
    <w:p>
      <w:pPr>
        <w:adjustRightInd w:val="0"/>
        <w:snapToGrid w:val="0"/>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（4）联系电话：17666049302</w:t>
      </w:r>
    </w:p>
    <w:p>
      <w:pPr>
        <w:pStyle w:val="2"/>
        <w:spacing w:line="360" w:lineRule="auto"/>
        <w:ind w:left="0" w:leftChars="0" w:firstLine="0" w:firstLineChars="0"/>
        <w:rPr>
          <w:rFonts w:hint="eastAsia"/>
          <w:color w:val="auto"/>
          <w:highlight w:val="none"/>
          <w:lang w:eastAsia="zh-CN"/>
        </w:rPr>
      </w:pP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本项目不举行集中答疑会。</w:t>
      </w:r>
    </w:p>
    <w:p>
      <w:pPr>
        <w:spacing w:line="360" w:lineRule="auto"/>
        <w:rPr>
          <w:rFonts w:ascii="宋体" w:hAnsi="宋体" w:cs="宋体"/>
          <w:color w:val="auto"/>
          <w:sz w:val="24"/>
          <w:highlight w:val="none"/>
        </w:rPr>
      </w:pPr>
    </w:p>
    <w:p>
      <w:pPr>
        <w:adjustRightInd w:val="0"/>
        <w:snapToGrid w:val="0"/>
        <w:spacing w:line="360" w:lineRule="auto"/>
        <w:jc w:val="left"/>
        <w:rPr>
          <w:rFonts w:ascii="宋体" w:hAnsi="宋体" w:cs="宋体"/>
          <w:bCs/>
          <w:color w:val="auto"/>
          <w:sz w:val="24"/>
          <w:highlight w:val="none"/>
        </w:rPr>
      </w:pPr>
      <w:r>
        <w:rPr>
          <w:rFonts w:hint="eastAsia" w:ascii="宋体" w:hAnsi="宋体" w:cs="宋体"/>
          <w:b/>
          <w:color w:val="auto"/>
          <w:sz w:val="24"/>
          <w:highlight w:val="none"/>
        </w:rPr>
        <w:t>九、提交投标文件时间：</w:t>
      </w:r>
      <w:r>
        <w:rPr>
          <w:rFonts w:hint="eastAsia" w:ascii="宋体" w:hAnsi="宋体" w:cs="宋体"/>
          <w:bCs/>
          <w:color w:val="auto"/>
          <w:sz w:val="24"/>
          <w:highlight w:val="none"/>
        </w:rPr>
        <w:t>2021年11月1日00:00至2021年11月23日9:30（北京时间）</w:t>
      </w:r>
    </w:p>
    <w:p>
      <w:pPr>
        <w:adjustRightInd w:val="0"/>
        <w:snapToGrid w:val="0"/>
        <w:spacing w:line="360" w:lineRule="auto"/>
        <w:jc w:val="left"/>
        <w:rPr>
          <w:rFonts w:ascii="宋体" w:hAnsi="宋体" w:cs="宋体"/>
          <w:bCs/>
          <w:color w:val="auto"/>
          <w:sz w:val="24"/>
          <w:highlight w:val="none"/>
        </w:rPr>
      </w:pPr>
    </w:p>
    <w:p>
      <w:pPr>
        <w:adjustRightInd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十、投标文件提交：</w:t>
      </w:r>
    </w:p>
    <w:p>
      <w:pPr>
        <w:autoSpaceDE w:val="0"/>
        <w:autoSpaceDN w:val="0"/>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 投标文件递交的截止时间（投标截止时间）为</w:t>
      </w:r>
      <w:r>
        <w:rPr>
          <w:rFonts w:hint="eastAsia" w:ascii="宋体" w:hAnsi="宋体" w:cs="宋体"/>
          <w:b/>
          <w:bCs/>
          <w:color w:val="auto"/>
          <w:kern w:val="0"/>
          <w:sz w:val="24"/>
          <w:highlight w:val="none"/>
        </w:rPr>
        <w:t>2021年</w:t>
      </w:r>
      <w:r>
        <w:rPr>
          <w:rFonts w:hint="eastAsia" w:ascii="宋体" w:hAnsi="宋体" w:cs="宋体"/>
          <w:b/>
          <w:bCs/>
          <w:color w:val="auto"/>
          <w:kern w:val="0"/>
          <w:sz w:val="24"/>
          <w:highlight w:val="none"/>
          <w:lang w:val="en-US" w:eastAsia="zh-CN"/>
        </w:rPr>
        <w:t>11</w:t>
      </w:r>
      <w:r>
        <w:rPr>
          <w:rFonts w:hint="eastAsia" w:ascii="宋体" w:hAnsi="宋体" w:cs="宋体"/>
          <w:b/>
          <w:bCs/>
          <w:color w:val="auto"/>
          <w:kern w:val="0"/>
          <w:sz w:val="24"/>
          <w:highlight w:val="none"/>
        </w:rPr>
        <w:t>月</w:t>
      </w:r>
      <w:r>
        <w:rPr>
          <w:rFonts w:hint="eastAsia" w:ascii="宋体" w:hAnsi="宋体" w:cs="宋体"/>
          <w:b/>
          <w:bCs/>
          <w:color w:val="auto"/>
          <w:kern w:val="0"/>
          <w:sz w:val="24"/>
          <w:highlight w:val="none"/>
          <w:lang w:val="en-US" w:eastAsia="zh-CN"/>
        </w:rPr>
        <w:t>23</w:t>
      </w:r>
      <w:r>
        <w:rPr>
          <w:rFonts w:hint="eastAsia" w:ascii="宋体" w:hAnsi="宋体" w:cs="宋体"/>
          <w:b/>
          <w:bCs/>
          <w:color w:val="auto"/>
          <w:kern w:val="0"/>
          <w:sz w:val="24"/>
          <w:highlight w:val="none"/>
        </w:rPr>
        <w:t>日</w:t>
      </w:r>
      <w:r>
        <w:rPr>
          <w:rFonts w:hint="eastAsia" w:ascii="宋体" w:hAnsi="宋体" w:cs="宋体"/>
          <w:b/>
          <w:bCs/>
          <w:color w:val="auto"/>
          <w:kern w:val="0"/>
          <w:sz w:val="24"/>
          <w:highlight w:val="none"/>
          <w:lang w:val="en-US" w:eastAsia="zh-CN"/>
        </w:rPr>
        <w:t>9</w:t>
      </w:r>
      <w:r>
        <w:rPr>
          <w:rFonts w:hint="eastAsia" w:ascii="宋体" w:hAnsi="宋体" w:cs="宋体"/>
          <w:b/>
          <w:bCs/>
          <w:color w:val="auto"/>
          <w:kern w:val="0"/>
          <w:sz w:val="24"/>
          <w:highlight w:val="none"/>
        </w:rPr>
        <w:t>时30分</w:t>
      </w:r>
      <w:r>
        <w:rPr>
          <w:rFonts w:hint="eastAsia" w:ascii="宋体" w:hAnsi="宋体" w:cs="宋体"/>
          <w:color w:val="auto"/>
          <w:kern w:val="0"/>
          <w:sz w:val="24"/>
          <w:highlight w:val="none"/>
        </w:rPr>
        <w:t>，投标人应在截止时间前通过</w:t>
      </w:r>
      <w:r>
        <w:rPr>
          <w:rFonts w:hint="eastAsia" w:ascii="宋体" w:hAnsi="宋体" w:cs="宋体"/>
          <w:b/>
          <w:bCs/>
          <w:color w:val="auto"/>
          <w:kern w:val="0"/>
          <w:sz w:val="24"/>
          <w:highlight w:val="none"/>
        </w:rPr>
        <w:t>华鑫招投标电子交易平台</w:t>
      </w:r>
      <w:r>
        <w:rPr>
          <w:rFonts w:hint="eastAsia" w:ascii="宋体" w:hAnsi="宋体" w:cs="宋体"/>
          <w:color w:val="auto"/>
          <w:sz w:val="24"/>
          <w:highlight w:val="none"/>
        </w:rPr>
        <w:t>（http://www.gdhuaxin.cn/）</w:t>
      </w:r>
      <w:r>
        <w:rPr>
          <w:rFonts w:hint="eastAsia" w:ascii="宋体" w:hAnsi="宋体" w:cs="宋体"/>
          <w:color w:val="auto"/>
          <w:kern w:val="0"/>
          <w:sz w:val="24"/>
          <w:highlight w:val="none"/>
        </w:rPr>
        <w:t>递交电子投标文件。</w:t>
      </w:r>
    </w:p>
    <w:p>
      <w:pPr>
        <w:autoSpaceDE w:val="0"/>
        <w:autoSpaceDN w:val="0"/>
        <w:adjustRightIn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b/>
          <w:bCs/>
          <w:color w:val="auto"/>
          <w:kern w:val="0"/>
          <w:sz w:val="24"/>
          <w:highlight w:val="none"/>
        </w:rPr>
        <w:t xml:space="preserve"> </w:t>
      </w:r>
      <w:r>
        <w:rPr>
          <w:rFonts w:hint="eastAsia" w:ascii="宋体" w:hAnsi="宋体" w:cs="宋体"/>
          <w:color w:val="auto"/>
          <w:kern w:val="0"/>
          <w:sz w:val="24"/>
          <w:highlight w:val="none"/>
        </w:rPr>
        <w:t>逾期未在</w:t>
      </w:r>
      <w:r>
        <w:rPr>
          <w:rFonts w:hint="eastAsia" w:ascii="宋体" w:hAnsi="宋体" w:cs="宋体"/>
          <w:color w:val="auto"/>
          <w:sz w:val="24"/>
          <w:highlight w:val="none"/>
        </w:rPr>
        <w:t>华鑫招投标电子交易平台</w:t>
      </w:r>
      <w:r>
        <w:rPr>
          <w:rFonts w:hint="eastAsia" w:ascii="宋体" w:hAnsi="宋体" w:cs="宋体"/>
          <w:color w:val="auto"/>
          <w:kern w:val="0"/>
          <w:sz w:val="24"/>
          <w:highlight w:val="none"/>
        </w:rPr>
        <w:t>上传成功的投标文件，</w:t>
      </w:r>
      <w:r>
        <w:rPr>
          <w:rFonts w:hint="eastAsia" w:ascii="宋体" w:hAnsi="宋体" w:cs="宋体"/>
          <w:b/>
          <w:bCs/>
          <w:color w:val="auto"/>
          <w:kern w:val="0"/>
          <w:sz w:val="24"/>
          <w:highlight w:val="none"/>
        </w:rPr>
        <w:t>华鑫招投标电子交易平台</w:t>
      </w:r>
      <w:r>
        <w:rPr>
          <w:rFonts w:hint="eastAsia" w:ascii="宋体" w:hAnsi="宋体" w:cs="宋体"/>
          <w:color w:val="auto"/>
          <w:kern w:val="0"/>
          <w:sz w:val="24"/>
          <w:highlight w:val="none"/>
        </w:rPr>
        <w:t>将予以拒收。</w:t>
      </w:r>
    </w:p>
    <w:p>
      <w:pPr>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文件递交异常处理：投标人的电子投标文件出现递交异常时，采购人/招标代理机构与系统支撑团队确认，若为系统故障原因造成的，则应推迟该项目的投标截止时间（具体时间另行通知）直至该投标人完成电子投标文件递交；若非系统故障原因造成的，由该投标人自行承担相应责任。投标文件解密异常处理：当所有投标人电子投标文件开标解密异常时，则推迟开标，直至投标文件可正常解密。当个别供应商电子投标文件开标解密异常时，经系统确认非系统原因造成的，由投标人自行承担相应责任。</w:t>
      </w:r>
    </w:p>
    <w:p>
      <w:pPr>
        <w:adjustRightInd w:val="0"/>
        <w:snapToGrid w:val="0"/>
        <w:spacing w:line="360" w:lineRule="auto"/>
        <w:jc w:val="left"/>
        <w:rPr>
          <w:rFonts w:ascii="宋体" w:hAnsi="宋体" w:cs="宋体"/>
          <w:color w:val="auto"/>
          <w:sz w:val="24"/>
          <w:highlight w:val="none"/>
        </w:rPr>
      </w:pPr>
    </w:p>
    <w:p>
      <w:pPr>
        <w:adjustRightInd w:val="0"/>
        <w:snapToGrid w:val="0"/>
        <w:spacing w:line="360" w:lineRule="auto"/>
        <w:jc w:val="left"/>
        <w:rPr>
          <w:rFonts w:ascii="宋体" w:hAnsi="宋体" w:cs="宋体"/>
          <w:color w:val="auto"/>
          <w:spacing w:val="-6"/>
          <w:sz w:val="24"/>
          <w:highlight w:val="none"/>
        </w:rPr>
      </w:pPr>
      <w:r>
        <w:rPr>
          <w:rFonts w:hint="eastAsia" w:ascii="宋体" w:hAnsi="宋体" w:cs="宋体"/>
          <w:b/>
          <w:color w:val="auto"/>
          <w:sz w:val="24"/>
          <w:highlight w:val="none"/>
        </w:rPr>
        <w:t>十一、开标时间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:30（北京时间）</w:t>
      </w:r>
      <w:r>
        <w:rPr>
          <w:rFonts w:hint="eastAsia" w:ascii="宋体" w:hAnsi="宋体" w:cs="宋体"/>
          <w:color w:val="auto"/>
          <w:spacing w:val="-6"/>
          <w:sz w:val="24"/>
          <w:highlight w:val="none"/>
        </w:rPr>
        <w:t>，逾期上传不予接收。</w:t>
      </w:r>
    </w:p>
    <w:p>
      <w:pPr>
        <w:adjustRightInd w:val="0"/>
        <w:snapToGrid w:val="0"/>
        <w:spacing w:line="360" w:lineRule="auto"/>
        <w:jc w:val="left"/>
        <w:rPr>
          <w:rFonts w:ascii="宋体" w:hAnsi="宋体" w:cs="宋体"/>
          <w:color w:val="auto"/>
          <w:spacing w:val="-6"/>
          <w:sz w:val="24"/>
          <w:highlight w:val="none"/>
        </w:rPr>
      </w:pPr>
    </w:p>
    <w:p>
      <w:pPr>
        <w:adjustRightInd w:val="0"/>
        <w:snapToGrid w:val="0"/>
        <w:spacing w:line="360" w:lineRule="auto"/>
        <w:jc w:val="left"/>
        <w:rPr>
          <w:rFonts w:ascii="宋体" w:hAnsi="宋体" w:cs="宋体"/>
          <w:bCs/>
          <w:color w:val="auto"/>
          <w:sz w:val="24"/>
          <w:highlight w:val="none"/>
        </w:rPr>
      </w:pPr>
      <w:r>
        <w:rPr>
          <w:rFonts w:hint="eastAsia" w:ascii="宋体" w:hAnsi="宋体" w:cs="宋体"/>
          <w:b/>
          <w:color w:val="auto"/>
          <w:sz w:val="24"/>
          <w:highlight w:val="none"/>
        </w:rPr>
        <w:t>十二、本公告期限（5个工作日）：</w:t>
      </w:r>
      <w:r>
        <w:rPr>
          <w:rFonts w:hint="eastAsia" w:ascii="宋体" w:hAnsi="宋体" w:cs="宋体"/>
          <w:b w:val="0"/>
          <w:bCs/>
          <w:color w:val="auto"/>
          <w:sz w:val="24"/>
          <w:highlight w:val="none"/>
        </w:rPr>
        <w:t>自2021年11月1日至2021年11月5日止</w:t>
      </w:r>
    </w:p>
    <w:p>
      <w:pPr>
        <w:adjustRightInd w:val="0"/>
        <w:snapToGrid w:val="0"/>
        <w:spacing w:line="360" w:lineRule="auto"/>
        <w:jc w:val="left"/>
        <w:rPr>
          <w:rFonts w:ascii="宋体" w:hAnsi="宋体" w:cs="宋体"/>
          <w:bCs/>
          <w:color w:val="auto"/>
          <w:sz w:val="24"/>
          <w:highlight w:val="none"/>
        </w:rPr>
      </w:pPr>
    </w:p>
    <w:p>
      <w:pPr>
        <w:widowControl/>
        <w:tabs>
          <w:tab w:val="left" w:pos="5400"/>
        </w:tabs>
        <w:snapToGrid w:val="0"/>
        <w:spacing w:line="360" w:lineRule="auto"/>
        <w:jc w:val="left"/>
        <w:rPr>
          <w:rFonts w:ascii="宋体" w:hAnsi="宋体" w:cs="宋体"/>
          <w:b/>
          <w:color w:val="auto"/>
          <w:kern w:val="0"/>
          <w:sz w:val="24"/>
          <w:highlight w:val="none"/>
        </w:rPr>
      </w:pPr>
      <w:r>
        <w:rPr>
          <w:rFonts w:hint="eastAsia" w:ascii="宋体" w:hAnsi="宋体" w:cs="宋体"/>
          <w:b/>
          <w:color w:val="auto"/>
          <w:sz w:val="24"/>
          <w:highlight w:val="none"/>
        </w:rPr>
        <w:t>十三、</w:t>
      </w:r>
      <w:r>
        <w:rPr>
          <w:rFonts w:hint="eastAsia" w:ascii="宋体" w:hAnsi="宋体" w:cs="宋体"/>
          <w:b/>
          <w:color w:val="auto"/>
          <w:kern w:val="0"/>
          <w:sz w:val="24"/>
          <w:highlight w:val="none"/>
        </w:rPr>
        <w:t>发布公告</w:t>
      </w:r>
      <w:r>
        <w:rPr>
          <w:rFonts w:hint="eastAsia" w:ascii="宋体" w:hAnsi="宋体" w:cs="宋体"/>
          <w:b/>
          <w:color w:val="auto"/>
          <w:sz w:val="24"/>
          <w:highlight w:val="none"/>
        </w:rPr>
        <w:t>：</w:t>
      </w:r>
    </w:p>
    <w:p>
      <w:pPr>
        <w:widowControl/>
        <w:tabs>
          <w:tab w:val="left" w:pos="5400"/>
        </w:tabs>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本项目招标公告等相关信息在</w:t>
      </w:r>
      <w:r>
        <w:rPr>
          <w:rFonts w:hint="eastAsia" w:ascii="宋体" w:hAnsi="宋体" w:cs="宋体"/>
          <w:color w:val="auto"/>
          <w:kern w:val="1"/>
          <w:sz w:val="24"/>
          <w:highlight w:val="none"/>
        </w:rPr>
        <w:t>【</w:t>
      </w:r>
      <w:r>
        <w:rPr>
          <w:rFonts w:hint="eastAsia" w:ascii="宋体" w:hAnsi="宋体" w:cs="宋体"/>
          <w:color w:val="auto"/>
          <w:sz w:val="24"/>
          <w:highlight w:val="none"/>
        </w:rPr>
        <w:t>中国政府采购网（www.ccgp.gov.cn）、中招联合招标采购网（http://www.365trade.com.cn/）、广东华鑫招标采购有限公司（www.huaxinbidding.cn）</w:t>
      </w:r>
      <w:r>
        <w:rPr>
          <w:rFonts w:hint="eastAsia" w:ascii="宋体" w:hAnsi="宋体" w:cs="宋体"/>
          <w:color w:val="auto"/>
          <w:kern w:val="1"/>
          <w:sz w:val="24"/>
          <w:highlight w:val="none"/>
        </w:rPr>
        <w:t>】</w:t>
      </w:r>
      <w:r>
        <w:rPr>
          <w:rFonts w:hint="eastAsia" w:ascii="宋体" w:hAnsi="宋体" w:cs="宋体"/>
          <w:color w:val="auto"/>
          <w:sz w:val="24"/>
          <w:highlight w:val="none"/>
        </w:rPr>
        <w:t>上公布，并视为有效送达，不再另行通知。</w:t>
      </w:r>
    </w:p>
    <w:p>
      <w:pPr>
        <w:pStyle w:val="41"/>
        <w:spacing w:line="360" w:lineRule="auto"/>
        <w:rPr>
          <w:rFonts w:ascii="宋体" w:hAnsi="宋体" w:cs="宋体"/>
          <w:color w:val="auto"/>
          <w:highlight w:val="none"/>
        </w:rPr>
      </w:pPr>
    </w:p>
    <w:p>
      <w:pPr>
        <w:widowControl/>
        <w:tabs>
          <w:tab w:val="left" w:pos="5400"/>
        </w:tabs>
        <w:snapToGrid w:val="0"/>
        <w:spacing w:before="156" w:beforeLines="50" w:after="156" w:afterLines="50" w:line="360" w:lineRule="auto"/>
        <w:jc w:val="left"/>
        <w:rPr>
          <w:rFonts w:ascii="宋体" w:hAnsi="宋体" w:cs="宋体"/>
          <w:b/>
          <w:color w:val="auto"/>
          <w:sz w:val="24"/>
          <w:highlight w:val="none"/>
        </w:rPr>
      </w:pPr>
      <w:r>
        <w:rPr>
          <w:rFonts w:hint="eastAsia" w:ascii="宋体" w:hAnsi="宋体" w:cs="宋体"/>
          <w:b/>
          <w:color w:val="auto"/>
          <w:sz w:val="24"/>
          <w:highlight w:val="none"/>
        </w:rPr>
        <w:t>十四、已购买招标文件，而不参加投标的供应商，请于投标截止前3日以书面形式告知招标代理机构。</w:t>
      </w:r>
    </w:p>
    <w:p>
      <w:pPr>
        <w:pStyle w:val="95"/>
        <w:spacing w:line="360" w:lineRule="auto"/>
        <w:ind w:firstLine="480"/>
        <w:rPr>
          <w:rFonts w:ascii="宋体" w:hAnsi="宋体" w:cs="宋体"/>
          <w:color w:val="auto"/>
          <w:sz w:val="24"/>
          <w:highlight w:val="none"/>
        </w:rPr>
      </w:pPr>
    </w:p>
    <w:p>
      <w:pPr>
        <w:adjustRightInd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十五、联系事项：</w:t>
      </w:r>
    </w:p>
    <w:p>
      <w:pPr>
        <w:adjustRightInd w:val="0"/>
        <w:snapToGrid w:val="0"/>
        <w:spacing w:line="360"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（一）采购人：</w:t>
      </w:r>
      <w:r>
        <w:rPr>
          <w:rFonts w:hint="eastAsia" w:ascii="宋体" w:hAnsi="宋体" w:cs="宋体"/>
          <w:color w:val="auto"/>
          <w:sz w:val="24"/>
          <w:highlight w:val="none"/>
          <w:lang w:eastAsia="zh-CN"/>
        </w:rPr>
        <w:t>某部</w:t>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（二）招标代理机构：广东华鑫招标采购有限公司</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地址：广州市越秀区广州大道中307号富力东山新天地36楼</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联系人：刘先生</w:t>
      </w:r>
      <w:r>
        <w:rPr>
          <w:rFonts w:hint="eastAsia" w:ascii="宋体" w:hAnsi="宋体" w:cs="宋体"/>
          <w:color w:val="auto"/>
          <w:sz w:val="24"/>
          <w:highlight w:val="none"/>
        </w:rPr>
        <w:tab/>
      </w:r>
      <w:r>
        <w:rPr>
          <w:rFonts w:hint="eastAsia" w:ascii="宋体" w:hAnsi="宋体" w:cs="宋体"/>
          <w:color w:val="auto"/>
          <w:sz w:val="24"/>
          <w:highlight w:val="none"/>
        </w:rPr>
        <w:t xml:space="preserve">                      联系电话：020-87300828</w:t>
      </w:r>
    </w:p>
    <w:p>
      <w:pPr>
        <w:adjustRightInd w:val="0"/>
        <w:snapToGrid w:val="0"/>
        <w:spacing w:line="360" w:lineRule="auto"/>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（三）采购项目联系人：</w:t>
      </w:r>
      <w:r>
        <w:rPr>
          <w:rFonts w:hint="eastAsia" w:ascii="宋体" w:hAnsi="宋体" w:cs="宋体"/>
          <w:color w:val="auto"/>
          <w:sz w:val="24"/>
          <w:highlight w:val="none"/>
          <w:lang w:eastAsia="zh-CN"/>
        </w:rPr>
        <w:t>李</w:t>
      </w:r>
      <w:r>
        <w:rPr>
          <w:rFonts w:hint="eastAsia" w:ascii="宋体" w:hAnsi="宋体" w:cs="宋体"/>
          <w:color w:val="auto"/>
          <w:sz w:val="24"/>
          <w:highlight w:val="none"/>
        </w:rPr>
        <w:t>小姐</w:t>
      </w:r>
      <w:r>
        <w:rPr>
          <w:rFonts w:hint="eastAsia" w:ascii="宋体" w:hAnsi="宋体" w:cs="宋体"/>
          <w:color w:val="auto"/>
          <w:sz w:val="24"/>
          <w:highlight w:val="none"/>
        </w:rPr>
        <w:tab/>
      </w:r>
      <w:r>
        <w:rPr>
          <w:rFonts w:hint="eastAsia" w:ascii="宋体" w:hAnsi="宋体" w:cs="宋体"/>
          <w:color w:val="auto"/>
          <w:sz w:val="24"/>
          <w:highlight w:val="none"/>
        </w:rPr>
        <w:t xml:space="preserve">            联系电话：020-87300828-8</w:t>
      </w:r>
      <w:r>
        <w:rPr>
          <w:rFonts w:hint="eastAsia" w:ascii="宋体" w:hAnsi="宋体" w:cs="宋体"/>
          <w:color w:val="auto"/>
          <w:sz w:val="24"/>
          <w:highlight w:val="none"/>
          <w:lang w:val="en-US" w:eastAsia="zh-CN"/>
        </w:rPr>
        <w:t>86</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工作时间：工作日上午8:30--12:00，下午2:00--6:00</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 xml:space="preserve">传真：020-87302980   </w:t>
      </w:r>
      <w:r>
        <w:rPr>
          <w:rFonts w:hint="eastAsia" w:ascii="宋体" w:hAnsi="宋体" w:cs="宋体"/>
          <w:color w:val="auto"/>
          <w:sz w:val="24"/>
          <w:highlight w:val="none"/>
        </w:rPr>
        <w:tab/>
      </w:r>
      <w:r>
        <w:rPr>
          <w:rFonts w:hint="eastAsia" w:ascii="宋体" w:hAnsi="宋体" w:cs="宋体"/>
          <w:color w:val="auto"/>
          <w:sz w:val="24"/>
          <w:highlight w:val="none"/>
        </w:rPr>
        <w:t xml:space="preserve">                邮编：510000</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E-mail：</w:t>
      </w:r>
      <w:r>
        <w:rPr>
          <w:color w:val="auto"/>
          <w:highlight w:val="none"/>
        </w:rPr>
        <w:fldChar w:fldCharType="begin"/>
      </w:r>
      <w:r>
        <w:rPr>
          <w:color w:val="auto"/>
          <w:highlight w:val="none"/>
        </w:rPr>
        <w:instrText xml:space="preserve"> HYPERLINK "mailto:cs@gdhuaxin.cn" </w:instrText>
      </w:r>
      <w:r>
        <w:rPr>
          <w:color w:val="auto"/>
          <w:highlight w:val="none"/>
        </w:rPr>
        <w:fldChar w:fldCharType="separate"/>
      </w:r>
      <w:r>
        <w:rPr>
          <w:rFonts w:hint="eastAsia" w:ascii="宋体" w:hAnsi="宋体" w:cs="宋体"/>
          <w:color w:val="auto"/>
          <w:sz w:val="24"/>
          <w:highlight w:val="none"/>
        </w:rPr>
        <w:t>cs@gdhuaxin.cn</w:t>
      </w:r>
      <w:r>
        <w:rPr>
          <w:rFonts w:hint="eastAsia" w:ascii="宋体" w:hAnsi="宋体" w:cs="宋体"/>
          <w:color w:val="auto"/>
          <w:sz w:val="24"/>
          <w:highlight w:val="none"/>
        </w:rPr>
        <w:fldChar w:fldCharType="end"/>
      </w:r>
      <w:r>
        <w:rPr>
          <w:rFonts w:hint="eastAsia" w:ascii="宋体" w:hAnsi="宋体" w:cs="宋体"/>
          <w:color w:val="auto"/>
          <w:sz w:val="24"/>
          <w:highlight w:val="none"/>
        </w:rPr>
        <w:tab/>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（四）CA办理方式：（现场或邮寄方式办理）</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地址：广州市越秀区越华路116号省煤炭办公大楼8楼805房</w:t>
      </w:r>
    </w:p>
    <w:p>
      <w:pPr>
        <w:adjustRightInd w:val="0"/>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联系人：刘工  联系电话：13450442328  QQ：2127233298</w:t>
      </w:r>
    </w:p>
    <w:p>
      <w:pPr>
        <w:pStyle w:val="41"/>
        <w:spacing w:line="360" w:lineRule="auto"/>
        <w:rPr>
          <w:rFonts w:ascii="宋体" w:hAnsi="宋体" w:cs="宋体"/>
          <w:color w:val="auto"/>
          <w:highlight w:val="none"/>
        </w:rPr>
      </w:pPr>
    </w:p>
    <w:p>
      <w:pPr>
        <w:spacing w:line="360" w:lineRule="auto"/>
        <w:jc w:val="left"/>
        <w:rPr>
          <w:rFonts w:ascii="宋体" w:hAnsi="宋体" w:cs="宋体"/>
          <w:b/>
          <w:color w:val="auto"/>
          <w:sz w:val="24"/>
          <w:highlight w:val="none"/>
        </w:rPr>
      </w:pPr>
      <w:r>
        <w:rPr>
          <w:rFonts w:hint="eastAsia" w:ascii="宋体" w:hAnsi="宋体" w:cs="宋体"/>
          <w:b/>
          <w:color w:val="auto"/>
          <w:sz w:val="24"/>
          <w:highlight w:val="none"/>
        </w:rPr>
        <w:t>十六、招标文件购买款支付方式：</w:t>
      </w:r>
    </w:p>
    <w:p>
      <w:pPr>
        <w:autoSpaceDE w:val="0"/>
        <w:autoSpaceDN w:val="0"/>
        <w:adjustRightIn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 获取招标文件时间：</w:t>
      </w:r>
      <w:r>
        <w:rPr>
          <w:rFonts w:hint="eastAsia" w:ascii="宋体" w:hAnsi="宋体" w:cs="宋体"/>
          <w:b/>
          <w:bCs/>
          <w:color w:val="auto"/>
          <w:kern w:val="0"/>
          <w:sz w:val="24"/>
          <w:highlight w:val="none"/>
        </w:rPr>
        <w:t>2021年</w:t>
      </w:r>
      <w:r>
        <w:rPr>
          <w:rFonts w:hint="eastAsia" w:ascii="宋体" w:hAnsi="宋体" w:cs="宋体"/>
          <w:b/>
          <w:bCs/>
          <w:color w:val="auto"/>
          <w:kern w:val="0"/>
          <w:sz w:val="24"/>
          <w:highlight w:val="none"/>
          <w:lang w:val="en-US" w:eastAsia="zh-CN"/>
        </w:rPr>
        <w:t>11</w:t>
      </w:r>
      <w:r>
        <w:rPr>
          <w:rFonts w:hint="eastAsia" w:ascii="宋体" w:hAnsi="宋体" w:cs="宋体"/>
          <w:b/>
          <w:bCs/>
          <w:color w:val="auto"/>
          <w:kern w:val="0"/>
          <w:sz w:val="24"/>
          <w:highlight w:val="none"/>
        </w:rPr>
        <w:t>月</w:t>
      </w:r>
      <w:r>
        <w:rPr>
          <w:rFonts w:hint="eastAsia" w:ascii="宋体" w:hAnsi="宋体" w:cs="宋体"/>
          <w:b/>
          <w:bCs/>
          <w:color w:val="auto"/>
          <w:kern w:val="0"/>
          <w:sz w:val="24"/>
          <w:highlight w:val="none"/>
          <w:lang w:val="en-US" w:eastAsia="zh-CN"/>
        </w:rPr>
        <w:t>1</w:t>
      </w:r>
      <w:r>
        <w:rPr>
          <w:rFonts w:hint="eastAsia" w:ascii="宋体" w:hAnsi="宋体" w:cs="宋体"/>
          <w:b/>
          <w:bCs/>
          <w:color w:val="auto"/>
          <w:kern w:val="0"/>
          <w:sz w:val="24"/>
          <w:highlight w:val="none"/>
        </w:rPr>
        <w:t>日至2021年</w:t>
      </w:r>
      <w:r>
        <w:rPr>
          <w:rFonts w:hint="eastAsia" w:ascii="宋体" w:hAnsi="宋体" w:cs="宋体"/>
          <w:b/>
          <w:bCs/>
          <w:color w:val="auto"/>
          <w:kern w:val="0"/>
          <w:sz w:val="24"/>
          <w:highlight w:val="none"/>
          <w:lang w:val="en-US" w:eastAsia="zh-CN"/>
        </w:rPr>
        <w:t>11</w:t>
      </w:r>
      <w:r>
        <w:rPr>
          <w:rFonts w:hint="eastAsia" w:ascii="宋体" w:hAnsi="宋体" w:cs="宋体"/>
          <w:b/>
          <w:bCs/>
          <w:color w:val="auto"/>
          <w:kern w:val="0"/>
          <w:sz w:val="24"/>
          <w:highlight w:val="none"/>
        </w:rPr>
        <w:t>月</w:t>
      </w:r>
      <w:r>
        <w:rPr>
          <w:rFonts w:hint="eastAsia" w:ascii="宋体" w:hAnsi="宋体" w:cs="宋体"/>
          <w:b/>
          <w:bCs/>
          <w:color w:val="auto"/>
          <w:kern w:val="0"/>
          <w:sz w:val="24"/>
          <w:highlight w:val="none"/>
          <w:lang w:val="en-US" w:eastAsia="zh-CN"/>
        </w:rPr>
        <w:t>18</w:t>
      </w:r>
      <w:r>
        <w:rPr>
          <w:rFonts w:hint="eastAsia" w:ascii="宋体" w:hAnsi="宋体" w:cs="宋体"/>
          <w:b/>
          <w:bCs/>
          <w:color w:val="auto"/>
          <w:kern w:val="0"/>
          <w:sz w:val="24"/>
          <w:highlight w:val="none"/>
        </w:rPr>
        <w:t>日</w:t>
      </w:r>
      <w:r>
        <w:rPr>
          <w:rFonts w:hint="eastAsia" w:ascii="宋体" w:hAnsi="宋体" w:cs="宋体"/>
          <w:color w:val="auto"/>
          <w:kern w:val="0"/>
          <w:sz w:val="24"/>
          <w:highlight w:val="none"/>
        </w:rPr>
        <w:t>；请务必在此期间登录“</w:t>
      </w:r>
      <w:r>
        <w:rPr>
          <w:rFonts w:hint="eastAsia" w:ascii="宋体" w:hAnsi="宋体" w:cs="宋体"/>
          <w:color w:val="auto"/>
          <w:sz w:val="24"/>
          <w:highlight w:val="none"/>
        </w:rPr>
        <w:t>广东华鑫招标采购有限公司（http://www.gdhuaxin.cn/）</w:t>
      </w:r>
      <w:r>
        <w:rPr>
          <w:rFonts w:hint="eastAsia" w:ascii="宋体" w:hAnsi="宋体" w:cs="宋体"/>
          <w:color w:val="auto"/>
          <w:kern w:val="0"/>
          <w:sz w:val="24"/>
          <w:highlight w:val="none"/>
        </w:rPr>
        <w:t>”，选择招标项目下载招标文件；否则将无法投标！</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sz w:val="24"/>
          <w:highlight w:val="none"/>
        </w:rPr>
        <w:t xml:space="preserve"> 支付方式：扫码支付，银行转账、微信支付、支付宝支付均可。</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十七、其他补充说明：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为全流程电子化招投标项目。在线注册、发售并下载招标文件，在线制作投标文件及在线开评标。凡有意购买文件的单位，请前往广东华鑫招标采购有限公司官网：http://www.gdhuaxin.cn/免费注册。平台操作相关问题请查询网站“帮助中心”-“投标人注册操作手册”或咨询网站客服（020-87300828-879）。除标书款外，还需支付平台交易服务费，收费标准为每标包</w:t>
      </w:r>
      <w:r>
        <w:rPr>
          <w:rFonts w:hint="eastAsia" w:ascii="宋体" w:hAnsi="宋体" w:cs="宋体"/>
          <w:b/>
          <w:bCs/>
          <w:color w:val="auto"/>
          <w:sz w:val="24"/>
          <w:highlight w:val="none"/>
        </w:rPr>
        <w:t>200</w:t>
      </w:r>
      <w:r>
        <w:rPr>
          <w:rFonts w:hint="eastAsia" w:ascii="宋体" w:hAnsi="宋体" w:cs="宋体"/>
          <w:color w:val="auto"/>
          <w:sz w:val="24"/>
          <w:highlight w:val="none"/>
        </w:rPr>
        <w:t>元，由中招联合信息股份有限公司出具增值税电子普通发票。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潜在投标人请在标书发售截止时间前登录http://www.gdhuaxin.cn/完成注册、标书购买操作，否则将无法保证获取电子版招标文件。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标书款、平台交易服务费一经收取不予退还。购标人应在招标文件购买完成后尽快登录广东华鑫招标采购有限公司官网：</w:t>
      </w:r>
      <w:r>
        <w:rPr>
          <w:color w:val="auto"/>
          <w:highlight w:val="none"/>
        </w:rPr>
        <w:fldChar w:fldCharType="begin"/>
      </w:r>
      <w:r>
        <w:rPr>
          <w:color w:val="auto"/>
          <w:highlight w:val="none"/>
        </w:rPr>
        <w:instrText xml:space="preserve"> HYPERLINK "http://www.gdhuaxin.cn/" </w:instrText>
      </w:r>
      <w:r>
        <w:rPr>
          <w:color w:val="auto"/>
          <w:highlight w:val="none"/>
        </w:rPr>
        <w:fldChar w:fldCharType="separate"/>
      </w:r>
      <w:r>
        <w:rPr>
          <w:rStyle w:val="37"/>
          <w:rFonts w:hint="eastAsia" w:ascii="宋体" w:hAnsi="宋体" w:cs="宋体"/>
          <w:color w:val="auto"/>
          <w:sz w:val="24"/>
          <w:highlight w:val="none"/>
        </w:rPr>
        <w:t>http://www.gdhuaxin.cn/</w:t>
      </w:r>
      <w:r>
        <w:rPr>
          <w:rStyle w:val="37"/>
          <w:rFonts w:hint="eastAsia" w:ascii="宋体" w:hAnsi="宋体" w:cs="宋体"/>
          <w:color w:val="auto"/>
          <w:sz w:val="24"/>
          <w:highlight w:val="none"/>
        </w:rPr>
        <w:fldChar w:fldCharType="end"/>
      </w:r>
      <w:r>
        <w:rPr>
          <w:rFonts w:hint="eastAsia" w:ascii="宋体" w:hAnsi="宋体" w:cs="宋体"/>
          <w:color w:val="auto"/>
          <w:sz w:val="24"/>
          <w:highlight w:val="none"/>
        </w:rPr>
        <w:t>，登录账号申请并联系办理CA密钥的购买事宜，以免延误投标。</w:t>
      </w:r>
    </w:p>
    <w:p>
      <w:pPr>
        <w:pStyle w:val="6"/>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在线购买电子版招标文件的投标人，在线支付标书款并下载招标文件后，进入http://www.gdhuaxin.cn/登录平台系统“缴纳保证金”功能模块，填写相关信息后通过平台自动获取保证金收款账户信息。请投标人按此信息将保证金电汇或银行转账至指定账户（该账号为虚拟账号，仅针对本投标人本项目分包有效，对于其他投标人、其他项目或分包无效）。</w:t>
      </w:r>
    </w:p>
    <w:p>
      <w:pPr>
        <w:pStyle w:val="6"/>
        <w:spacing w:line="360" w:lineRule="auto"/>
        <w:ind w:firstLine="480"/>
        <w:rPr>
          <w:rFonts w:ascii="宋体" w:hAnsi="宋体" w:cs="宋体"/>
          <w:color w:val="auto"/>
          <w:sz w:val="24"/>
          <w:highlight w:val="none"/>
        </w:rPr>
      </w:pPr>
      <w:r>
        <w:rPr>
          <w:rFonts w:hint="eastAsia" w:ascii="宋体" w:hAnsi="宋体" w:cs="宋体"/>
          <w:color w:val="auto"/>
          <w:sz w:val="24"/>
          <w:highlight w:val="none"/>
        </w:rPr>
        <w:t>加密电子投标文件的递交：投标人须于投标截止时间前在中招联合招标采购平台成功上传。逾期上传的或者未上传的投标文件，为无效投标。开标、评标以上传加密的电子投标文件内容为准。</w:t>
      </w:r>
    </w:p>
    <w:p>
      <w:pPr>
        <w:pStyle w:val="6"/>
        <w:adjustRightInd w:val="0"/>
        <w:snapToGrid w:val="0"/>
        <w:spacing w:line="360" w:lineRule="auto"/>
        <w:ind w:firstLine="480"/>
        <w:jc w:val="left"/>
        <w:rPr>
          <w:rFonts w:hint="eastAsia" w:ascii="宋体" w:hAnsi="宋体" w:cs="宋体"/>
          <w:color w:val="auto"/>
          <w:sz w:val="24"/>
          <w:highlight w:val="none"/>
        </w:rPr>
      </w:pPr>
      <w:r>
        <w:rPr>
          <w:rFonts w:hint="eastAsia" w:ascii="宋体" w:hAnsi="宋体" w:cs="宋体"/>
          <w:color w:val="auto"/>
          <w:sz w:val="24"/>
          <w:highlight w:val="none"/>
        </w:rPr>
        <w:t>平台操作具体请参看中招联合招标采购平台发布的相关指南。</w:t>
      </w:r>
    </w:p>
    <w:p>
      <w:pPr>
        <w:pStyle w:val="6"/>
        <w:adjustRightInd w:val="0"/>
        <w:snapToGrid w:val="0"/>
        <w:spacing w:line="360" w:lineRule="auto"/>
        <w:ind w:firstLine="480"/>
        <w:jc w:val="left"/>
        <w:rPr>
          <w:rFonts w:hint="eastAsia" w:ascii="宋体" w:hAnsi="宋体" w:cs="宋体"/>
          <w:color w:val="auto"/>
          <w:sz w:val="24"/>
          <w:highlight w:val="none"/>
        </w:rPr>
      </w:pPr>
    </w:p>
    <w:p>
      <w:pPr>
        <w:pStyle w:val="6"/>
        <w:adjustRightInd w:val="0"/>
        <w:snapToGrid w:val="0"/>
        <w:spacing w:line="360" w:lineRule="auto"/>
        <w:ind w:firstLine="480"/>
        <w:jc w:val="left"/>
        <w:rPr>
          <w:rFonts w:hint="eastAsia" w:ascii="宋体" w:hAnsi="宋体" w:cs="宋体"/>
          <w:color w:val="auto"/>
          <w:sz w:val="24"/>
          <w:highlight w:val="none"/>
        </w:rPr>
      </w:pPr>
    </w:p>
    <w:p>
      <w:pPr>
        <w:adjustRightInd w:val="0"/>
        <w:snapToGrid w:val="0"/>
        <w:spacing w:line="360" w:lineRule="auto"/>
        <w:jc w:val="right"/>
        <w:rPr>
          <w:rFonts w:ascii="宋体" w:hAnsi="宋体" w:cs="宋体"/>
          <w:b/>
          <w:color w:val="auto"/>
          <w:sz w:val="24"/>
          <w:highlight w:val="none"/>
        </w:rPr>
      </w:pPr>
      <w:r>
        <w:rPr>
          <w:rFonts w:hint="eastAsia" w:ascii="宋体" w:hAnsi="宋体" w:cs="宋体"/>
          <w:b/>
          <w:color w:val="auto"/>
          <w:sz w:val="24"/>
          <w:highlight w:val="none"/>
        </w:rPr>
        <w:t>广东华鑫招标采购有限公司</w:t>
      </w:r>
    </w:p>
    <w:p>
      <w:pPr>
        <w:adjustRightInd w:val="0"/>
        <w:snapToGrid w:val="0"/>
        <w:spacing w:line="360" w:lineRule="auto"/>
        <w:jc w:val="right"/>
        <w:rPr>
          <w:color w:val="auto"/>
          <w:highlight w:val="none"/>
        </w:rPr>
      </w:pPr>
      <w:r>
        <w:rPr>
          <w:rFonts w:hint="eastAsia" w:ascii="宋体" w:hAnsi="宋体" w:cs="宋体"/>
          <w:b/>
          <w:color w:val="auto"/>
          <w:sz w:val="24"/>
          <w:highlight w:val="none"/>
        </w:rPr>
        <w:t>2021年</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29</w:t>
      </w:r>
      <w:r>
        <w:rPr>
          <w:rFonts w:hint="eastAsia" w:ascii="宋体" w:hAnsi="宋体" w:cs="宋体"/>
          <w:b/>
          <w:color w:val="auto"/>
          <w:sz w:val="24"/>
          <w:highlight w:val="none"/>
        </w:rPr>
        <w:t>日</w:t>
      </w:r>
      <w:r>
        <w:rPr>
          <w:color w:val="auto"/>
          <w:highlight w:val="none"/>
        </w:rPr>
        <w:br w:type="page"/>
      </w:r>
    </w:p>
    <w:p>
      <w:pPr>
        <w:keepNext/>
        <w:keepLines/>
        <w:spacing w:line="360" w:lineRule="auto"/>
        <w:ind w:left="723" w:hanging="720" w:hangingChars="200"/>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公开招标工作流程图</w:t>
      </w:r>
      <w:bookmarkEnd w:id="6"/>
      <w:bookmarkEnd w:id="7"/>
      <w:bookmarkEnd w:id="8"/>
      <w:bookmarkEnd w:id="9"/>
      <w:bookmarkEnd w:id="10"/>
    </w:p>
    <w:tbl>
      <w:tblPr>
        <w:tblStyle w:val="28"/>
        <w:tblW w:w="8519" w:type="dxa"/>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108" w:type="dxa"/>
          <w:bottom w:w="0" w:type="dxa"/>
          <w:right w:w="108" w:type="dxa"/>
        </w:tblCellMar>
      </w:tblPr>
      <w:tblGrid>
        <w:gridCol w:w="2050"/>
        <w:gridCol w:w="1830"/>
        <w:gridCol w:w="2574"/>
        <w:gridCol w:w="2065"/>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450" w:hRule="atLeast"/>
          <w:jc w:val="center"/>
        </w:trPr>
        <w:tc>
          <w:tcPr>
            <w:tcW w:w="2050" w:type="dxa"/>
            <w:shd w:val="clear" w:color="auto" w:fill="D9D9D9"/>
            <w:vAlign w:val="center"/>
          </w:tcPr>
          <w:p>
            <w:pPr>
              <w:spacing w:after="120" w:line="360" w:lineRule="auto"/>
              <w:jc w:val="center"/>
              <w:rPr>
                <w:rFonts w:ascii="楷体" w:hAnsi="楷体" w:eastAsia="楷体"/>
                <w:b/>
                <w:color w:val="auto"/>
                <w:sz w:val="24"/>
                <w:highlight w:val="none"/>
              </w:rPr>
            </w:pPr>
            <w:bookmarkStart w:id="12" w:name="q5"/>
            <w:bookmarkEnd w:id="12"/>
            <w:bookmarkStart w:id="13" w:name="_Toc421185809"/>
            <w:bookmarkStart w:id="14" w:name="_Toc421176541"/>
            <w:bookmarkStart w:id="15" w:name="_Toc3183"/>
            <w:bookmarkStart w:id="16" w:name="_Toc422296027"/>
            <w:bookmarkStart w:id="17" w:name="_Toc422212563"/>
            <w:bookmarkStart w:id="18" w:name="_Toc406079056"/>
            <w:bookmarkStart w:id="19" w:name="_Toc421176589"/>
            <w:bookmarkStart w:id="20" w:name="_Toc14130"/>
            <w:bookmarkStart w:id="21" w:name="_Toc263437585"/>
            <w:bookmarkStart w:id="22" w:name="_Toc263670114"/>
            <w:bookmarkStart w:id="23" w:name="_Toc110314994"/>
            <w:r>
              <w:rPr>
                <w:rFonts w:hint="eastAsia" w:ascii="楷体" w:hAnsi="楷体" w:eastAsia="楷体"/>
                <w:b/>
                <w:color w:val="auto"/>
                <w:sz w:val="24"/>
                <w:highlight w:val="none"/>
              </w:rPr>
              <w:t>采购人</w:t>
            </w:r>
          </w:p>
        </w:tc>
        <w:tc>
          <w:tcPr>
            <w:tcW w:w="1830" w:type="dxa"/>
            <w:shd w:val="clear" w:color="auto" w:fill="D9D9D9"/>
            <w:vAlign w:val="center"/>
          </w:tcPr>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监管机构（如有）</w:t>
            </w:r>
          </w:p>
        </w:tc>
        <w:tc>
          <w:tcPr>
            <w:tcW w:w="2574" w:type="dxa"/>
            <w:shd w:val="clear" w:color="auto" w:fill="D9D9D9"/>
            <w:vAlign w:val="center"/>
          </w:tcPr>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代理机构</w:t>
            </w:r>
          </w:p>
        </w:tc>
        <w:tc>
          <w:tcPr>
            <w:tcW w:w="2065" w:type="dxa"/>
            <w:shd w:val="clear" w:color="auto" w:fill="D9D9D9"/>
            <w:vAlign w:val="center"/>
          </w:tcPr>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投标人</w:t>
            </w:r>
          </w:p>
        </w:tc>
      </w:tr>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2201" w:hRule="atLeast"/>
          <w:jc w:val="center"/>
        </w:trPr>
        <w:tc>
          <w:tcPr>
            <w:tcW w:w="2050" w:type="dxa"/>
            <w:shd w:val="clear" w:color="auto" w:fill="E6E6E6"/>
          </w:tcPr>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编制采购计划</w:t>
            </w: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（包括预算、资金来源）</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694690</wp:posOffset>
                      </wp:positionH>
                      <wp:positionV relativeFrom="paragraph">
                        <wp:posOffset>52070</wp:posOffset>
                      </wp:positionV>
                      <wp:extent cx="857885" cy="0"/>
                      <wp:effectExtent l="0" t="38100" r="18415" b="38100"/>
                      <wp:wrapNone/>
                      <wp:docPr id="1027" name="直接连接符 1"/>
                      <wp:cNvGraphicFramePr/>
                      <a:graphic xmlns:a="http://schemas.openxmlformats.org/drawingml/2006/main">
                        <a:graphicData uri="http://schemas.microsoft.com/office/word/2010/wordprocessingShape">
                          <wps:wsp>
                            <wps:cNvCnPr/>
                            <wps:spPr>
                              <a:xfrm>
                                <a:off x="0" y="0"/>
                                <a:ext cx="857885" cy="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 o:spid="_x0000_s1026" o:spt="20" style="position:absolute;left:0pt;margin-left:54.7pt;margin-top:4.1pt;height:0pt;width:67.55pt;z-index:251659264;mso-width-relative:page;mso-height-relative:page;" filled="f" stroked="t" coordsize="21600,21600" o:gfxdata="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itVE1QAAAAcBAAAPAAAAAAAAAAEAIAAAACIAAABkcnMvZG93bnJldi54bWxQ&#10;SwECFAAUAAAACACHTuJALFBRV/oBAADoAwAADgAAAAAAAAABACAAAAAkAQAAZHJzL2Uyb0RvYy54&#10;bWxQSwUGAAAAAAYABgBZAQAAkAU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1268095</wp:posOffset>
                      </wp:positionH>
                      <wp:positionV relativeFrom="paragraph">
                        <wp:posOffset>73025</wp:posOffset>
                      </wp:positionV>
                      <wp:extent cx="1265555" cy="1905"/>
                      <wp:effectExtent l="0" t="38100" r="10795" b="55245"/>
                      <wp:wrapNone/>
                      <wp:docPr id="1028" name="直接连接符 2"/>
                      <wp:cNvGraphicFramePr/>
                      <a:graphic xmlns:a="http://schemas.openxmlformats.org/drawingml/2006/main">
                        <a:graphicData uri="http://schemas.microsoft.com/office/word/2010/wordprocessingShape">
                          <wps:wsp>
                            <wps:cNvCnPr/>
                            <wps:spPr>
                              <a:xfrm flipH="1" flipV="1">
                                <a:off x="0" y="0"/>
                                <a:ext cx="1265555" cy="1905"/>
                              </a:xfrm>
                              <a:prstGeom prst="line">
                                <a:avLst/>
                              </a:prstGeom>
                              <a:ln w="9525" cap="rnd" cmpd="sng">
                                <a:solidFill>
                                  <a:srgbClr val="000000"/>
                                </a:solidFill>
                                <a:prstDash val="sysDot"/>
                                <a:round/>
                                <a:headEnd type="triangle" w="med" len="med"/>
                                <a:tailEnd type="triangle" w="med" len="med"/>
                              </a:ln>
                            </wps:spPr>
                            <wps:bodyPr/>
                          </wps:wsp>
                        </a:graphicData>
                      </a:graphic>
                    </wp:anchor>
                  </w:drawing>
                </mc:Choice>
                <mc:Fallback>
                  <w:pict>
                    <v:line id="直接连接符 2" o:spid="_x0000_s1026" o:spt="20" style="position:absolute;left:0pt;flip:x y;margin-left:99.85pt;margin-top:5.75pt;height:0.15pt;width:99.65pt;z-index:251659264;mso-width-relative:page;mso-height-relative:page;" filled="f" stroked="t" coordsize="21600,21600" o:gfxdata="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qeR92AAAAAkBAAAPAAAAAAAAAAEAIAAAACIAAABkcnMv&#10;ZG93bnJldi54bWxQSwECFAAUAAAACACHTuJAFHZ0ogMCAAAEBAAADgAAAAAAAAABACAAAAAnAQAA&#10;ZHJzL2Uyb0RvYy54bWxQSwUGAAAAAAYABgBZAQAAnAUAAAAA&#10;">
                      <v:fill on="f" focussize="0,0"/>
                      <v:stroke color="#000000" joinstyle="round" dashstyle="1 1" endcap="round" startarrow="block" endarrow="block"/>
                      <v:imagedata o:title=""/>
                      <o:lock v:ext="edit" aspectratio="f"/>
                    </v:line>
                  </w:pict>
                </mc:Fallback>
              </mc:AlternateContent>
            </w:r>
            <w:r>
              <w:rPr>
                <w:rFonts w:hint="eastAsia" w:ascii="楷体" w:hAnsi="楷体" w:eastAsia="楷体"/>
                <w:b/>
                <w:color w:val="auto"/>
                <w:sz w:val="24"/>
                <w:highlight w:val="none"/>
              </w:rPr>
              <w:t>签订采购代理协议</w:t>
            </w: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相应采购网站填写采购计划（如需）</w:t>
            </w: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1125855</wp:posOffset>
                      </wp:positionH>
                      <wp:positionV relativeFrom="paragraph">
                        <wp:posOffset>72390</wp:posOffset>
                      </wp:positionV>
                      <wp:extent cx="1462405" cy="4445"/>
                      <wp:effectExtent l="0" t="38100" r="4445" b="33655"/>
                      <wp:wrapNone/>
                      <wp:docPr id="1029" name="直接连接符 3"/>
                      <wp:cNvGraphicFramePr/>
                      <a:graphic xmlns:a="http://schemas.openxmlformats.org/drawingml/2006/main">
                        <a:graphicData uri="http://schemas.microsoft.com/office/word/2010/wordprocessingShape">
                          <wps:wsp>
                            <wps:cNvCnPr/>
                            <wps:spPr>
                              <a:xfrm flipV="1">
                                <a:off x="0" y="0"/>
                                <a:ext cx="1462404" cy="4444"/>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3" o:spid="_x0000_s1026" o:spt="20" style="position:absolute;left:0pt;flip:y;margin-left:88.65pt;margin-top:5.7pt;height:0.35pt;width:115.15pt;z-index:251659264;mso-width-relative:page;mso-height-relative:page;" filled="f" stroked="t" coordsize="21600,21600" o:gfxdata="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Grmp2AAAAAkBAAAPAAAAAAAAAAEAIAAAACIAAABkcnMv&#10;ZG93bnJldi54bWxQSwECFAAUAAAACACHTuJAW0W1wAMCAAD2AwAADgAAAAAAAAABACAAAAAnAQAA&#10;ZHJzL2Uyb0RvYy54bWxQSwUGAAAAAAYABgBZAQAAnAU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提供采购需求资料</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635000</wp:posOffset>
                      </wp:positionH>
                      <wp:positionV relativeFrom="paragraph">
                        <wp:posOffset>180975</wp:posOffset>
                      </wp:positionV>
                      <wp:extent cx="635" cy="1611630"/>
                      <wp:effectExtent l="38100" t="0" r="37465" b="7620"/>
                      <wp:wrapNone/>
                      <wp:docPr id="1030" name="直接连接符 4"/>
                      <wp:cNvGraphicFramePr/>
                      <a:graphic xmlns:a="http://schemas.openxmlformats.org/drawingml/2006/main">
                        <a:graphicData uri="http://schemas.microsoft.com/office/word/2010/wordprocessingShape">
                          <wps:wsp>
                            <wps:cNvCnPr/>
                            <wps:spPr>
                              <a:xfrm flipH="1">
                                <a:off x="0" y="0"/>
                                <a:ext cx="634" cy="1611629"/>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4" o:spid="_x0000_s1026" o:spt="20" style="position:absolute;left:0pt;flip:x;margin-left:50pt;margin-top:14.25pt;height:126.9pt;width:0.05pt;z-index:251659264;mso-width-relative:page;mso-height-relative:page;" filled="f" stroked="t" coordsize="21600,21600" o:gfxdata="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7ba02AAAAAoBAAAPAAAAAAAAAAEAIAAAACIAAABkcnMv&#10;ZG93bnJldi54bWxQSwECFAAUAAAACACHTuJAjxWRMAMCAAD1AwAADgAAAAAAAAABACAAAAAnAQAA&#10;ZHJzL2Uyb0RvYy54bWxQSwUGAAAAAAYABgBZAQAAnAUAAAAA&#10;">
                      <v:fill on="f" focussize="0,0"/>
                      <v:stroke color="#000000" joinstyle="round" endarrow="block"/>
                      <v:imagedata o:title=""/>
                      <o:lock v:ext="edit" aspectratio="f"/>
                    </v:line>
                  </w:pict>
                </mc:Fallback>
              </mc:AlternateContent>
            </w: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1099820</wp:posOffset>
                      </wp:positionH>
                      <wp:positionV relativeFrom="paragraph">
                        <wp:posOffset>102870</wp:posOffset>
                      </wp:positionV>
                      <wp:extent cx="1497965" cy="5080"/>
                      <wp:effectExtent l="0" t="38100" r="6985" b="33020"/>
                      <wp:wrapNone/>
                      <wp:docPr id="1031" name="直接连接符 5"/>
                      <wp:cNvGraphicFramePr/>
                      <a:graphic xmlns:a="http://schemas.openxmlformats.org/drawingml/2006/main">
                        <a:graphicData uri="http://schemas.microsoft.com/office/word/2010/wordprocessingShape">
                          <wps:wsp>
                            <wps:cNvCnPr/>
                            <wps:spPr>
                              <a:xfrm flipV="1">
                                <a:off x="0" y="0"/>
                                <a:ext cx="1497964" cy="5079"/>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5" o:spid="_x0000_s1026" o:spt="20" style="position:absolute;left:0pt;flip:y;margin-left:86.6pt;margin-top:8.1pt;height:0.4pt;width:117.95pt;z-index:251659264;mso-width-relative:page;mso-height-relative:page;" filled="f" stroked="t" coordsize="21600,21600" o:gfxdata="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7nBrvYAAAACQEAAA8AAAAAAAAAAQAgAAAAIgAAAGRy&#10;cy9kb3ducmV2LnhtbFBLAQIUABQAAAAIAIdO4kByRa8+BQIAAPYDAAAOAAAAAAAAAAEAIAAAACcB&#10;AABkcnMvZTJvRG9jLnhtbFBLBQYAAAAABgAGAFkBAACeBQ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招标文件确认</w:t>
            </w:r>
          </w:p>
          <w:p>
            <w:pPr>
              <w:shd w:val="clear" w:color="auto" w:fill="E6E6E6"/>
              <w:spacing w:after="120" w:line="360" w:lineRule="auto"/>
              <w:jc w:val="center"/>
              <w:rPr>
                <w:rFonts w:ascii="楷体" w:hAnsi="楷体" w:eastAsia="楷体"/>
                <w:b/>
                <w:color w:val="auto"/>
                <w:sz w:val="24"/>
                <w:highlight w:val="none"/>
              </w:rPr>
            </w:pPr>
          </w:p>
          <w:p>
            <w:pPr>
              <w:shd w:val="clear" w:color="auto" w:fill="E6E6E6"/>
              <w:spacing w:after="120" w:line="360" w:lineRule="auto"/>
              <w:rPr>
                <w:rFonts w:ascii="楷体" w:hAnsi="楷体" w:eastAsia="楷体"/>
                <w:b/>
                <w:color w:val="auto"/>
                <w:sz w:val="24"/>
                <w:highlight w:val="none"/>
              </w:rPr>
            </w:pPr>
          </w:p>
          <w:p>
            <w:pPr>
              <w:shd w:val="clear" w:color="auto" w:fill="E6E6E6"/>
              <w:spacing w:after="120" w:line="360" w:lineRule="auto"/>
              <w:rPr>
                <w:rFonts w:ascii="楷体" w:hAnsi="楷体" w:eastAsia="楷体"/>
                <w:b/>
                <w:color w:val="auto"/>
                <w:sz w:val="24"/>
                <w:highlight w:val="none"/>
              </w:rPr>
            </w:pPr>
          </w:p>
          <w:p>
            <w:pPr>
              <w:shd w:val="clear" w:color="auto" w:fill="E6E6E6"/>
              <w:spacing w:after="120" w:line="360" w:lineRule="auto"/>
              <w:rPr>
                <w:rFonts w:ascii="楷体" w:hAnsi="楷体" w:eastAsia="楷体"/>
                <w:b/>
                <w:color w:val="auto"/>
                <w:sz w:val="24"/>
                <w:highlight w:val="none"/>
              </w:rPr>
            </w:pPr>
          </w:p>
          <w:p>
            <w:pPr>
              <w:shd w:val="clear" w:color="auto" w:fill="E6E6E6"/>
              <w:spacing w:after="120" w:line="360" w:lineRule="auto"/>
              <w:rPr>
                <w:rFonts w:ascii="楷体" w:hAnsi="楷体" w:eastAsia="楷体"/>
                <w:b/>
                <w:color w:val="auto"/>
                <w:sz w:val="24"/>
                <w:highlight w:val="none"/>
              </w:rPr>
            </w:pPr>
          </w:p>
          <w:p>
            <w:pPr>
              <w:shd w:val="clear" w:color="auto" w:fill="E6E6E6"/>
              <w:spacing w:after="120" w:line="360" w:lineRule="auto"/>
              <w:rPr>
                <w:rFonts w:ascii="楷体" w:hAnsi="楷体" w:eastAsia="楷体"/>
                <w:b/>
                <w:color w:val="auto"/>
                <w:sz w:val="24"/>
                <w:highlight w:val="none"/>
              </w:rPr>
            </w:pPr>
          </w:p>
          <w:p>
            <w:pPr>
              <w:shd w:val="clear" w:color="auto" w:fill="E6E6E6"/>
              <w:spacing w:after="120" w:line="360" w:lineRule="auto"/>
              <w:rPr>
                <w:rFonts w:ascii="楷体" w:hAnsi="楷体" w:eastAsia="楷体"/>
                <w:b/>
                <w:color w:val="auto"/>
                <w:sz w:val="24"/>
                <w:highlight w:val="none"/>
              </w:rPr>
            </w:pP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确认采购人代表及监督人</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1264285</wp:posOffset>
                      </wp:positionH>
                      <wp:positionV relativeFrom="paragraph">
                        <wp:posOffset>111125</wp:posOffset>
                      </wp:positionV>
                      <wp:extent cx="1333500" cy="1270"/>
                      <wp:effectExtent l="0" t="36830" r="0" b="38100"/>
                      <wp:wrapNone/>
                      <wp:docPr id="1032" name="直接连接符 6"/>
                      <wp:cNvGraphicFramePr/>
                      <a:graphic xmlns:a="http://schemas.openxmlformats.org/drawingml/2006/main">
                        <a:graphicData uri="http://schemas.microsoft.com/office/word/2010/wordprocessingShape">
                          <wps:wsp>
                            <wps:cNvCnPr/>
                            <wps:spPr>
                              <a:xfrm>
                                <a:off x="0" y="0"/>
                                <a:ext cx="1333500" cy="127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6" o:spid="_x0000_s1026" o:spt="20" style="position:absolute;left:0pt;margin-left:99.55pt;margin-top:8.75pt;height:0.1pt;width:105pt;z-index:251659264;mso-width-relative:page;mso-height-relative:page;" filled="f" stroked="t" coordsize="21600,21600" o:gfxdata="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q6uEvYAAAACQEAAA8AAAAAAAAAAQAgAAAAIgAAAGRycy9kb3du&#10;cmV2LnhtbFBLAQIUABQAAAAIAIdO4kDQzZLH/wEAAOwDAAAOAAAAAAAAAAEAIAAAACcBAABkcnMv&#10;ZTJvRG9jLnhtbFBLBQYAAAAABgAGAFkBAACYBQ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开标</w:t>
            </w:r>
            <w:r>
              <w:rPr>
                <w:rFonts w:ascii="楷体" w:hAnsi="楷体" w:eastAsia="楷体"/>
                <w:b/>
                <w:color w:val="auto"/>
                <w:sz w:val="24"/>
                <w:highlight w:val="none"/>
              </w:rPr>
              <w:t>/</w:t>
            </w:r>
            <w:r>
              <w:rPr>
                <w:rFonts w:hint="eastAsia" w:ascii="楷体" w:hAnsi="楷体" w:eastAsia="楷体"/>
                <w:b/>
                <w:color w:val="auto"/>
                <w:sz w:val="24"/>
                <w:highlight w:val="none"/>
              </w:rPr>
              <w:t>评标</w:t>
            </w: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623570</wp:posOffset>
                      </wp:positionH>
                      <wp:positionV relativeFrom="paragraph">
                        <wp:posOffset>209550</wp:posOffset>
                      </wp:positionV>
                      <wp:extent cx="3175" cy="1567180"/>
                      <wp:effectExtent l="38100" t="0" r="34925" b="13970"/>
                      <wp:wrapNone/>
                      <wp:docPr id="1033" name="直接连接符 7"/>
                      <wp:cNvGraphicFramePr/>
                      <a:graphic xmlns:a="http://schemas.openxmlformats.org/drawingml/2006/main">
                        <a:graphicData uri="http://schemas.microsoft.com/office/word/2010/wordprocessingShape">
                          <wps:wsp>
                            <wps:cNvCnPr/>
                            <wps:spPr>
                              <a:xfrm flipH="1">
                                <a:off x="0" y="0"/>
                                <a:ext cx="3175" cy="1567179"/>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7" o:spid="_x0000_s1026" o:spt="20" style="position:absolute;left:0pt;flip:x;margin-left:49.1pt;margin-top:16.5pt;height:123.4pt;width:0.25pt;z-index:251659264;mso-width-relative:page;mso-height-relative:page;" filled="f" stroked="t" coordsize="21600,21600" o:gfxdata="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8NW9kAAAAIAQAADwAAAAAAAAABACAAAAAiAAAAZHJz&#10;L2Rvd25yZXYueG1sUEsBAhQAFAAAAAgAh07iQHq86Z8DAgAA9gMAAA4AAAAAAAAAAQAgAAAAKAEA&#10;AGRycy9lMm9Eb2MueG1sUEsFBgAAAAAGAAYAWQEAAJ0FA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评标结果确认函</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631190</wp:posOffset>
                      </wp:positionH>
                      <wp:positionV relativeFrom="paragraph">
                        <wp:posOffset>273050</wp:posOffset>
                      </wp:positionV>
                      <wp:extent cx="1778000" cy="4445"/>
                      <wp:effectExtent l="0" t="38100" r="12700" b="33655"/>
                      <wp:wrapNone/>
                      <wp:docPr id="1034" name="直接连接符 8"/>
                      <wp:cNvGraphicFramePr/>
                      <a:graphic xmlns:a="http://schemas.openxmlformats.org/drawingml/2006/main">
                        <a:graphicData uri="http://schemas.microsoft.com/office/word/2010/wordprocessingShape">
                          <wps:wsp>
                            <wps:cNvCnPr/>
                            <wps:spPr>
                              <a:xfrm flipV="1">
                                <a:off x="0" y="0"/>
                                <a:ext cx="1778000" cy="4445"/>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8" o:spid="_x0000_s1026" o:spt="20" style="position:absolute;left:0pt;flip:y;margin-left:49.7pt;margin-top:21.5pt;height:0.35pt;width:140pt;z-index:251659264;mso-width-relative:page;mso-height-relative:page;" filled="f" stroked="t" coordsize="21600,21600" o:gfxdata="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FLLR1wAAAAgBAAAPAAAAAAAAAAEAIAAAACIAAABkcnMv&#10;ZG93bnJldi54bWxQSwECFAAUAAAACACHTuJAE5D6uQQCAAD2AwAADgAAAAAAAAABACAAAAAmAQAA&#10;ZHJzL2Uyb0RvYy54bWxQSwUGAAAAAAYABgBZAQAAnAUAAAAA&#10;">
                      <v:fill on="f" focussize="0,0"/>
                      <v:stroke color="#000000" joinstyle="round" endarrow="block"/>
                      <v:imagedata o:title=""/>
                      <o:lock v:ext="edit" aspectratio="f"/>
                    </v:line>
                  </w:pict>
                </mc:Fallback>
              </mc:AlternateContent>
            </w:r>
          </w:p>
          <w:p>
            <w:pPr>
              <w:shd w:val="clear" w:color="auto" w:fill="E6E6E6"/>
              <w:spacing w:after="120" w:line="360" w:lineRule="auto"/>
              <w:jc w:val="center"/>
              <w:rPr>
                <w:rFonts w:ascii="楷体" w:hAnsi="楷体" w:eastAsia="楷体"/>
                <w:b/>
                <w:color w:val="auto"/>
                <w:sz w:val="24"/>
                <w:highlight w:val="none"/>
              </w:rPr>
            </w:pPr>
          </w:p>
          <w:p>
            <w:pPr>
              <w:shd w:val="clear" w:color="auto" w:fill="E6E6E6"/>
              <w:spacing w:after="120" w:line="360" w:lineRule="auto"/>
              <w:jc w:val="center"/>
              <w:rPr>
                <w:rFonts w:ascii="楷体" w:hAnsi="楷体" w:eastAsia="楷体"/>
                <w:b/>
                <w:color w:val="auto"/>
                <w:sz w:val="24"/>
                <w:highlight w:val="none"/>
              </w:rPr>
            </w:pPr>
          </w:p>
          <w:p>
            <w:pPr>
              <w:shd w:val="clear" w:color="auto" w:fill="E6E6E6"/>
              <w:spacing w:after="120" w:line="360" w:lineRule="auto"/>
              <w:jc w:val="both"/>
              <w:rPr>
                <w:rFonts w:ascii="楷体" w:hAnsi="楷体" w:eastAsia="楷体"/>
                <w:b/>
                <w:color w:val="auto"/>
                <w:sz w:val="24"/>
                <w:highlight w:val="none"/>
              </w:rPr>
            </w:pP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767715</wp:posOffset>
                      </wp:positionH>
                      <wp:positionV relativeFrom="paragraph">
                        <wp:posOffset>129540</wp:posOffset>
                      </wp:positionV>
                      <wp:extent cx="3520440" cy="6350"/>
                      <wp:effectExtent l="0" t="38100" r="3810" b="50800"/>
                      <wp:wrapNone/>
                      <wp:docPr id="1035" name="直接连接符 9"/>
                      <wp:cNvGraphicFramePr/>
                      <a:graphic xmlns:a="http://schemas.openxmlformats.org/drawingml/2006/main">
                        <a:graphicData uri="http://schemas.microsoft.com/office/word/2010/wordprocessingShape">
                          <wps:wsp>
                            <wps:cNvCnPr/>
                            <wps:spPr>
                              <a:xfrm flipV="1">
                                <a:off x="0" y="0"/>
                                <a:ext cx="3520439" cy="6350"/>
                              </a:xfrm>
                              <a:prstGeom prst="line">
                                <a:avLst/>
                              </a:prstGeom>
                              <a:ln w="9525" cap="rnd" cmpd="sng">
                                <a:solidFill>
                                  <a:srgbClr val="000000"/>
                                </a:solidFill>
                                <a:prstDash val="sysDot"/>
                                <a:round/>
                                <a:headEnd type="triangle" w="med" len="med"/>
                                <a:tailEnd type="triangle" w="med" len="med"/>
                              </a:ln>
                            </wps:spPr>
                            <wps:bodyPr/>
                          </wps:wsp>
                        </a:graphicData>
                      </a:graphic>
                    </wp:anchor>
                  </w:drawing>
                </mc:Choice>
                <mc:Fallback>
                  <w:pict>
                    <v:line id="直接连接符 9" o:spid="_x0000_s1026" o:spt="20" style="position:absolute;left:0pt;flip:y;margin-left:60.45pt;margin-top:10.2pt;height:0.5pt;width:277.2pt;z-index:251659264;mso-width-relative:page;mso-height-relative:page;" filled="f" stroked="t" coordsize="21600,21600" o:gfxdata="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uwGL1wAAAAkBAAAPAAAAAAAAAAEAIAAAACIAAABkcnMv&#10;ZG93bnJldi54bWxQSwECFAAUAAAACACHTuJAZHwecwQCAAD6AwAADgAAAAAAAAABACAAAAAmAQAA&#10;ZHJzL2Uyb0RvYy54bWxQSwUGAAAAAAYABgBZAQAAnAUAAAAA&#10;">
                      <v:fill on="f" focussize="0,0"/>
                      <v:stroke color="#000000" joinstyle="round" dashstyle="1 1" endcap="round" startarrow="block" endarrow="block"/>
                      <v:imagedata o:title=""/>
                      <o:lock v:ext="edit" aspectratio="f"/>
                    </v:line>
                  </w:pict>
                </mc:Fallback>
              </mc:AlternateContent>
            </w:r>
            <w:r>
              <w:rPr>
                <w:rFonts w:hint="eastAsia" w:ascii="楷体" w:hAnsi="楷体" w:eastAsia="楷体"/>
                <w:b/>
                <w:color w:val="auto"/>
                <w:sz w:val="24"/>
                <w:highlight w:val="none"/>
              </w:rPr>
              <w:t>合同签订</w:t>
            </w:r>
          </w:p>
          <w:p>
            <w:pPr>
              <w:shd w:val="clear" w:color="auto" w:fill="E6E6E6"/>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hd w:val="clear" w:color="auto" w:fill="E6E6E6"/>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760095</wp:posOffset>
                      </wp:positionH>
                      <wp:positionV relativeFrom="paragraph">
                        <wp:posOffset>99060</wp:posOffset>
                      </wp:positionV>
                      <wp:extent cx="2171700" cy="0"/>
                      <wp:effectExtent l="0" t="38100" r="0" b="38100"/>
                      <wp:wrapNone/>
                      <wp:docPr id="1036" name="直接连接符 10"/>
                      <wp:cNvGraphicFramePr/>
                      <a:graphic xmlns:a="http://schemas.openxmlformats.org/drawingml/2006/main">
                        <a:graphicData uri="http://schemas.microsoft.com/office/word/2010/wordprocessingShape">
                          <wps:wsp>
                            <wps:cNvCnPr/>
                            <wps:spPr>
                              <a:xfrm flipH="1">
                                <a:off x="0" y="0"/>
                                <a:ext cx="2171700" cy="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0" o:spid="_x0000_s1026" o:spt="20" style="position:absolute;left:0pt;flip:x;margin-left:59.85pt;margin-top:7.8pt;height:0pt;width:171pt;z-index:251659264;mso-width-relative:page;mso-height-relative:page;" filled="f" stroked="t" coordsize="21600,21600" o:gfxdata="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xlFd9cAAAAJAQAADwAAAAAAAAABACAAAAAiAAAAZHJzL2Rv&#10;d25yZXYueG1sUEsBAhQAFAAAAAgAh07iQIORl4sCAgAA9AMAAA4AAAAAAAAAAQAgAAAAJgEAAGRy&#10;cy9lMm9Eb2MueG1sUEsFBgAAAAAGAAYAWQEAAJoFA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验收</w:t>
            </w:r>
          </w:p>
        </w:tc>
        <w:tc>
          <w:tcPr>
            <w:tcW w:w="1830" w:type="dxa"/>
          </w:tcPr>
          <w:p>
            <w:pPr>
              <w:spacing w:after="120" w:line="360" w:lineRule="auto"/>
              <w:rPr>
                <w:rFonts w:ascii="楷体" w:hAnsi="楷体" w:eastAsia="楷体"/>
                <w:b/>
                <w:color w:val="auto"/>
                <w:sz w:val="24"/>
                <w:highlight w:val="none"/>
              </w:rPr>
            </w:pPr>
          </w:p>
          <w:p>
            <w:pPr>
              <w:spacing w:after="120" w:line="360" w:lineRule="auto"/>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取得采购计划</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（包括采购</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方式）</w:t>
            </w: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977900</wp:posOffset>
                      </wp:positionH>
                      <wp:positionV relativeFrom="paragraph">
                        <wp:posOffset>64770</wp:posOffset>
                      </wp:positionV>
                      <wp:extent cx="931545" cy="2540"/>
                      <wp:effectExtent l="0" t="38100" r="1905" b="35560"/>
                      <wp:wrapNone/>
                      <wp:docPr id="1037" name="直接连接符 11"/>
                      <wp:cNvGraphicFramePr/>
                      <a:graphic xmlns:a="http://schemas.openxmlformats.org/drawingml/2006/main">
                        <a:graphicData uri="http://schemas.microsoft.com/office/word/2010/wordprocessingShape">
                          <wps:wsp>
                            <wps:cNvCnPr/>
                            <wps:spPr>
                              <a:xfrm flipH="1" flipV="1">
                                <a:off x="0" y="0"/>
                                <a:ext cx="931545" cy="2539"/>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1" o:spid="_x0000_s1026" o:spt="20" style="position:absolute;left:0pt;flip:x y;margin-left:77pt;margin-top:5.1pt;height:0.2pt;width:73.35pt;z-index:251659264;mso-width-relative:page;mso-height-relative:page;" filled="f" stroked="t" coordsize="21600,21600" o:gfxdata="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&#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x7sV1wAAAAkBAAAPAAAAAAAAAAEAIAAAACIAAABk&#10;cnMvZG93bnJldi54bWxQSwECFAAUAAAACACHTuJAZXNn6wcCAAAABAAADgAAAAAAAAABACAAAAAm&#10;AQAAZHJzL2Uyb0RvYy54bWxQSwUGAAAAAAYABgBZAQAAnwU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评审专家抽取</w:t>
            </w: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tc>
        <w:tc>
          <w:tcPr>
            <w:tcW w:w="2574" w:type="dxa"/>
          </w:tcPr>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871855</wp:posOffset>
                      </wp:positionH>
                      <wp:positionV relativeFrom="paragraph">
                        <wp:posOffset>203835</wp:posOffset>
                      </wp:positionV>
                      <wp:extent cx="5080" cy="654685"/>
                      <wp:effectExtent l="33655" t="0" r="37465" b="12065"/>
                      <wp:wrapNone/>
                      <wp:docPr id="1038" name="直接连接符 12"/>
                      <wp:cNvGraphicFramePr/>
                      <a:graphic xmlns:a="http://schemas.openxmlformats.org/drawingml/2006/main">
                        <a:graphicData uri="http://schemas.microsoft.com/office/word/2010/wordprocessingShape">
                          <wps:wsp>
                            <wps:cNvCnPr/>
                            <wps:spPr>
                              <a:xfrm>
                                <a:off x="0" y="0"/>
                                <a:ext cx="5080" cy="654685"/>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2" o:spid="_x0000_s1026" o:spt="20" style="position:absolute;left:0pt;margin-left:68.65pt;margin-top:16.05pt;height:51.55pt;width:0.4pt;z-index:251659264;mso-width-relative:page;mso-height-relative:page;" filled="f" stroked="t" coordsize="21600,21600" o:gfxdata="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NY12QAAAAoBAAAPAAAAAAAAAAEAIAAAACIAAABkcnMvZG93bnJl&#10;di54bWxQSwECFAAUAAAACACHTuJARbwr/vwBAADsAwAADgAAAAAAAAABACAAAAAoAQAAZHJzL2Uy&#10;b0RvYy54bWxQSwUGAAAAAAYABgBZAQAAlgU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签订采购代理协议</w:t>
            </w: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取得采购需求资料</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编制招标文件</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1268095</wp:posOffset>
                      </wp:positionH>
                      <wp:positionV relativeFrom="paragraph">
                        <wp:posOffset>156845</wp:posOffset>
                      </wp:positionV>
                      <wp:extent cx="502285" cy="11430"/>
                      <wp:effectExtent l="0" t="28575" r="12065" b="36195"/>
                      <wp:wrapNone/>
                      <wp:docPr id="1039" name="直接连接符 13"/>
                      <wp:cNvGraphicFramePr/>
                      <a:graphic xmlns:a="http://schemas.openxmlformats.org/drawingml/2006/main">
                        <a:graphicData uri="http://schemas.microsoft.com/office/word/2010/wordprocessingShape">
                          <wps:wsp>
                            <wps:cNvCnPr/>
                            <wps:spPr>
                              <a:xfrm>
                                <a:off x="0" y="0"/>
                                <a:ext cx="502284" cy="11429"/>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3" o:spid="_x0000_s1026" o:spt="20" style="position:absolute;left:0pt;margin-left:99.85pt;margin-top:12.35pt;height:0.9pt;width:39.55pt;z-index:251659264;mso-width-relative:page;mso-height-relative:page;" filled="f" stroked="t" coordsize="21600,21600" o:gfxdata="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V3A+3ZAAAACQEAAA8AAAAAAAAAAQAgAAAAIgAAAGRycy9kb3du&#10;cmV2LnhtbFBLAQIUABQAAAAIAIdO4kAn7pwx/gEAAO0DAAAOAAAAAAAAAAEAIAAAACgBAABkcnMv&#10;ZTJvRG9jLnhtbFBLBQYAAAAABgAGAFkBAACYBQ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发布招标公告</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组织踏勘现场及招标答疑会（如有）</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招标文件澄清及修改</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（如有）</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mc:AlternateContent>
                <mc:Choice Requires="wps">
                  <w:drawing>
                    <wp:anchor distT="0" distB="0" distL="0" distR="0" simplePos="0" relativeHeight="251659264" behindDoc="0" locked="0" layoutInCell="1" allowOverlap="1">
                      <wp:simplePos x="0" y="0"/>
                      <wp:positionH relativeFrom="column">
                        <wp:posOffset>1371600</wp:posOffset>
                      </wp:positionH>
                      <wp:positionV relativeFrom="paragraph">
                        <wp:posOffset>94615</wp:posOffset>
                      </wp:positionV>
                      <wp:extent cx="574675" cy="0"/>
                      <wp:effectExtent l="0" t="38100" r="15875" b="38100"/>
                      <wp:wrapNone/>
                      <wp:docPr id="1040" name="直接连接符 14"/>
                      <wp:cNvGraphicFramePr/>
                      <a:graphic xmlns:a="http://schemas.openxmlformats.org/drawingml/2006/main">
                        <a:graphicData uri="http://schemas.microsoft.com/office/word/2010/wordprocessingShape">
                          <wps:wsp>
                            <wps:cNvCnPr/>
                            <wps:spPr>
                              <a:xfrm flipH="1">
                                <a:off x="0" y="0"/>
                                <a:ext cx="574675" cy="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4" o:spid="_x0000_s1026" o:spt="20" style="position:absolute;left:0pt;flip:x;margin-left:108pt;margin-top:7.45pt;height:0pt;width:45.25pt;z-index:251659264;mso-width-relative:page;mso-height-relative:page;" filled="f" stroked="t" coordsize="21600,21600" o:gfxdata="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9uq3YAAAACQEAAA8AAAAAAAAAAQAgAAAAIgAAAGRycy9k&#10;b3ducmV2LnhtbFBLAQIUABQAAAAIAIdO4kCNLJTEAgIAAPMDAAAOAAAAAAAAAAEAIAAAACcBAABk&#10;cnMvZTJvRG9jLnhtbFBLBQYAAAAABgAGAFkBAACbBQ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解密投标文件</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1449070</wp:posOffset>
                      </wp:positionH>
                      <wp:positionV relativeFrom="paragraph">
                        <wp:posOffset>77470</wp:posOffset>
                      </wp:positionV>
                      <wp:extent cx="697865" cy="1905"/>
                      <wp:effectExtent l="0" t="38100" r="6985" b="36195"/>
                      <wp:wrapNone/>
                      <wp:docPr id="1041" name="直接连接符 15"/>
                      <wp:cNvGraphicFramePr/>
                      <a:graphic xmlns:a="http://schemas.openxmlformats.org/drawingml/2006/main">
                        <a:graphicData uri="http://schemas.microsoft.com/office/word/2010/wordprocessingShape">
                          <wps:wsp>
                            <wps:cNvCnPr/>
                            <wps:spPr>
                              <a:xfrm flipH="1" flipV="1">
                                <a:off x="0" y="0"/>
                                <a:ext cx="697864" cy="1905"/>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5" o:spid="_x0000_s1026" o:spt="20" style="position:absolute;left:0pt;flip:x y;margin-left:114.1pt;margin-top:6.1pt;height:0.15pt;width:54.95pt;z-index:251659264;mso-width-relative:page;mso-height-relative:page;" filled="f" stroked="t" coordsize="21600,21600" o:gfxdata="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krcG1wAAAAkBAAAPAAAAAAAAAAEAIAAA&#10;ACIAAABkcnMvZG93bnJldi54bWxQSwECFAAUAAAACACHTuJAIkTlCQ0CAAAABAAADgAAAAAAAAAB&#10;ACAAAAAmAQAAZHJzL2Uyb0RvYy54bWxQSwUGAAAAAAYABgBZAQAApQU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开标（投标报价）</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组织评标</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结果公示</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发中标通知书、未中标告知书</w:t>
            </w: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768350</wp:posOffset>
                      </wp:positionH>
                      <wp:positionV relativeFrom="paragraph">
                        <wp:posOffset>50800</wp:posOffset>
                      </wp:positionV>
                      <wp:extent cx="2540" cy="1353185"/>
                      <wp:effectExtent l="35560" t="0" r="38100" b="18415"/>
                      <wp:wrapNone/>
                      <wp:docPr id="1042" name="直接连接符 16"/>
                      <wp:cNvGraphicFramePr/>
                      <a:graphic xmlns:a="http://schemas.openxmlformats.org/drawingml/2006/main">
                        <a:graphicData uri="http://schemas.microsoft.com/office/word/2010/wordprocessingShape">
                          <wps:wsp>
                            <wps:cNvCnPr/>
                            <wps:spPr>
                              <a:xfrm>
                                <a:off x="0" y="0"/>
                                <a:ext cx="2540" cy="1353185"/>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6" o:spid="_x0000_s1026" o:spt="20" style="position:absolute;left:0pt;margin-left:60.5pt;margin-top:4pt;height:106.55pt;width:0.2pt;z-index:251659264;mso-width-relative:page;mso-height-relative:page;" filled="f" stroked="t" coordsize="21600,21600" o:gfxdata="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HZYC9gAAAAJAQAADwAAAAAAAAABACAAAAAiAAAAZHJzL2Rvd25y&#10;ZXYueG1sUEsBAhQAFAAAAAgAh07iQMuDtuD+AQAA7QMAAA4AAAAAAAAAAQAgAAAAJwEAAGRycy9l&#10;Mm9Eb2MueG1sUEsFBgAAAAAGAAYAWQEAAJcFAAAAAA==&#10;">
                      <v:fill on="f" focussize="0,0"/>
                      <v:stroke color="#000000" joinstyle="round" endarrow="block"/>
                      <v:imagedata o:title=""/>
                      <o:lock v:ext="edit" aspectratio="f"/>
                    </v:line>
                  </w:pict>
                </mc:Fallback>
              </mc:AlternateContent>
            </w: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791845</wp:posOffset>
                      </wp:positionH>
                      <wp:positionV relativeFrom="paragraph">
                        <wp:posOffset>280035</wp:posOffset>
                      </wp:positionV>
                      <wp:extent cx="902335" cy="6350"/>
                      <wp:effectExtent l="0" t="32385" r="12065" b="37465"/>
                      <wp:wrapNone/>
                      <wp:docPr id="1043" name="直接连接符 17"/>
                      <wp:cNvGraphicFramePr/>
                      <a:graphic xmlns:a="http://schemas.openxmlformats.org/drawingml/2006/main">
                        <a:graphicData uri="http://schemas.microsoft.com/office/word/2010/wordprocessingShape">
                          <wps:wsp>
                            <wps:cNvCnPr/>
                            <wps:spPr>
                              <a:xfrm>
                                <a:off x="0" y="0"/>
                                <a:ext cx="902334" cy="635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7" o:spid="_x0000_s1026" o:spt="20" style="position:absolute;left:0pt;margin-left:62.35pt;margin-top:22.05pt;height:0.5pt;width:71.05pt;z-index:251659264;mso-width-relative:page;mso-height-relative:page;" filled="f" stroked="t" coordsize="21600,21600" o:gfxdata="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FS08NkAAAAJAQAADwAAAAAAAAABACAAAAAiAAAAZHJzL2Rv&#10;d25yZXYueG1sUEsBAhQAFAAAAAgAh07iQPd5YhcAAgAA7AMAAA4AAAAAAAAAAQAgAAAAKAEAAGRy&#10;cy9lMm9Eb2MueG1sUEsFBgAAAAAGAAYAWQEAAJoFAAAAAA==&#10;">
                      <v:fill on="f" focussize="0,0"/>
                      <v:stroke color="#000000" joinstyle="round" endarrow="block"/>
                      <v:imagedata o:title=""/>
                      <o:lock v:ext="edit" aspectratio="f"/>
                    </v:line>
                  </w:pict>
                </mc:Fallback>
              </mc:AlternateContent>
            </w: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1273175</wp:posOffset>
                      </wp:positionH>
                      <wp:positionV relativeFrom="paragraph">
                        <wp:posOffset>140335</wp:posOffset>
                      </wp:positionV>
                      <wp:extent cx="788670" cy="0"/>
                      <wp:effectExtent l="0" t="38100" r="11430" b="38100"/>
                      <wp:wrapNone/>
                      <wp:docPr id="1044" name="直接连接符 18"/>
                      <wp:cNvGraphicFramePr/>
                      <a:graphic xmlns:a="http://schemas.openxmlformats.org/drawingml/2006/main">
                        <a:graphicData uri="http://schemas.microsoft.com/office/word/2010/wordprocessingShape">
                          <wps:wsp>
                            <wps:cNvCnPr/>
                            <wps:spPr>
                              <a:xfrm flipH="1">
                                <a:off x="0" y="0"/>
                                <a:ext cx="788670" cy="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8" o:spid="_x0000_s1026" o:spt="20" style="position:absolute;left:0pt;flip:x;margin-left:100.25pt;margin-top:11.05pt;height:0pt;width:62.1pt;z-index:251659264;mso-width-relative:page;mso-height-relative:page;" filled="f" stroked="t" coordsize="21600,21600" o:gfxdata="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sQdI2AAAAAkBAAAPAAAAAAAAAAEAIAAAACIAAABkcnMv&#10;ZG93bnJldi54bWxQSwECFAAUAAAACACHTuJAUkgpfgMCAADzAwAADgAAAAAAAAABACAAAAAnAQAA&#10;ZHJzL2Uyb0RvYy54bWxQSwUGAAAAAAYABgBZAQAAnAU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履行跟踪</w:t>
            </w:r>
          </w:p>
        </w:tc>
        <w:tc>
          <w:tcPr>
            <w:tcW w:w="2065" w:type="dxa"/>
            <w:shd w:val="clear" w:color="auto" w:fill="E6E6E6"/>
          </w:tcPr>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获取招标文件</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编制投标文件</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651510</wp:posOffset>
                      </wp:positionH>
                      <wp:positionV relativeFrom="paragraph">
                        <wp:posOffset>359410</wp:posOffset>
                      </wp:positionV>
                      <wp:extent cx="3175" cy="557530"/>
                      <wp:effectExtent l="35560" t="0" r="37465" b="13970"/>
                      <wp:wrapNone/>
                      <wp:docPr id="1045" name="直接连接符 19"/>
                      <wp:cNvGraphicFramePr/>
                      <a:graphic xmlns:a="http://schemas.openxmlformats.org/drawingml/2006/main">
                        <a:graphicData uri="http://schemas.microsoft.com/office/word/2010/wordprocessingShape">
                          <wps:wsp>
                            <wps:cNvCnPr/>
                            <wps:spPr>
                              <a:xfrm>
                                <a:off x="0" y="0"/>
                                <a:ext cx="3175" cy="55753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19" o:spid="_x0000_s1026" o:spt="20" style="position:absolute;left:0pt;margin-left:51.3pt;margin-top:28.3pt;height:43.9pt;width:0.25pt;z-index:251659264;mso-width-relative:page;mso-height-relative:page;" filled="f" stroked="t" coordsize="21600,21600" o:gfxdata="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wNyWNoAAAAKAQAADwAAAAAAAAABACAAAAAiAAAAZHJzL2Rv&#10;d25yZXYueG1sUEsBAhQAFAAAAAgAh07iQBouHFr/AQAA7AMAAA4AAAAAAAAAAQAgAAAAKQEAAGRy&#10;cy9lMm9Eb2MueG1sUEsFBgAAAAAGAAYAWQEAAJoFAAAAAA==&#10;">
                      <v:fill on="f" focussize="0,0"/>
                      <v:stroke color="#000000" joinstyle="round" endarrow="block"/>
                      <v:imagedata o:title=""/>
                      <o:lock v:ext="edit" aspectratio="f"/>
                    </v:line>
                  </w:pict>
                </mc:Fallback>
              </mc:AlternateContent>
            </w:r>
            <w:r>
              <w:rPr>
                <w:rFonts w:hint="eastAsia" w:ascii="楷体" w:hAnsi="楷体" w:eastAsia="楷体"/>
                <w:b/>
                <w:color w:val="auto"/>
                <w:sz w:val="24"/>
                <w:highlight w:val="none"/>
              </w:rPr>
              <w:t>递交投标保证金或投标保证函</w:t>
            </w: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上传投标文件</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参与开标</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（中标单位）</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提交原件核对</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缴纳代理费用</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（特殊情况除外）</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领取中标通知书</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合同签订</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w:t>
            </w:r>
          </w:p>
          <w:p>
            <w:pPr>
              <w:spacing w:after="120" w:line="360" w:lineRule="auto"/>
              <w:jc w:val="center"/>
              <w:rPr>
                <w:rFonts w:ascii="楷体" w:hAnsi="楷体" w:eastAsia="楷体"/>
                <w:b/>
                <w:color w:val="auto"/>
                <w:sz w:val="24"/>
                <w:highlight w:val="none"/>
              </w:rPr>
            </w:pPr>
            <w:r>
              <w:rPr>
                <w:rFonts w:hint="eastAsia" w:ascii="楷体" w:hAnsi="楷体" w:eastAsia="楷体"/>
                <w:b/>
                <w:color w:val="auto"/>
                <w:sz w:val="24"/>
                <w:highlight w:val="none"/>
              </w:rPr>
              <w:t>合同履行</w:t>
            </w:r>
          </w:p>
        </w:tc>
      </w:tr>
    </w:tbl>
    <w:p>
      <w:pPr>
        <w:keepNext/>
        <w:keepLines/>
        <w:spacing w:line="360" w:lineRule="auto"/>
        <w:ind w:left="883" w:hanging="880" w:hangingChars="200"/>
        <w:jc w:val="center"/>
        <w:rPr>
          <w:rFonts w:ascii="黑体" w:hAnsi="黑体" w:eastAsia="黑体"/>
          <w:b/>
          <w:color w:val="auto"/>
          <w:sz w:val="44"/>
          <w:szCs w:val="44"/>
          <w:highlight w:val="none"/>
        </w:rPr>
      </w:pPr>
      <w:r>
        <w:rPr>
          <w:rFonts w:hint="eastAsia" w:ascii="黑体" w:hAnsi="黑体" w:eastAsia="黑体"/>
          <w:b/>
          <w:color w:val="auto"/>
          <w:sz w:val="44"/>
          <w:szCs w:val="44"/>
          <w:highlight w:val="none"/>
        </w:rPr>
        <w:br w:type="page"/>
      </w:r>
    </w:p>
    <w:p>
      <w:pPr>
        <w:spacing w:after="100" w:afterAutospacing="1" w:line="360" w:lineRule="auto"/>
        <w:jc w:val="center"/>
        <w:outlineLvl w:val="0"/>
        <w:rPr>
          <w:rFonts w:ascii="黑体" w:hAnsi="黑体" w:eastAsia="黑体"/>
          <w:b/>
          <w:color w:val="auto"/>
          <w:sz w:val="44"/>
          <w:szCs w:val="44"/>
          <w:highlight w:val="none"/>
        </w:rPr>
      </w:pPr>
      <w:bookmarkStart w:id="24" w:name="_Toc29261"/>
      <w:bookmarkStart w:id="25" w:name="_Toc21243"/>
      <w:r>
        <w:rPr>
          <w:rFonts w:hint="eastAsia" w:ascii="黑体" w:hAnsi="黑体" w:eastAsia="黑体"/>
          <w:b/>
          <w:color w:val="auto"/>
          <w:sz w:val="44"/>
          <w:szCs w:val="44"/>
          <w:highlight w:val="none"/>
        </w:rPr>
        <w:t>第二章 采购需求</w:t>
      </w:r>
      <w:bookmarkEnd w:id="13"/>
      <w:bookmarkEnd w:id="14"/>
      <w:bookmarkEnd w:id="15"/>
      <w:bookmarkEnd w:id="16"/>
      <w:bookmarkEnd w:id="17"/>
      <w:bookmarkEnd w:id="18"/>
      <w:bookmarkEnd w:id="19"/>
      <w:bookmarkEnd w:id="20"/>
      <w:bookmarkEnd w:id="24"/>
      <w:bookmarkEnd w:id="25"/>
    </w:p>
    <w:bookmarkEnd w:id="21"/>
    <w:bookmarkEnd w:id="22"/>
    <w:bookmarkEnd w:id="23"/>
    <w:p>
      <w:pPr>
        <w:snapToGrid w:val="0"/>
        <w:spacing w:line="360" w:lineRule="auto"/>
        <w:rPr>
          <w:rFonts w:hint="eastAsia" w:ascii="宋体" w:hAnsi="宋体" w:eastAsia="宋体" w:cs="宋体"/>
          <w:b/>
          <w:bCs/>
          <w:color w:val="auto"/>
          <w:sz w:val="24"/>
          <w:szCs w:val="24"/>
          <w:highlight w:val="none"/>
        </w:rPr>
      </w:pPr>
      <w:bookmarkStart w:id="26" w:name="_Toc11035"/>
      <w:bookmarkStart w:id="27" w:name="_Toc367191093"/>
      <w:bookmarkStart w:id="28" w:name="_Toc18578"/>
      <w:r>
        <w:rPr>
          <w:rFonts w:hint="eastAsia" w:ascii="宋体" w:hAnsi="宋体" w:eastAsia="宋体" w:cs="宋体"/>
          <w:b/>
          <w:bCs/>
          <w:color w:val="auto"/>
          <w:sz w:val="24"/>
          <w:szCs w:val="24"/>
          <w:highlight w:val="none"/>
        </w:rPr>
        <w:t>说明：投标人须对所投项目/包组进行整体响应，任何只对其中一部分内容进行的响应都被视为无效投标。</w:t>
      </w:r>
    </w:p>
    <w:p>
      <w:pPr>
        <w:numPr>
          <w:ilvl w:val="0"/>
          <w:numId w:val="0"/>
        </w:numPr>
        <w:spacing w:line="360" w:lineRule="auto"/>
        <w:rPr>
          <w:rFonts w:hint="eastAsia" w:ascii="宋体" w:hAnsi="宋体" w:eastAsia="宋体" w:cs="宋体"/>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招标采购内容</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200"/>
        <w:gridCol w:w="1098"/>
        <w:gridCol w:w="1887"/>
        <w:gridCol w:w="420"/>
        <w:gridCol w:w="204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1" w:type="pct"/>
            <w:shd w:val="clear" w:color="auto" w:fill="C0C0C0"/>
            <w:vAlign w:val="center"/>
          </w:tcPr>
          <w:p>
            <w:pPr>
              <w:spacing w:line="360" w:lineRule="auto"/>
              <w:jc w:val="center"/>
              <w:rPr>
                <w:rFonts w:ascii="宋体" w:hAnsi="宋体" w:cs="宋体"/>
                <w:b/>
                <w:color w:val="auto"/>
                <w:sz w:val="24"/>
                <w:highlight w:val="none"/>
              </w:rPr>
            </w:pPr>
            <w:bookmarkStart w:id="29" w:name="_Toc24777"/>
            <w:bookmarkStart w:id="30" w:name="_Toc17189"/>
            <w:r>
              <w:rPr>
                <w:rFonts w:hint="eastAsia" w:ascii="宋体" w:hAnsi="宋体" w:cs="宋体"/>
                <w:b/>
                <w:color w:val="auto"/>
                <w:sz w:val="24"/>
                <w:highlight w:val="none"/>
              </w:rPr>
              <w:t>包组号</w:t>
            </w:r>
          </w:p>
        </w:tc>
        <w:tc>
          <w:tcPr>
            <w:tcW w:w="662"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包组内容</w:t>
            </w:r>
          </w:p>
        </w:tc>
        <w:tc>
          <w:tcPr>
            <w:tcW w:w="606"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（单位）</w:t>
            </w:r>
          </w:p>
        </w:tc>
        <w:tc>
          <w:tcPr>
            <w:tcW w:w="1041" w:type="pct"/>
            <w:shd w:val="clear" w:color="auto" w:fill="C0C0C0"/>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供货、安装周期</w:t>
            </w:r>
          </w:p>
        </w:tc>
        <w:tc>
          <w:tcPr>
            <w:tcW w:w="231" w:type="pct"/>
            <w:shd w:val="clear" w:color="auto" w:fill="C0C0C0"/>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类别</w:t>
            </w:r>
          </w:p>
        </w:tc>
        <w:tc>
          <w:tcPr>
            <w:tcW w:w="1126" w:type="pct"/>
            <w:shd w:val="clear" w:color="auto" w:fill="C0C0C0"/>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最高限价</w:t>
            </w: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（人民币/万元）</w:t>
            </w:r>
          </w:p>
        </w:tc>
        <w:tc>
          <w:tcPr>
            <w:tcW w:w="1089" w:type="pct"/>
            <w:shd w:val="clear" w:color="auto" w:fill="C0C0C0"/>
            <w:vAlign w:val="center"/>
          </w:tcPr>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241" w:type="pct"/>
            <w:vAlign w:val="center"/>
          </w:tcPr>
          <w:p>
            <w:pPr>
              <w:tabs>
                <w:tab w:val="left" w:pos="36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包组一</w:t>
            </w:r>
          </w:p>
        </w:tc>
        <w:tc>
          <w:tcPr>
            <w:tcW w:w="662" w:type="pct"/>
            <w:vAlign w:val="center"/>
          </w:tcPr>
          <w:p>
            <w:pPr>
              <w:spacing w:line="360" w:lineRule="auto"/>
              <w:ind w:firstLine="120" w:firstLineChars="50"/>
              <w:jc w:val="center"/>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eastAsia="zh-CN"/>
              </w:rPr>
              <w:t>纱门纱窗物资</w:t>
            </w:r>
          </w:p>
        </w:tc>
        <w:tc>
          <w:tcPr>
            <w:tcW w:w="606" w:type="pct"/>
            <w:vAlign w:val="center"/>
          </w:tcPr>
          <w:p>
            <w:pPr>
              <w:spacing w:line="360" w:lineRule="auto"/>
              <w:ind w:firstLine="120" w:firstLineChars="50"/>
              <w:jc w:val="center"/>
              <w:rPr>
                <w:rFonts w:hint="eastAsia" w:ascii="宋体" w:hAnsi="宋体" w:eastAsia="宋体" w:cs="宋体"/>
                <w:bCs/>
                <w:color w:val="auto"/>
                <w:sz w:val="24"/>
                <w:highlight w:val="none"/>
                <w:lang w:eastAsia="zh-CN"/>
              </w:rPr>
            </w:pPr>
            <w:r>
              <w:rPr>
                <w:rFonts w:hint="eastAsia" w:ascii="宋体" w:hAnsi="宋体" w:cs="宋体"/>
                <w:bCs/>
                <w:color w:val="auto"/>
                <w:sz w:val="24"/>
                <w:highlight w:val="none"/>
                <w:lang w:eastAsia="zh-CN"/>
              </w:rPr>
              <w:t>1批</w:t>
            </w:r>
          </w:p>
        </w:tc>
        <w:tc>
          <w:tcPr>
            <w:tcW w:w="1041" w:type="pct"/>
            <w:vAlign w:val="center"/>
          </w:tcPr>
          <w:p>
            <w:pPr>
              <w:tabs>
                <w:tab w:val="left" w:pos="360"/>
              </w:tabs>
              <w:spacing w:line="360" w:lineRule="auto"/>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自合同签订之日起30日历日内中标人须完成物资送货并安装</w:t>
            </w:r>
          </w:p>
        </w:tc>
        <w:tc>
          <w:tcPr>
            <w:tcW w:w="231" w:type="pct"/>
            <w:vAlign w:val="center"/>
          </w:tcPr>
          <w:p>
            <w:pPr>
              <w:tabs>
                <w:tab w:val="left" w:pos="36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货物</w:t>
            </w:r>
          </w:p>
        </w:tc>
        <w:tc>
          <w:tcPr>
            <w:tcW w:w="1126" w:type="pct"/>
            <w:vAlign w:val="center"/>
          </w:tcPr>
          <w:p>
            <w:pPr>
              <w:tabs>
                <w:tab w:val="left" w:pos="360"/>
              </w:tabs>
              <w:spacing w:line="360" w:lineRule="auto"/>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115.11</w:t>
            </w:r>
          </w:p>
        </w:tc>
        <w:tc>
          <w:tcPr>
            <w:tcW w:w="1089" w:type="pct"/>
            <w:vAlign w:val="center"/>
          </w:tcPr>
          <w:p>
            <w:pPr>
              <w:tabs>
                <w:tab w:val="left" w:pos="360"/>
              </w:tabs>
              <w:spacing w:line="360" w:lineRule="auto"/>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入户纱门限价1,500元/樘；厨房阳台纱窗限价2,200元/户；生活阳台纱窗限价2,800元/户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采购需求基本情况</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单位公寓房入户门无纱门，两处阳台未安装纱窗。为满足防蚊通风需求，拟采购：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1.安装铝合金入户纱门97樘（A栋45樘、B栋01、02户型52樘</w:t>
      </w:r>
      <w:r>
        <w:rPr>
          <w:rFonts w:hint="eastAsia" w:ascii="宋体" w:hAnsi="宋体" w:cs="宋体"/>
          <w:color w:val="auto"/>
          <w:sz w:val="24"/>
          <w:szCs w:val="24"/>
          <w:highlight w:val="none"/>
          <w:lang w:eastAsia="zh-CN"/>
        </w:rPr>
        <w:t>，03、04、05、06户型因防火门无法安装</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2.封闭厨房阳台纱窗200户；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3.封闭生活阳台纱窗20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户。</w:t>
      </w:r>
    </w:p>
    <w:p>
      <w:pPr>
        <w:spacing w:line="360" w:lineRule="auto"/>
        <w:ind w:firstLine="480" w:firstLineChars="200"/>
        <w:jc w:val="left"/>
        <w:rPr>
          <w:rFonts w:hint="eastAsia" w:ascii="宋体" w:hAnsi="宋体" w:eastAsia="宋体" w:cs="宋体"/>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（一）具体技术指标要求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有铝合金入户纱门每户参考尺寸高2043mm，宽855mm，（每户尺寸基本一致，要求供货商逐户测量，以实际测量为准），共97樘，香槟色，单侧固定，两折有轨道，黑色金刚纱网，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X类型房厨房阳台纱网每户参考尺寸高2215mm，宽2150mm，（每户尺寸基本一致，要求供货商逐户测量，以实际测量为准）共16户，灰色同现有外墙窗户色，共上下两层，其中：下层尺寸高1115mm，宽2150mm，为固定金刚纱网；上层尺寸高1100mm，宽2150mm，为四扇窗纱门，左右两侧纱门固定不可移动（因燃气管、热水器排气管，需纱网开孔），中间两扇纱门可向左右两侧开启，两个轨道，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Y类型房厨房阳台纱网每户参考尺寸高2240mm，宽2040mm，（每户尺寸基本一致，要求供货商逐户测量，以实际测量为准）共28户，灰色同现有外墙窗户色，共上下两层，其中：下层尺寸高1100mm，宽2040mm，为固定金刚纱网；上层尺寸高1140mm，宽2040mm，为四扇窗纱门，左右两侧纱门固定不可移动（因燃气管、热水器排气管，需纱网开孔），中间两扇纱门可向左右两侧开启，两个轨道，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Z类型房01、02、04、05户型厨房阳台纱网每户参考尺寸高2230mm，宽1430mm，（每户尺寸基本一致，要求供货商逐户测量，以实际测量为准）共104户，灰色同现有外墙窗户色，共上下两层，其中：下层尺寸高1100mm，宽1430mm，为固定金刚纱网；上层尺寸高1130mm，宽1430mm，为四扇窗纱门，左右两侧纱门固定不可移动（因燃气管、热水器排气管，需纱网开孔），中间两扇纱门可向左右两侧开启，两个轨道，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Z类型房03、06户型厨房阳台纱网每户参考尺寸正面高2230mm，宽1460mm，另有转角宽450mm，高2230mm（每户尺寸基本一致，要求供货商逐户测量，以实际测量为准）共52户，灰色同现有外墙窗户色，共上下两层，其中：下层尺寸高1100mm，宽1430mm，为固定金刚纱网；上层尺寸高1130mm，宽1430mm，为三扇窗纱门，单侧纱门固定不可移动（因燃气管、热水器排气管，需纱网开孔），其余两扇纱门可向左右两侧开启，两个轨道，含锁扣。转角处采用上下两侧固定金刚网。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X类型房生活阳台纱网每户参考尺寸高2195mm，宽2840mm，（每户尺寸基本一致，要求供货商逐户测量，以实际测量为准）共16户，灰色同现有外墙窗户色，共上下两层，其中：下层尺寸高1070mm，宽2840mm，为四扇可移动窗纱门，两个轨道，含锁扣；上层尺寸高1125mm，宽2840mm，为四扇可移动窗纱门，两个轨道，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7.Y类型房生活阳台纱网每户参考尺寸高2240mm，宽2335mm，（每户尺寸基本一致，要求供货商逐户测量，以实际测量为准）共</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户，灰色同现有外墙窗户色，共上下两层，其中：下层尺寸高1100mm，宽2335mm，为四扇窗纱门均可移动，两个轨道，含锁扣；上层尺寸高1140mm，宽2335mm，为四扇窗纱门均可移动，两个轨道，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Z类型房生活阳台纱网每户参考尺寸高2220mm，宽2770mm，（每户尺寸基本一致，要求供货商逐户测量，以实际测量为准）共156户，灰色同现有外墙窗户色，共上下两层，其中：下层尺寸高1100mm，宽2770mm，为四扇窗纱门均可移动，两个轨道，含锁扣；上层尺寸高1120mm，宽2770mm，为四扇窗纱门均可移动，两个轨道，含锁扣。铝合金边框厚度不低于1.2mm。</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9.所有纱网厚度不低于国际0.6mm，纱门纱窗均包含运费、安装费，均有电梯上楼。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其余见附件1和效果图。</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（二）样品要求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已安装样品，中标单位按样品标准供货。</w:t>
      </w:r>
    </w:p>
    <w:p>
      <w:pPr>
        <w:pStyle w:val="2"/>
        <w:spacing w:line="360" w:lineRule="auto"/>
        <w:rPr>
          <w:rFonts w:hint="eastAsia" w:ascii="宋体" w:hAnsi="宋体" w:eastAsia="宋体" w:cs="宋体"/>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商务要求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一</w:t>
      </w:r>
      <w:r>
        <w:rPr>
          <w:rFonts w:hint="eastAsia" w:ascii="宋体" w:hAnsi="宋体" w:eastAsia="宋体" w:cs="宋体"/>
          <w:color w:val="auto"/>
          <w:sz w:val="24"/>
          <w:szCs w:val="24"/>
          <w:highlight w:val="none"/>
        </w:rPr>
        <w:t>）供货、安装周期及交货地点要求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kern w:val="0"/>
          <w:sz w:val="24"/>
          <w:highlight w:val="none"/>
          <w:lang w:eastAsia="zh-CN"/>
        </w:rPr>
        <w:t>自合同签订之日起30日历日内中标人须完成物资送货并安装</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中标人</w:t>
      </w:r>
      <w:r>
        <w:rPr>
          <w:rFonts w:hint="eastAsia" w:ascii="宋体" w:hAnsi="宋体" w:eastAsia="宋体" w:cs="宋体"/>
          <w:color w:val="auto"/>
          <w:sz w:val="24"/>
          <w:szCs w:val="24"/>
          <w:highlight w:val="none"/>
        </w:rPr>
        <w:t>提供设备的各项技术性能指标必须达到合同和技术文件规定的要求。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3.交货地点：广州市天河区</w:t>
      </w:r>
      <w:r>
        <w:rPr>
          <w:rFonts w:hint="eastAsia" w:ascii="宋体" w:hAnsi="宋体" w:cs="宋体"/>
          <w:color w:val="auto"/>
          <w:sz w:val="24"/>
          <w:highlight w:val="none"/>
          <w:lang w:eastAsia="zh-CN"/>
        </w:rPr>
        <w:t>内</w:t>
      </w:r>
      <w:r>
        <w:rPr>
          <w:rFonts w:hint="eastAsia" w:ascii="宋体" w:hAnsi="宋体" w:cs="宋体"/>
          <w:color w:val="auto"/>
          <w:sz w:val="24"/>
          <w:highlight w:val="none"/>
        </w:rPr>
        <w:t>采购人指定地点</w:t>
      </w:r>
      <w:r>
        <w:rPr>
          <w:rFonts w:hint="eastAsia" w:ascii="宋体" w:hAnsi="宋体" w:eastAsia="宋体" w:cs="宋体"/>
          <w:color w:val="auto"/>
          <w:sz w:val="24"/>
          <w:szCs w:val="24"/>
          <w:highlight w:val="none"/>
        </w:rPr>
        <w:t>。</w:t>
      </w:r>
    </w:p>
    <w:p>
      <w:pPr>
        <w:spacing w:line="360" w:lineRule="auto"/>
        <w:ind w:firstLine="480" w:firstLineChars="200"/>
        <w:rPr>
          <w:color w:val="auto"/>
          <w:highlight w:val="none"/>
        </w:rPr>
      </w:pPr>
      <w:r>
        <w:rPr>
          <w:rFonts w:hint="eastAsia" w:ascii="宋体" w:hAnsi="宋体" w:eastAsia="宋体" w:cs="宋体"/>
          <w:color w:val="auto"/>
          <w:sz w:val="24"/>
          <w:szCs w:val="24"/>
          <w:highlight w:val="none"/>
        </w:rPr>
        <w:t>4.因少数住户自行封闭阳台，前期安装部分样本间纱门纱窗，实际数量少于招标数量，最终费用按实际进行结算。</w:t>
      </w:r>
    </w:p>
    <w:p>
      <w:p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二</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验收要求</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项目全部完成后,中标人向采购人提交《验收申请表》，采购人在5个工作日内组织相关部门验收，并出具相关验收证明。</w:t>
      </w:r>
    </w:p>
    <w:p>
      <w:pPr>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三</w:t>
      </w:r>
      <w:r>
        <w:rPr>
          <w:rFonts w:hint="eastAsia" w:ascii="宋体" w:hAnsi="宋体" w:eastAsia="宋体" w:cs="宋体"/>
          <w:color w:val="auto"/>
          <w:sz w:val="24"/>
          <w:szCs w:val="24"/>
          <w:highlight w:val="none"/>
        </w:rPr>
        <w:t>）售后服务</w:t>
      </w:r>
      <w:r>
        <w:rPr>
          <w:rFonts w:hint="eastAsia" w:ascii="宋体" w:hAnsi="宋体" w:cs="宋体"/>
          <w:color w:val="auto"/>
          <w:sz w:val="24"/>
          <w:szCs w:val="24"/>
          <w:highlight w:val="none"/>
          <w:lang w:eastAsia="zh-CN"/>
        </w:rPr>
        <w:t>要求</w:t>
      </w:r>
    </w:p>
    <w:p>
      <w:pPr>
        <w:spacing w:line="360" w:lineRule="auto"/>
        <w:ind w:firstLine="480" w:firstLineChars="200"/>
        <w:rPr>
          <w:rFonts w:hint="eastAsia"/>
          <w:color w:val="auto"/>
          <w:highlight w:val="none"/>
        </w:rPr>
      </w:pPr>
      <w:r>
        <w:rPr>
          <w:rFonts w:hint="eastAsia" w:ascii="宋体" w:hAnsi="宋体" w:eastAsia="宋体" w:cs="宋体"/>
          <w:color w:val="auto"/>
          <w:sz w:val="24"/>
          <w:szCs w:val="24"/>
          <w:highlight w:val="none"/>
        </w:rPr>
        <w:t>售后服务期</w:t>
      </w:r>
      <w:r>
        <w:rPr>
          <w:rFonts w:hint="eastAsia" w:ascii="宋体" w:hAnsi="宋体" w:cs="宋体"/>
          <w:color w:val="auto"/>
          <w:sz w:val="24"/>
          <w:szCs w:val="24"/>
          <w:highlight w:val="none"/>
          <w:lang w:eastAsia="zh-CN"/>
        </w:rPr>
        <w:t>（即</w:t>
      </w:r>
      <w:r>
        <w:rPr>
          <w:rFonts w:hint="eastAsia" w:ascii="宋体" w:hAnsi="宋体" w:eastAsia="宋体" w:cs="宋体"/>
          <w:color w:val="auto"/>
          <w:sz w:val="24"/>
          <w:szCs w:val="24"/>
          <w:highlight w:val="none"/>
        </w:rPr>
        <w:t>质保期</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2年，质保期从项目完成验收合格之日起计算，在此期间发生的产品质量问题由中标人负责。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四</w:t>
      </w:r>
      <w:r>
        <w:rPr>
          <w:rFonts w:hint="eastAsia" w:ascii="宋体" w:hAnsi="宋体" w:eastAsia="宋体" w:cs="宋体"/>
          <w:color w:val="auto"/>
          <w:sz w:val="24"/>
          <w:szCs w:val="24"/>
          <w:highlight w:val="none"/>
        </w:rPr>
        <w:t>）保密要求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中标人</w:t>
      </w:r>
      <w:r>
        <w:rPr>
          <w:rFonts w:hint="eastAsia" w:ascii="宋体" w:hAnsi="宋体" w:eastAsia="宋体" w:cs="宋体"/>
          <w:color w:val="auto"/>
          <w:sz w:val="24"/>
          <w:szCs w:val="24"/>
          <w:highlight w:val="none"/>
        </w:rPr>
        <w:t>双方在采购和履行合同过程中所获悉的对方属于保密的内容，</w:t>
      </w:r>
      <w:r>
        <w:rPr>
          <w:rFonts w:hint="eastAsia" w:ascii="宋体" w:hAnsi="宋体" w:cs="宋体"/>
          <w:color w:val="auto"/>
          <w:sz w:val="24"/>
          <w:szCs w:val="24"/>
          <w:highlight w:val="none"/>
          <w:lang w:eastAsia="zh-CN"/>
        </w:rPr>
        <w:t>采购人</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中标人</w:t>
      </w:r>
      <w:r>
        <w:rPr>
          <w:rFonts w:hint="eastAsia" w:ascii="宋体" w:hAnsi="宋体" w:eastAsia="宋体" w:cs="宋体"/>
          <w:color w:val="auto"/>
          <w:sz w:val="24"/>
          <w:szCs w:val="24"/>
          <w:highlight w:val="none"/>
        </w:rPr>
        <w:t>双方均有保密义务。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五</w:t>
      </w:r>
      <w:r>
        <w:rPr>
          <w:rFonts w:hint="eastAsia" w:ascii="宋体" w:hAnsi="宋体" w:eastAsia="宋体" w:cs="宋体"/>
          <w:color w:val="auto"/>
          <w:sz w:val="24"/>
          <w:szCs w:val="24"/>
          <w:highlight w:val="none"/>
        </w:rPr>
        <w:t>）报价要求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人民币（含税）。报价包括招标文件中要求提供的货物、服务内容（包含全部</w:t>
      </w:r>
      <w:r>
        <w:rPr>
          <w:rFonts w:hint="eastAsia" w:ascii="宋体" w:hAnsi="宋体" w:cs="宋体"/>
          <w:color w:val="auto"/>
          <w:sz w:val="24"/>
          <w:szCs w:val="24"/>
          <w:highlight w:val="none"/>
          <w:lang w:eastAsia="zh-CN"/>
        </w:rPr>
        <w:t>送货、</w:t>
      </w:r>
      <w:r>
        <w:rPr>
          <w:rFonts w:hint="eastAsia" w:ascii="宋体" w:hAnsi="宋体" w:eastAsia="宋体" w:cs="宋体"/>
          <w:color w:val="auto"/>
          <w:sz w:val="24"/>
          <w:szCs w:val="24"/>
          <w:highlight w:val="none"/>
        </w:rPr>
        <w:t>安装、运输、场地清理等服务费用、设备和耗材、售后服务期费用、发票及税费等项目实施中应预见的全部费用）。</w:t>
      </w:r>
    </w:p>
    <w:p>
      <w:pPr>
        <w:pStyle w:val="12"/>
        <w:spacing w:after="0" w:line="360" w:lineRule="auto"/>
        <w:ind w:firstLine="480" w:firstLineChars="200"/>
        <w:rPr>
          <w:rFonts w:hint="eastAsia" w:ascii="宋体" w:hAnsi="宋体" w:eastAsia="宋体" w:cs="宋体"/>
          <w:color w:val="auto"/>
          <w:sz w:val="24"/>
          <w:szCs w:val="24"/>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付款方式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本合同执行期间合同单价款不变,最终以实际数量结算。验收合格</w:t>
      </w:r>
      <w:r>
        <w:rPr>
          <w:rFonts w:hint="eastAsia" w:ascii="宋体" w:hAnsi="宋体" w:eastAsia="宋体" w:cs="宋体"/>
          <w:color w:val="auto"/>
          <w:sz w:val="24"/>
          <w:szCs w:val="24"/>
          <w:highlight w:val="none"/>
          <w:lang w:eastAsia="zh-CN"/>
        </w:rPr>
        <w:t>之日起30日历日内</w:t>
      </w:r>
      <w:r>
        <w:rPr>
          <w:rFonts w:hint="eastAsia" w:ascii="宋体" w:hAnsi="宋体" w:eastAsia="宋体" w:cs="宋体"/>
          <w:color w:val="auto"/>
          <w:sz w:val="24"/>
          <w:szCs w:val="24"/>
          <w:highlight w:val="none"/>
        </w:rPr>
        <w:t>支付97%结算款。验收合格</w:t>
      </w:r>
      <w:r>
        <w:rPr>
          <w:rFonts w:hint="eastAsia" w:ascii="宋体" w:hAnsi="宋体" w:eastAsia="宋体" w:cs="宋体"/>
          <w:color w:val="auto"/>
          <w:sz w:val="24"/>
          <w:szCs w:val="24"/>
          <w:highlight w:val="none"/>
          <w:lang w:eastAsia="zh-CN"/>
        </w:rPr>
        <w:t>之日起满</w:t>
      </w:r>
      <w:r>
        <w:rPr>
          <w:rFonts w:hint="eastAsia" w:ascii="宋体" w:hAnsi="宋体" w:eastAsia="宋体" w:cs="宋体"/>
          <w:color w:val="auto"/>
          <w:sz w:val="24"/>
          <w:szCs w:val="24"/>
          <w:highlight w:val="none"/>
        </w:rPr>
        <w:t>一年无质量问题支付3%</w:t>
      </w:r>
      <w:r>
        <w:rPr>
          <w:rFonts w:hint="eastAsia" w:ascii="宋体" w:hAnsi="宋体" w:cs="宋体"/>
          <w:color w:val="auto"/>
          <w:sz w:val="24"/>
          <w:szCs w:val="24"/>
          <w:highlight w:val="none"/>
          <w:lang w:eastAsia="zh-CN"/>
        </w:rPr>
        <w:t>结算款</w:t>
      </w:r>
      <w:r>
        <w:rPr>
          <w:rFonts w:hint="eastAsia" w:ascii="宋体" w:hAnsi="宋体" w:eastAsia="宋体" w:cs="宋体"/>
          <w:color w:val="auto"/>
          <w:sz w:val="24"/>
          <w:szCs w:val="24"/>
          <w:highlight w:val="none"/>
        </w:rPr>
        <w:t>。</w:t>
      </w:r>
    </w:p>
    <w:p>
      <w:pPr>
        <w:pStyle w:val="2"/>
        <w:spacing w:line="360" w:lineRule="auto"/>
        <w:rPr>
          <w:rFonts w:hint="eastAsia"/>
          <w:color w:val="auto"/>
          <w:highlight w:val="none"/>
        </w:rPr>
      </w:pPr>
    </w:p>
    <w:p>
      <w:pPr>
        <w:spacing w:line="360" w:lineRule="auto"/>
        <w:jc w:val="left"/>
        <w:rPr>
          <w:rFonts w:ascii="黑体" w:hAnsi="黑体" w:eastAsia="黑体"/>
          <w:color w:val="auto"/>
          <w:sz w:val="32"/>
          <w:szCs w:val="32"/>
          <w:highlight w:val="none"/>
        </w:rPr>
        <w:sectPr>
          <w:pgSz w:w="11906" w:h="16838"/>
          <w:pgMar w:top="2098" w:right="1474" w:bottom="1985" w:left="1588" w:header="851" w:footer="992" w:gutter="0"/>
          <w:cols w:space="720" w:num="1"/>
          <w:docGrid w:type="linesAndChars" w:linePitch="312" w:charSpace="0"/>
        </w:sectPr>
      </w:pPr>
    </w:p>
    <w:p>
      <w:pPr>
        <w:spacing w:line="360" w:lineRule="auto"/>
        <w:ind w:firstLine="640" w:firstLineChars="200"/>
        <w:jc w:val="left"/>
        <w:rPr>
          <w:rFonts w:ascii="方正小标宋简体" w:hAnsi="黑体" w:eastAsia="方正小标宋简体"/>
          <w:color w:val="auto"/>
          <w:sz w:val="32"/>
          <w:szCs w:val="32"/>
          <w:highlight w:val="none"/>
        </w:rPr>
      </w:pPr>
      <w:r>
        <w:rPr>
          <w:rFonts w:hint="eastAsia" w:ascii="黑体" w:hAnsi="黑体" w:eastAsia="黑体"/>
          <w:color w:val="auto"/>
          <w:sz w:val="32"/>
          <w:szCs w:val="32"/>
          <w:highlight w:val="none"/>
        </w:rPr>
        <w:t>附件</w:t>
      </w:r>
      <w:r>
        <w:rPr>
          <w:rFonts w:ascii="黑体" w:hAnsi="黑体" w:eastAsia="黑体"/>
          <w:color w:val="auto"/>
          <w:sz w:val="32"/>
          <w:szCs w:val="32"/>
          <w:highlight w:val="none"/>
        </w:rPr>
        <w:t>1</w:t>
      </w:r>
    </w:p>
    <w:p>
      <w:pPr>
        <w:spacing w:line="360" w:lineRule="auto"/>
        <w:jc w:val="center"/>
        <w:rPr>
          <w:rFonts w:ascii="方正小标宋简体" w:hAnsi="黑体" w:eastAsia="方正小标宋简体"/>
          <w:color w:val="auto"/>
          <w:sz w:val="32"/>
          <w:szCs w:val="32"/>
          <w:highlight w:val="none"/>
        </w:rPr>
      </w:pPr>
      <w:r>
        <w:rPr>
          <w:rFonts w:hint="eastAsia" w:ascii="方正小标宋简体" w:hAnsi="黑体" w:eastAsia="方正小标宋简体"/>
          <w:color w:val="auto"/>
          <w:sz w:val="32"/>
          <w:szCs w:val="32"/>
          <w:highlight w:val="none"/>
        </w:rPr>
        <w:t>纱门纱窗物资采购需求明细表</w:t>
      </w:r>
    </w:p>
    <w:tbl>
      <w:tblPr>
        <w:tblStyle w:val="28"/>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1244"/>
        <w:gridCol w:w="1176"/>
        <w:gridCol w:w="2615"/>
        <w:gridCol w:w="564"/>
        <w:gridCol w:w="617"/>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268" w:type="pct"/>
            <w:tcBorders>
              <w:left w:val="single" w:color="auto" w:sz="4" w:space="0"/>
            </w:tcBorders>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序号</w:t>
            </w:r>
          </w:p>
        </w:tc>
        <w:tc>
          <w:tcPr>
            <w:tcW w:w="730" w:type="pct"/>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物资名称</w:t>
            </w:r>
          </w:p>
        </w:tc>
        <w:tc>
          <w:tcPr>
            <w:tcW w:w="690" w:type="pct"/>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规格型号</w:t>
            </w:r>
          </w:p>
        </w:tc>
        <w:tc>
          <w:tcPr>
            <w:tcW w:w="1534" w:type="pct"/>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质量技术标准</w:t>
            </w:r>
          </w:p>
        </w:tc>
        <w:tc>
          <w:tcPr>
            <w:tcW w:w="331" w:type="pct"/>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计量</w:t>
            </w:r>
          </w:p>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单位</w:t>
            </w:r>
          </w:p>
        </w:tc>
        <w:tc>
          <w:tcPr>
            <w:tcW w:w="362" w:type="pct"/>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数量</w:t>
            </w:r>
          </w:p>
        </w:tc>
        <w:tc>
          <w:tcPr>
            <w:tcW w:w="1082" w:type="pct"/>
            <w:vAlign w:val="center"/>
          </w:tcPr>
          <w:p>
            <w:pPr>
              <w:spacing w:line="360" w:lineRule="auto"/>
              <w:jc w:val="center"/>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参考图片、用途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5"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730"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入户纱门</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每樘参考尺寸宽855mm，高2043mm，具体以现场测量为准</w:t>
            </w:r>
          </w:p>
        </w:tc>
        <w:tc>
          <w:tcPr>
            <w:tcW w:w="1534" w:type="pct"/>
            <w:vAlign w:val="center"/>
          </w:tcPr>
          <w:p>
            <w:pPr>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香槟色，单侧固定，两折有轨道，黑色金刚纱网，含锁扣，铝合金边框厚度不低于1.2mm，纱网厚度不低于国标0.6mm。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樘</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97</w:t>
            </w:r>
          </w:p>
        </w:tc>
        <w:tc>
          <w:tcPr>
            <w:tcW w:w="108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drawing>
                <wp:inline distT="0" distB="0" distL="0" distR="0">
                  <wp:extent cx="548640" cy="1038860"/>
                  <wp:effectExtent l="0" t="0" r="3810" b="8890"/>
                  <wp:docPr id="1046" name="图片 1"/>
                  <wp:cNvGraphicFramePr/>
                  <a:graphic xmlns:a="http://schemas.openxmlformats.org/drawingml/2006/main">
                    <a:graphicData uri="http://schemas.openxmlformats.org/drawingml/2006/picture">
                      <pic:pic xmlns:pic="http://schemas.openxmlformats.org/drawingml/2006/picture">
                        <pic:nvPicPr>
                          <pic:cNvPr id="1046" name="图片 1"/>
                          <pic:cNvPicPr/>
                        </pic:nvPicPr>
                        <pic:blipFill>
                          <a:blip r:embed="rId16" cstate="print"/>
                          <a:srcRect/>
                          <a:stretch>
                            <a:fillRect/>
                          </a:stretch>
                        </pic:blipFill>
                        <pic:spPr>
                          <a:xfrm>
                            <a:off x="0" y="0"/>
                            <a:ext cx="548640" cy="1038860"/>
                          </a:xfrm>
                          <a:prstGeom prst="rect">
                            <a:avLst/>
                          </a:prstGeom>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8"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730"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X类型房厨房阳台纱网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每户参考尺寸高2240mm，宽2335mm，（每户尺寸基本一致，要求供货商逐户测量，以实际测量为准）</w:t>
            </w:r>
          </w:p>
        </w:tc>
        <w:tc>
          <w:tcPr>
            <w:tcW w:w="1534"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灰色同现有外墙窗户色，共上下两层，其中：下层尺寸高1115mm，宽2150mm，为固定金刚纱网；上层尺寸高1100mm，宽2150mm，为四扇窗纱门，左右两侧纱门固定不可移动（因燃气管、热水器排气管，需纱网开孔），中间两扇纱门可向左右两侧开启，两个轨道，含锁扣，铝合金边框厚度不低于1.2mm，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16</w:t>
            </w:r>
          </w:p>
        </w:tc>
        <w:tc>
          <w:tcPr>
            <w:tcW w:w="108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drawing>
                <wp:inline distT="0" distB="0" distL="0" distR="0">
                  <wp:extent cx="950595" cy="1097280"/>
                  <wp:effectExtent l="0" t="0" r="1270" b="7620"/>
                  <wp:docPr id="1047" name="图片 2"/>
                  <wp:cNvGraphicFramePr/>
                  <a:graphic xmlns:a="http://schemas.openxmlformats.org/drawingml/2006/main">
                    <a:graphicData uri="http://schemas.openxmlformats.org/drawingml/2006/picture">
                      <pic:pic xmlns:pic="http://schemas.openxmlformats.org/drawingml/2006/picture">
                        <pic:nvPicPr>
                          <pic:cNvPr id="1047" name="图片 2"/>
                          <pic:cNvPicPr/>
                        </pic:nvPicPr>
                        <pic:blipFill>
                          <a:blip r:embed="rId17" cstate="print"/>
                          <a:srcRect/>
                          <a:stretch>
                            <a:fillRect/>
                          </a:stretch>
                        </pic:blipFill>
                        <pic:spPr>
                          <a:xfrm>
                            <a:off x="0" y="0"/>
                            <a:ext cx="951229" cy="1097280"/>
                          </a:xfrm>
                          <a:prstGeom prst="rect">
                            <a:avLst/>
                          </a:prstGeom>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8"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30"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Y类型房厨房阳台纱网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每户参考尺寸高2240mm，宽2040mm，（每户尺寸基本一致，要求供货商逐户测量，以实际测量为准）</w:t>
            </w:r>
          </w:p>
        </w:tc>
        <w:tc>
          <w:tcPr>
            <w:tcW w:w="1534" w:type="pct"/>
            <w:vAlign w:val="center"/>
          </w:tcPr>
          <w:p>
            <w:pPr>
              <w:spacing w:line="360" w:lineRule="auto"/>
              <w:ind w:firstLine="480" w:firstLineChars="200"/>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rPr>
              <w:t>灰色同现有外墙窗户色，共上下两层，其中：下层尺寸高1100mm，宽2040mm，为固定金刚纱网；上层尺寸高1140mm，宽2040mm，为四扇窗纱门，左右两侧纱门固定不可移动（因燃气管、热水器排气管，需纱网开孔），中间两扇纱门可向左右两侧开启，两个轨道，含锁扣，铝合金边框厚度不低于1.2mm</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28</w:t>
            </w:r>
          </w:p>
        </w:tc>
        <w:tc>
          <w:tcPr>
            <w:tcW w:w="1082" w:type="pct"/>
            <w:vAlign w:val="center"/>
          </w:tcPr>
          <w:p>
            <w:pPr>
              <w:widowControl/>
              <w:spacing w:line="360" w:lineRule="auto"/>
              <w:jc w:val="center"/>
              <w:textAlignment w:val="top"/>
              <w:rPr>
                <w:rFonts w:hint="eastAsia"/>
                <w:color w:val="auto"/>
                <w:highlight w:val="none"/>
              </w:rPr>
            </w:pPr>
            <w:r>
              <w:rPr>
                <w:rFonts w:hint="eastAsia"/>
                <w:color w:val="auto"/>
                <w:highlight w:val="none"/>
              </w:rPr>
              <w:drawing>
                <wp:inline distT="0" distB="0" distL="0" distR="0">
                  <wp:extent cx="906780" cy="1111885"/>
                  <wp:effectExtent l="0" t="0" r="7620" b="12065"/>
                  <wp:docPr id="1048" name="图片 3"/>
                  <wp:cNvGraphicFramePr/>
                  <a:graphic xmlns:a="http://schemas.openxmlformats.org/drawingml/2006/main">
                    <a:graphicData uri="http://schemas.openxmlformats.org/drawingml/2006/picture">
                      <pic:pic xmlns:pic="http://schemas.openxmlformats.org/drawingml/2006/picture">
                        <pic:nvPicPr>
                          <pic:cNvPr id="1048" name="图片 3"/>
                          <pic:cNvPicPr/>
                        </pic:nvPicPr>
                        <pic:blipFill>
                          <a:blip r:embed="rId18" cstate="print"/>
                          <a:srcRect/>
                          <a:stretch>
                            <a:fillRect/>
                          </a:stretch>
                        </pic:blipFill>
                        <pic:spPr>
                          <a:xfrm>
                            <a:off x="0" y="0"/>
                            <a:ext cx="906780" cy="1111885"/>
                          </a:xfrm>
                          <a:prstGeom prst="rect">
                            <a:avLst/>
                          </a:prstGeom>
                          <a:ln>
                            <a:noFill/>
                          </a:ln>
                        </pic:spPr>
                      </pic:pic>
                    </a:graphicData>
                  </a:graphic>
                </wp:inline>
              </w:drawing>
            </w:r>
          </w:p>
          <w:p>
            <w:pPr>
              <w:pStyle w:val="2"/>
              <w:spacing w:line="360" w:lineRule="auto"/>
              <w:ind w:left="0" w:leftChars="0" w:firstLine="0" w:firstLineChars="0"/>
              <w:jc w:val="center"/>
              <w:rPr>
                <w:rFonts w:hint="eastAsia"/>
                <w:color w:val="auto"/>
                <w:highlight w:val="none"/>
              </w:rPr>
            </w:pPr>
            <w:r>
              <w:rPr>
                <w:rFonts w:hint="eastAsia" w:ascii="宋体" w:hAnsi="宋体" w:eastAsia="宋体" w:cs="宋体"/>
                <w:b w:val="0"/>
                <w:bCs/>
                <w:color w:val="auto"/>
                <w:kern w:val="0"/>
                <w:sz w:val="24"/>
                <w:szCs w:val="24"/>
                <w:highlight w:val="none"/>
                <w:lang w:val="en-US" w:eastAsia="zh-CN" w:bidi="ar-SA"/>
              </w:rPr>
              <w:t>(此图例只展示效果,尺寸以文字说明及现场测量为准)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0"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30"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Z类型房01、02、04、05户型厨房阳台纱网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每户参考尺寸高2230mm，宽1430mm，（每户尺寸基本一致，要求供货商逐户测量，以实际测量为准）</w:t>
            </w:r>
          </w:p>
        </w:tc>
        <w:tc>
          <w:tcPr>
            <w:tcW w:w="1534"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灰色同现有外墙窗户色，共上下两层，其中：下层尺寸高1100mm，宽1430mm，为固定金刚纱网；上层尺寸高1130mm，宽1430mm，为四扇窗纱门，左右两侧纱门固定不可移动（因燃气管、热水器排气管，需纱网开孔），中间两扇纱门可向左右两侧开启，两个轨道，含锁扣，铝合金边框厚度不低于1.2mm</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104</w:t>
            </w:r>
          </w:p>
        </w:tc>
        <w:tc>
          <w:tcPr>
            <w:tcW w:w="108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drawing>
                <wp:inline distT="0" distB="0" distL="0" distR="0">
                  <wp:extent cx="614680" cy="929005"/>
                  <wp:effectExtent l="0" t="0" r="13970" b="4445"/>
                  <wp:docPr id="1049" name="图片 4"/>
                  <wp:cNvGraphicFramePr/>
                  <a:graphic xmlns:a="http://schemas.openxmlformats.org/drawingml/2006/main">
                    <a:graphicData uri="http://schemas.openxmlformats.org/drawingml/2006/picture">
                      <pic:pic xmlns:pic="http://schemas.openxmlformats.org/drawingml/2006/picture">
                        <pic:nvPicPr>
                          <pic:cNvPr id="1049" name="图片 4"/>
                          <pic:cNvPicPr/>
                        </pic:nvPicPr>
                        <pic:blipFill>
                          <a:blip r:embed="rId19" cstate="print"/>
                          <a:srcRect/>
                          <a:stretch>
                            <a:fillRect/>
                          </a:stretch>
                        </pic:blipFill>
                        <pic:spPr>
                          <a:xfrm>
                            <a:off x="0" y="0"/>
                            <a:ext cx="614680" cy="929005"/>
                          </a:xfrm>
                          <a:prstGeom prst="rect">
                            <a:avLst/>
                          </a:prstGeom>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2"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30"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Z类型房03、06户型厨房阳台纱网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每户参考尺寸正面高2230mm，宽1460mm，另有转角宽450mm，高2230mm（每户尺寸基本一致，要求供货商逐户测量，以实际测量为准）</w:t>
            </w:r>
          </w:p>
        </w:tc>
        <w:tc>
          <w:tcPr>
            <w:tcW w:w="1534" w:type="pct"/>
            <w:vAlign w:val="center"/>
          </w:tcPr>
          <w:p>
            <w:pPr>
              <w:spacing w:line="360" w:lineRule="auto"/>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灰色同现有外墙窗户色，共上下两层，其中：下层尺寸高1100mm，宽1430mm，为固定金刚纱网；上层尺寸高1130mm，宽1430mm，为三扇窗纱门，单侧纱门固定不可移动（因燃气管、热水器排气管，需纱网开孔），其余两扇纱门可向左右两侧开启，两个轨道，含锁扣。转角处采用上下两侧固定金刚网。铝合金边框厚度不低于1.2mm</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52</w:t>
            </w:r>
          </w:p>
        </w:tc>
        <w:tc>
          <w:tcPr>
            <w:tcW w:w="108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drawing>
                <wp:inline distT="0" distB="0" distL="0" distR="0">
                  <wp:extent cx="614680" cy="929005"/>
                  <wp:effectExtent l="0" t="0" r="13970" b="4445"/>
                  <wp:docPr id="1050" name="图片 5"/>
                  <wp:cNvGraphicFramePr/>
                  <a:graphic xmlns:a="http://schemas.openxmlformats.org/drawingml/2006/main">
                    <a:graphicData uri="http://schemas.openxmlformats.org/drawingml/2006/picture">
                      <pic:pic xmlns:pic="http://schemas.openxmlformats.org/drawingml/2006/picture">
                        <pic:nvPicPr>
                          <pic:cNvPr id="1050" name="图片 5"/>
                          <pic:cNvPicPr/>
                        </pic:nvPicPr>
                        <pic:blipFill>
                          <a:blip r:embed="rId19" cstate="print"/>
                          <a:srcRect/>
                          <a:stretch>
                            <a:fillRect/>
                          </a:stretch>
                        </pic:blipFill>
                        <pic:spPr>
                          <a:xfrm>
                            <a:off x="0" y="0"/>
                            <a:ext cx="614680" cy="929005"/>
                          </a:xfrm>
                          <a:prstGeom prst="rect">
                            <a:avLst/>
                          </a:prstGeom>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9"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30"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X类型房生活阳台纱网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每户参考尺寸高2195mm，宽2840mm，（每户尺寸基本一致，要求供货商逐户测量，以实际测量为准）</w:t>
            </w:r>
          </w:p>
        </w:tc>
        <w:tc>
          <w:tcPr>
            <w:tcW w:w="1534" w:type="pct"/>
            <w:vAlign w:val="center"/>
          </w:tcPr>
          <w:p>
            <w:pPr>
              <w:spacing w:line="360" w:lineRule="auto"/>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灰色同现有外墙窗户色，共上下两层，其中：下层尺寸高1070mm，宽2840mm，为四扇可移动窗纱门，两个轨道，含锁扣；上层尺寸高1125mm，宽2840mm，为四扇可移动窗纱门，两个轨道，含锁扣。铝合金边框厚度不低于1.2mm</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16</w:t>
            </w:r>
          </w:p>
        </w:tc>
        <w:tc>
          <w:tcPr>
            <w:tcW w:w="1082" w:type="pct"/>
            <w:vAlign w:val="center"/>
          </w:tcPr>
          <w:p>
            <w:pPr>
              <w:widowControl/>
              <w:spacing w:line="360" w:lineRule="auto"/>
              <w:jc w:val="center"/>
              <w:textAlignment w:val="top"/>
              <w:rPr>
                <w:rFonts w:hint="eastAsia"/>
                <w:color w:val="auto"/>
                <w:highlight w:val="none"/>
              </w:rPr>
            </w:pPr>
            <w:r>
              <w:rPr>
                <w:rFonts w:hint="eastAsia"/>
                <w:color w:val="auto"/>
                <w:highlight w:val="none"/>
              </w:rPr>
              <w:drawing>
                <wp:inline distT="0" distB="0" distL="0" distR="0">
                  <wp:extent cx="833755" cy="1009015"/>
                  <wp:effectExtent l="0" t="0" r="4445" b="0"/>
                  <wp:docPr id="1051" name="图片 6"/>
                  <wp:cNvGraphicFramePr/>
                  <a:graphic xmlns:a="http://schemas.openxmlformats.org/drawingml/2006/main">
                    <a:graphicData uri="http://schemas.openxmlformats.org/drawingml/2006/picture">
                      <pic:pic xmlns:pic="http://schemas.openxmlformats.org/drawingml/2006/picture">
                        <pic:nvPicPr>
                          <pic:cNvPr id="1051" name="图片 6"/>
                          <pic:cNvPicPr/>
                        </pic:nvPicPr>
                        <pic:blipFill>
                          <a:blip r:embed="rId20" cstate="print"/>
                          <a:srcRect/>
                          <a:stretch>
                            <a:fillRect/>
                          </a:stretch>
                        </pic:blipFill>
                        <pic:spPr>
                          <a:xfrm>
                            <a:off x="0" y="0"/>
                            <a:ext cx="833755" cy="1009649"/>
                          </a:xfrm>
                          <a:prstGeom prst="rect">
                            <a:avLst/>
                          </a:prstGeom>
                          <a:ln>
                            <a:noFill/>
                          </a:ln>
                        </pic:spPr>
                      </pic:pic>
                    </a:graphicData>
                  </a:graphic>
                </wp:inline>
              </w:drawing>
            </w:r>
          </w:p>
          <w:p>
            <w:pPr>
              <w:pStyle w:val="2"/>
              <w:spacing w:line="360" w:lineRule="auto"/>
              <w:ind w:left="0" w:leftChars="0" w:firstLine="0" w:firstLineChars="0"/>
              <w:jc w:val="center"/>
              <w:rPr>
                <w:rFonts w:hint="eastAsia"/>
                <w:color w:val="auto"/>
                <w:highlight w:val="none"/>
              </w:rPr>
            </w:pPr>
            <w:r>
              <w:rPr>
                <w:rFonts w:hint="eastAsia" w:ascii="宋体" w:hAnsi="宋体" w:eastAsia="宋体" w:cs="宋体"/>
                <w:b w:val="0"/>
                <w:bCs/>
                <w:color w:val="auto"/>
                <w:kern w:val="0"/>
                <w:sz w:val="24"/>
                <w:szCs w:val="24"/>
                <w:highlight w:val="none"/>
                <w:lang w:val="en-US" w:eastAsia="zh-CN" w:bidi="ar-SA"/>
              </w:rPr>
              <w:t>(此图例只展示效果,尺寸以文字说明及现场测量为准)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6"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w:t>
            </w:r>
          </w:p>
        </w:tc>
        <w:tc>
          <w:tcPr>
            <w:tcW w:w="730"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Y类型房生活阳台纱网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每户参考尺寸高2240mm，宽2335mm，（每户尺寸基本一致，要求供货商逐户测量，以实际测量为准）</w:t>
            </w:r>
          </w:p>
        </w:tc>
        <w:tc>
          <w:tcPr>
            <w:tcW w:w="1534" w:type="pct"/>
            <w:vAlign w:val="center"/>
          </w:tcPr>
          <w:p>
            <w:pPr>
              <w:spacing w:line="360" w:lineRule="auto"/>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灰色同现有外墙窗户色，共上下两层，其中：下层尺寸高1100mm，宽2335mm，为四扇窗纱门均可移动，两个轨道，含锁扣；上层尺寸高1140mm，宽2335mm，为四扇窗纱门均可移动，两个轨道，含锁扣。铝合金边框厚度不低于1.2mm</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default" w:ascii="宋体" w:hAnsi="宋体" w:eastAsia="宋体" w:cs="宋体"/>
                <w:b w:val="0"/>
                <w:bCs/>
                <w:color w:val="auto"/>
                <w:sz w:val="24"/>
                <w:szCs w:val="24"/>
                <w:highlight w:val="none"/>
                <w:lang w:val="en-US" w:eastAsia="zh-CN"/>
              </w:rPr>
            </w:pPr>
            <w:r>
              <w:rPr>
                <w:rFonts w:hint="eastAsia" w:ascii="宋体" w:hAnsi="宋体" w:cs="宋体"/>
                <w:b w:val="0"/>
                <w:bCs/>
                <w:color w:val="auto"/>
                <w:kern w:val="0"/>
                <w:sz w:val="24"/>
                <w:szCs w:val="24"/>
                <w:highlight w:val="none"/>
                <w:lang w:val="en-US" w:eastAsia="zh-CN"/>
              </w:rPr>
              <w:t>30</w:t>
            </w:r>
          </w:p>
        </w:tc>
        <w:tc>
          <w:tcPr>
            <w:tcW w:w="1082" w:type="pct"/>
            <w:vAlign w:val="center"/>
          </w:tcPr>
          <w:p>
            <w:pPr>
              <w:widowControl/>
              <w:spacing w:line="360" w:lineRule="auto"/>
              <w:jc w:val="center"/>
              <w:textAlignment w:val="top"/>
              <w:rPr>
                <w:rFonts w:hint="eastAsia"/>
                <w:color w:val="auto"/>
                <w:highlight w:val="none"/>
              </w:rPr>
            </w:pPr>
            <w:r>
              <w:rPr>
                <w:rFonts w:hint="eastAsia"/>
                <w:color w:val="auto"/>
                <w:highlight w:val="none"/>
              </w:rPr>
              <w:drawing>
                <wp:inline distT="0" distB="0" distL="0" distR="0">
                  <wp:extent cx="826770" cy="950595"/>
                  <wp:effectExtent l="0" t="0" r="11430" b="9525"/>
                  <wp:docPr id="1052" name="图片 7"/>
                  <wp:cNvGraphicFramePr/>
                  <a:graphic xmlns:a="http://schemas.openxmlformats.org/drawingml/2006/main">
                    <a:graphicData uri="http://schemas.openxmlformats.org/drawingml/2006/picture">
                      <pic:pic xmlns:pic="http://schemas.openxmlformats.org/drawingml/2006/picture">
                        <pic:nvPicPr>
                          <pic:cNvPr id="1052" name="图片 7"/>
                          <pic:cNvPicPr/>
                        </pic:nvPicPr>
                        <pic:blipFill>
                          <a:blip r:embed="rId21" cstate="print"/>
                          <a:srcRect/>
                          <a:stretch>
                            <a:fillRect/>
                          </a:stretch>
                        </pic:blipFill>
                        <pic:spPr>
                          <a:xfrm>
                            <a:off x="0" y="0"/>
                            <a:ext cx="826770" cy="951229"/>
                          </a:xfrm>
                          <a:prstGeom prst="rect">
                            <a:avLst/>
                          </a:prstGeom>
                          <a:ln>
                            <a:noFill/>
                          </a:ln>
                        </pic:spPr>
                      </pic:pic>
                    </a:graphicData>
                  </a:graphic>
                </wp:inline>
              </w:drawing>
            </w:r>
          </w:p>
          <w:p>
            <w:pPr>
              <w:pStyle w:val="2"/>
              <w:spacing w:line="360" w:lineRule="auto"/>
              <w:ind w:left="0" w:leftChars="0" w:firstLine="0" w:firstLineChars="0"/>
              <w:jc w:val="center"/>
              <w:rPr>
                <w:rFonts w:hint="eastAsia"/>
                <w:color w:val="auto"/>
                <w:highlight w:val="none"/>
              </w:rPr>
            </w:pPr>
            <w:r>
              <w:rPr>
                <w:rFonts w:hint="eastAsia" w:ascii="宋体" w:hAnsi="宋体" w:eastAsia="宋体" w:cs="宋体"/>
                <w:b w:val="0"/>
                <w:bCs/>
                <w:color w:val="auto"/>
                <w:kern w:val="0"/>
                <w:sz w:val="24"/>
                <w:szCs w:val="24"/>
                <w:highlight w:val="none"/>
                <w:lang w:val="en-US" w:eastAsia="zh-CN" w:bidi="ar-SA"/>
              </w:rPr>
              <w:t>(此图例只展示效果,尺寸以文字说明及现场测量为准)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1" w:hRule="exact"/>
          <w:jc w:val="center"/>
        </w:trPr>
        <w:tc>
          <w:tcPr>
            <w:tcW w:w="268" w:type="pct"/>
            <w:tcBorders>
              <w:left w:val="single" w:color="auto" w:sz="4" w:space="0"/>
            </w:tcBorders>
            <w:vAlign w:val="center"/>
          </w:tcPr>
          <w:p>
            <w:pPr>
              <w:spacing w:line="36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730"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Z类型房生活阳台纱网</w:t>
            </w:r>
          </w:p>
        </w:tc>
        <w:tc>
          <w:tcPr>
            <w:tcW w:w="690" w:type="pct"/>
            <w:vAlign w:val="center"/>
          </w:tcPr>
          <w:p>
            <w:pPr>
              <w:spacing w:line="360" w:lineRule="auto"/>
              <w:jc w:val="center"/>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每户参考尺寸高2220mm，宽2770mm，（每户尺寸基本一致，要求供货商逐户测量，以实际测量为准）</w:t>
            </w:r>
          </w:p>
        </w:tc>
        <w:tc>
          <w:tcPr>
            <w:tcW w:w="1534" w:type="pct"/>
            <w:vAlign w:val="center"/>
          </w:tcPr>
          <w:p>
            <w:pPr>
              <w:spacing w:line="360" w:lineRule="auto"/>
              <w:ind w:firstLine="480" w:firstLineChars="200"/>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灰色同现有外墙窗户色，共上下两层，其中：下层尺寸高1100mm，宽2770mm，为四扇窗纱门均可移动，两个轨道，含锁扣；上层尺寸高1120mm，宽2770mm，为四扇窗纱门均可移动，两个轨道，含锁扣。铝合金边框厚度不低于1.2mm</w:t>
            </w:r>
            <w:r>
              <w:rPr>
                <w:rFonts w:hint="eastAsia" w:ascii="宋体" w:hAnsi="宋体" w:cs="宋体"/>
                <w:b w:val="0"/>
                <w:bCs/>
                <w:color w:val="auto"/>
                <w:kern w:val="0"/>
                <w:sz w:val="24"/>
                <w:szCs w:val="24"/>
                <w:highlight w:val="none"/>
                <w:lang w:eastAsia="zh-CN"/>
              </w:rPr>
              <w:t>，</w:t>
            </w:r>
            <w:r>
              <w:rPr>
                <w:rFonts w:hint="eastAsia" w:ascii="宋体" w:hAnsi="宋体" w:eastAsia="宋体" w:cs="宋体"/>
                <w:b w:val="0"/>
                <w:bCs/>
                <w:color w:val="auto"/>
                <w:kern w:val="0"/>
                <w:sz w:val="24"/>
                <w:szCs w:val="24"/>
                <w:highlight w:val="none"/>
              </w:rPr>
              <w:t>纱网厚度不低于国标0.6mm。</w:t>
            </w:r>
          </w:p>
        </w:tc>
        <w:tc>
          <w:tcPr>
            <w:tcW w:w="331" w:type="pct"/>
            <w:vAlign w:val="center"/>
          </w:tcPr>
          <w:p>
            <w:pPr>
              <w:widowControl/>
              <w:spacing w:line="360" w:lineRule="auto"/>
              <w:jc w:val="center"/>
              <w:textAlignment w:val="top"/>
              <w:rPr>
                <w:rFonts w:hint="eastAsia" w:ascii="宋体" w:hAnsi="宋体" w:eastAsia="宋体" w:cs="宋体"/>
                <w:b w:val="0"/>
                <w:bCs/>
                <w:color w:val="auto"/>
                <w:kern w:val="0"/>
                <w:sz w:val="24"/>
                <w:szCs w:val="24"/>
                <w:highlight w:val="none"/>
              </w:rPr>
            </w:pPr>
            <w:r>
              <w:rPr>
                <w:rFonts w:hint="eastAsia" w:ascii="宋体" w:hAnsi="宋体" w:eastAsia="宋体" w:cs="宋体"/>
                <w:b w:val="0"/>
                <w:bCs/>
                <w:color w:val="auto"/>
                <w:kern w:val="0"/>
                <w:sz w:val="24"/>
                <w:szCs w:val="24"/>
                <w:highlight w:val="none"/>
              </w:rPr>
              <w:t>个</w:t>
            </w:r>
          </w:p>
        </w:tc>
        <w:tc>
          <w:tcPr>
            <w:tcW w:w="362" w:type="pct"/>
            <w:vAlign w:val="center"/>
          </w:tcPr>
          <w:p>
            <w:pPr>
              <w:widowControl/>
              <w:spacing w:line="360" w:lineRule="auto"/>
              <w:jc w:val="center"/>
              <w:textAlignment w:val="top"/>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156</w:t>
            </w:r>
          </w:p>
        </w:tc>
        <w:tc>
          <w:tcPr>
            <w:tcW w:w="1082" w:type="pct"/>
            <w:vAlign w:val="center"/>
          </w:tcPr>
          <w:p>
            <w:pPr>
              <w:widowControl/>
              <w:spacing w:line="360" w:lineRule="auto"/>
              <w:jc w:val="center"/>
              <w:textAlignment w:val="top"/>
              <w:rPr>
                <w:rFonts w:hint="eastAsia"/>
                <w:color w:val="auto"/>
                <w:highlight w:val="none"/>
              </w:rPr>
            </w:pPr>
            <w:r>
              <w:rPr>
                <w:rFonts w:hint="eastAsia"/>
                <w:color w:val="auto"/>
                <w:highlight w:val="none"/>
              </w:rPr>
              <w:drawing>
                <wp:inline distT="0" distB="0" distL="0" distR="0">
                  <wp:extent cx="826770" cy="950595"/>
                  <wp:effectExtent l="0" t="0" r="11430" b="1270"/>
                  <wp:docPr id="1053" name="图片 8"/>
                  <wp:cNvGraphicFramePr/>
                  <a:graphic xmlns:a="http://schemas.openxmlformats.org/drawingml/2006/main">
                    <a:graphicData uri="http://schemas.openxmlformats.org/drawingml/2006/picture">
                      <pic:pic xmlns:pic="http://schemas.openxmlformats.org/drawingml/2006/picture">
                        <pic:nvPicPr>
                          <pic:cNvPr id="1053" name="图片 8"/>
                          <pic:cNvPicPr/>
                        </pic:nvPicPr>
                        <pic:blipFill>
                          <a:blip r:embed="rId21" cstate="print"/>
                          <a:srcRect/>
                          <a:stretch>
                            <a:fillRect/>
                          </a:stretch>
                        </pic:blipFill>
                        <pic:spPr>
                          <a:xfrm>
                            <a:off x="0" y="0"/>
                            <a:ext cx="826770" cy="951229"/>
                          </a:xfrm>
                          <a:prstGeom prst="rect">
                            <a:avLst/>
                          </a:prstGeom>
                          <a:ln>
                            <a:noFill/>
                          </a:ln>
                        </pic:spPr>
                      </pic:pic>
                    </a:graphicData>
                  </a:graphic>
                </wp:inline>
              </w:drawing>
            </w:r>
          </w:p>
          <w:p>
            <w:pPr>
              <w:pStyle w:val="2"/>
              <w:spacing w:line="360" w:lineRule="auto"/>
              <w:ind w:left="0" w:leftChars="0" w:firstLine="0" w:firstLineChars="0"/>
              <w:jc w:val="center"/>
              <w:rPr>
                <w:rFonts w:hint="eastAsia"/>
                <w:color w:val="auto"/>
                <w:highlight w:val="none"/>
              </w:rPr>
            </w:pPr>
            <w:r>
              <w:rPr>
                <w:rFonts w:hint="eastAsia" w:ascii="宋体" w:hAnsi="宋体" w:eastAsia="宋体" w:cs="宋体"/>
                <w:b w:val="0"/>
                <w:bCs/>
                <w:color w:val="auto"/>
                <w:kern w:val="0"/>
                <w:sz w:val="24"/>
                <w:szCs w:val="24"/>
                <w:highlight w:val="none"/>
                <w:lang w:val="en-US" w:eastAsia="zh-CN" w:bidi="ar-SA"/>
              </w:rPr>
              <w:t>(此图例只展示效果,尺寸以文字说明及现场测量为准)</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b/>
          <w:color w:val="auto"/>
          <w:sz w:val="44"/>
          <w:szCs w:val="44"/>
          <w:highlight w:val="none"/>
        </w:rPr>
      </w:pPr>
      <w:r>
        <w:rPr>
          <w:rFonts w:hint="eastAsia" w:ascii="黑体" w:hAnsi="黑体" w:eastAsia="黑体"/>
          <w:b/>
          <w:color w:val="auto"/>
          <w:sz w:val="44"/>
          <w:szCs w:val="44"/>
          <w:highlight w:val="none"/>
        </w:rPr>
        <w:br w:type="page"/>
      </w:r>
    </w:p>
    <w:p>
      <w:pPr>
        <w:spacing w:after="100" w:afterAutospacing="1" w:line="360" w:lineRule="auto"/>
        <w:jc w:val="center"/>
        <w:outlineLvl w:val="0"/>
        <w:rPr>
          <w:color w:val="auto"/>
          <w:highlight w:val="none"/>
        </w:rPr>
      </w:pPr>
      <w:bookmarkStart w:id="31" w:name="_Toc3993"/>
      <w:r>
        <w:rPr>
          <w:rFonts w:hint="eastAsia" w:ascii="黑体" w:hAnsi="黑体" w:eastAsia="黑体"/>
          <w:b/>
          <w:color w:val="auto"/>
          <w:sz w:val="44"/>
          <w:szCs w:val="44"/>
          <w:highlight w:val="none"/>
        </w:rPr>
        <w:t>第三章 投标人须知</w:t>
      </w:r>
      <w:bookmarkEnd w:id="26"/>
      <w:bookmarkEnd w:id="29"/>
      <w:bookmarkEnd w:id="30"/>
      <w:bookmarkEnd w:id="31"/>
    </w:p>
    <w:p>
      <w:pPr>
        <w:pStyle w:val="4"/>
        <w:spacing w:before="0" w:after="0" w:line="360" w:lineRule="auto"/>
        <w:ind w:left="723" w:hanging="723"/>
        <w:jc w:val="center"/>
        <w:rPr>
          <w:rFonts w:ascii="宋体" w:hAnsi="宋体" w:eastAsia="宋体"/>
          <w:color w:val="auto"/>
          <w:sz w:val="15"/>
          <w:szCs w:val="15"/>
          <w:highlight w:val="none"/>
        </w:rPr>
      </w:pPr>
      <w:bookmarkStart w:id="32" w:name="_Toc20921"/>
      <w:bookmarkStart w:id="33" w:name="_Toc1501"/>
      <w:bookmarkStart w:id="34" w:name="_Toc3407"/>
      <w:bookmarkStart w:id="35" w:name="_Toc780"/>
      <w:r>
        <w:rPr>
          <w:rFonts w:hint="eastAsia" w:ascii="黑体" w:hAnsi="黑体" w:cs="黑体"/>
          <w:color w:val="auto"/>
          <w:szCs w:val="36"/>
          <w:highlight w:val="none"/>
        </w:rPr>
        <w:t>第一节  定义</w:t>
      </w:r>
      <w:bookmarkEnd w:id="32"/>
      <w:bookmarkEnd w:id="33"/>
      <w:bookmarkEnd w:id="34"/>
    </w:p>
    <w:p>
      <w:pPr>
        <w:pStyle w:val="6"/>
        <w:spacing w:line="360" w:lineRule="auto"/>
        <w:ind w:firstLine="480"/>
        <w:rPr>
          <w:color w:val="auto"/>
          <w:sz w:val="24"/>
          <w:highlight w:val="none"/>
        </w:rPr>
      </w:pPr>
    </w:p>
    <w:p>
      <w:pPr>
        <w:pStyle w:val="78"/>
        <w:adjustRightInd w:val="0"/>
        <w:snapToGrid w:val="0"/>
        <w:spacing w:line="360" w:lineRule="auto"/>
        <w:ind w:firstLine="0" w:firstLineChars="0"/>
        <w:jc w:val="left"/>
        <w:rPr>
          <w:rFonts w:hint="eastAsia" w:ascii="宋体" w:hAnsi="宋体" w:eastAsia="宋体" w:cs="宋体"/>
          <w:snapToGrid w:val="0"/>
          <w:color w:val="auto"/>
          <w:kern w:val="0"/>
          <w:sz w:val="24"/>
          <w:highlight w:val="none"/>
          <w:lang w:eastAsia="zh-CN"/>
        </w:rPr>
      </w:pPr>
      <w:r>
        <w:rPr>
          <w:rFonts w:hint="eastAsia" w:ascii="宋体" w:hAnsi="宋体" w:eastAsia="宋体" w:cs="宋体"/>
          <w:snapToGrid w:val="0"/>
          <w:color w:val="auto"/>
          <w:kern w:val="0"/>
          <w:sz w:val="24"/>
          <w:highlight w:val="none"/>
        </w:rPr>
        <w:t>1. 采购人：</w:t>
      </w:r>
      <w:r>
        <w:rPr>
          <w:rFonts w:hint="eastAsia" w:ascii="宋体" w:hAnsi="宋体" w:eastAsia="宋体" w:cs="宋体"/>
          <w:snapToGrid w:val="0"/>
          <w:color w:val="auto"/>
          <w:kern w:val="0"/>
          <w:sz w:val="24"/>
          <w:highlight w:val="none"/>
          <w:lang w:eastAsia="zh-CN"/>
        </w:rPr>
        <w:t>某部</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 招标代理机构：广东华鑫招标采购有限公司</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 投标人：响应本次招标、参加投标竞争的法人、其他组织或自然人。</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 货物：是指各种形态和种类的物品，包括原材料、燃料、设备、产品等。</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 伴随服务与售后服务（在本招标文件中简称“服务”）：投标人按招标文件规定，必须承担与货物有关的运输、安装、调试、验收、培训、技术支持、售后保障及其他伴随服务等。</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 评标委员会：依法组建负责本次项目评标工作的临时性组织。</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 实质性响应：是指符合招标文件的实质性要求、条款等。</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 书面形式：书面形式是指合同书、信件和数据电文（包括电报、电传、传真、电子数据交换和电子邮件）等可以有形地表现所载内容的形式。</w:t>
      </w:r>
    </w:p>
    <w:p>
      <w:pPr>
        <w:pStyle w:val="78"/>
        <w:adjustRightInd w:val="0"/>
        <w:snapToGrid w:val="0"/>
        <w:spacing w:line="360" w:lineRule="auto"/>
        <w:ind w:firstLine="0" w:firstLineChars="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 投标保证金：指投标人按照本招标文件规定向招标代理机构或采购人提交的款项。招标代理机构或者采购人因投标人的行为而蒙受损失时，招标代理机构和采购人可根据规定予以没收的款项。</w:t>
      </w:r>
    </w:p>
    <w:p>
      <w:pPr>
        <w:adjustRightInd w:val="0"/>
        <w:snapToGrid w:val="0"/>
        <w:spacing w:line="360" w:lineRule="auto"/>
        <w:rPr>
          <w:rFonts w:ascii="宋体" w:hAnsi="宋体" w:eastAsia="宋体" w:cs="宋体"/>
          <w:color w:val="auto"/>
          <w:spacing w:val="7"/>
          <w:sz w:val="24"/>
          <w:highlight w:val="none"/>
        </w:rPr>
      </w:pPr>
      <w:r>
        <w:rPr>
          <w:rFonts w:hint="eastAsia" w:ascii="宋体" w:hAnsi="宋体" w:eastAsia="宋体" w:cs="宋体"/>
          <w:snapToGrid w:val="0"/>
          <w:color w:val="auto"/>
          <w:kern w:val="0"/>
          <w:sz w:val="24"/>
          <w:highlight w:val="none"/>
        </w:rPr>
        <w:t>1</w:t>
      </w:r>
      <w:r>
        <w:rPr>
          <w:rFonts w:hint="eastAsia" w:ascii="宋体" w:hAnsi="宋体" w:eastAsia="宋体" w:cs="宋体"/>
          <w:snapToGrid w:val="0"/>
          <w:color w:val="auto"/>
          <w:kern w:val="0"/>
          <w:sz w:val="24"/>
          <w:highlight w:val="none"/>
          <w:lang w:val="en-US" w:eastAsia="zh-CN"/>
        </w:rPr>
        <w:t>0</w:t>
      </w:r>
      <w:r>
        <w:rPr>
          <w:rFonts w:hint="eastAsia" w:ascii="宋体" w:hAnsi="宋体" w:eastAsia="宋体" w:cs="宋体"/>
          <w:snapToGrid w:val="0"/>
          <w:color w:val="auto"/>
          <w:kern w:val="0"/>
          <w:sz w:val="24"/>
          <w:highlight w:val="none"/>
        </w:rPr>
        <w:t>. 投标文件：投标文件</w:t>
      </w:r>
      <w:r>
        <w:rPr>
          <w:rFonts w:hint="eastAsia" w:ascii="宋体" w:hAnsi="宋体"/>
          <w:color w:val="auto"/>
          <w:sz w:val="24"/>
          <w:highlight w:val="none"/>
        </w:rPr>
        <w:t>的电子文档</w:t>
      </w:r>
      <w:r>
        <w:rPr>
          <w:rFonts w:hint="eastAsia" w:ascii="宋体" w:hAnsi="宋体" w:eastAsia="宋体" w:cs="宋体"/>
          <w:snapToGrid w:val="0"/>
          <w:color w:val="auto"/>
          <w:kern w:val="0"/>
          <w:sz w:val="24"/>
          <w:highlight w:val="none"/>
        </w:rPr>
        <w:t>。</w:t>
      </w:r>
    </w:p>
    <w:p>
      <w:pPr>
        <w:pStyle w:val="78"/>
        <w:adjustRightInd w:val="0"/>
        <w:snapToGrid w:val="0"/>
        <w:spacing w:line="360" w:lineRule="auto"/>
        <w:ind w:firstLine="0" w:firstLineChars="0"/>
        <w:jc w:val="left"/>
        <w:rPr>
          <w:rFonts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1</w:t>
      </w:r>
      <w:r>
        <w:rPr>
          <w:rFonts w:hint="eastAsia" w:ascii="宋体" w:hAnsi="宋体" w:eastAsia="宋体" w:cs="宋体"/>
          <w:b/>
          <w:bCs/>
          <w:snapToGrid w:val="0"/>
          <w:color w:val="auto"/>
          <w:kern w:val="0"/>
          <w:sz w:val="24"/>
          <w:highlight w:val="none"/>
          <w:lang w:val="en-US" w:eastAsia="zh-CN"/>
        </w:rPr>
        <w:t>1</w:t>
      </w:r>
      <w:r>
        <w:rPr>
          <w:rFonts w:hint="eastAsia" w:ascii="宋体" w:hAnsi="宋体" w:eastAsia="宋体" w:cs="宋体"/>
          <w:b/>
          <w:bCs/>
          <w:snapToGrid w:val="0"/>
          <w:color w:val="auto"/>
          <w:kern w:val="0"/>
          <w:sz w:val="24"/>
          <w:highlight w:val="none"/>
        </w:rPr>
        <w:t>. 品牌：本项目招标文件中出现的品牌仅为方便描述工艺、材料、设备参数的技术标准，而非限制性的技术标准，投标人可以在其提供的文件资料中选用替代标准，但这些替代标准必须相当于或优于本项目文件提出的技术标准。</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4"/>
        <w:spacing w:before="0" w:after="0" w:line="360" w:lineRule="auto"/>
        <w:ind w:left="723" w:hanging="723"/>
        <w:jc w:val="center"/>
        <w:rPr>
          <w:rFonts w:ascii="黑体" w:cs="黑体"/>
          <w:color w:val="auto"/>
          <w:szCs w:val="36"/>
          <w:highlight w:val="none"/>
        </w:rPr>
      </w:pPr>
      <w:bookmarkStart w:id="36" w:name="_Toc12660"/>
      <w:bookmarkStart w:id="37" w:name="_Toc27142"/>
      <w:bookmarkStart w:id="38" w:name="_Toc31569"/>
      <w:r>
        <w:rPr>
          <w:rFonts w:hint="eastAsia" w:ascii="黑体" w:hAnsi="黑体" w:cs="黑体"/>
          <w:color w:val="auto"/>
          <w:szCs w:val="36"/>
          <w:highlight w:val="none"/>
        </w:rPr>
        <w:t>第二节  招标文件澄清、修改与答疑</w:t>
      </w:r>
      <w:bookmarkEnd w:id="36"/>
      <w:bookmarkEnd w:id="37"/>
      <w:bookmarkEnd w:id="38"/>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一、招标文件的组成</w:t>
      </w:r>
    </w:p>
    <w:p>
      <w:p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招标文件由以下内容及文件组成：</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招标公告</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采购需求</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投标人须知</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投标文件的编制</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开标、评标</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中标和合同</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投标文件格式</w:t>
      </w:r>
    </w:p>
    <w:p>
      <w:pPr>
        <w:numPr>
          <w:ilvl w:val="0"/>
          <w:numId w:val="3"/>
        </w:num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拟签订的合同文本</w:t>
      </w:r>
    </w:p>
    <w:p>
      <w:pPr>
        <w:numPr>
          <w:ilvl w:val="0"/>
          <w:numId w:val="3"/>
        </w:numPr>
        <w:adjustRightInd w:val="0"/>
        <w:snapToGrid w:val="0"/>
        <w:spacing w:line="360" w:lineRule="auto"/>
        <w:ind w:firstLine="48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在采购过程中由招标代理机构发出的更正公告，招标文件澄清、修改与答疑等书面文件。</w:t>
      </w:r>
    </w:p>
    <w:p>
      <w:pPr>
        <w:adjustRightInd w:val="0"/>
        <w:snapToGrid w:val="0"/>
        <w:spacing w:line="360" w:lineRule="auto"/>
        <w:ind w:firstLine="480" w:firstLineChars="200"/>
        <w:jc w:val="left"/>
        <w:rPr>
          <w:rFonts w:ascii="宋体" w:hAnsi="宋体"/>
          <w:snapToGrid w:val="0"/>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二、招标文件澄清与修改</w:t>
      </w:r>
    </w:p>
    <w:p>
      <w:pPr>
        <w:numPr>
          <w:ilvl w:val="0"/>
          <w:numId w:val="4"/>
        </w:num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宋体"/>
          <w:snapToGrid w:val="0"/>
          <w:color w:val="auto"/>
          <w:kern w:val="0"/>
          <w:sz w:val="24"/>
          <w:highlight w:val="none"/>
        </w:rPr>
        <w:t>采购人或者招标代理机构可以对已发出的招标文件进行必要的澄清或修改，澄清或修改的内容为招标文件的组成部分。</w:t>
      </w:r>
    </w:p>
    <w:p>
      <w:pPr>
        <w:numPr>
          <w:ilvl w:val="0"/>
          <w:numId w:val="4"/>
        </w:num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Arial" w:hAnsi="Arial"/>
          <w:color w:val="auto"/>
          <w:kern w:val="0"/>
          <w:sz w:val="24"/>
          <w:highlight w:val="none"/>
        </w:rPr>
        <w:t>澄清或者修改的内容可能影响投标文件编制的，</w:t>
      </w:r>
      <w:r>
        <w:rPr>
          <w:rFonts w:hint="eastAsia" w:ascii="宋体" w:hAnsi="宋体"/>
          <w:snapToGrid w:val="0"/>
          <w:color w:val="auto"/>
          <w:kern w:val="0"/>
          <w:sz w:val="24"/>
          <w:highlight w:val="none"/>
        </w:rPr>
        <w:t>采购人或者招标代理机构应当在投标截止时间3日以前，以书面形式通知所有获取招标文件的潜在投标人；不足3日的，采购人或者招标代理机构应当顺延提交投标文件的时间</w:t>
      </w:r>
      <w:r>
        <w:rPr>
          <w:rFonts w:hint="eastAsia" w:ascii="Arial" w:hAnsi="Arial" w:cs="Arial"/>
          <w:color w:val="auto"/>
          <w:kern w:val="0"/>
          <w:sz w:val="24"/>
          <w:highlight w:val="none"/>
        </w:rPr>
        <w:t>。</w:t>
      </w:r>
    </w:p>
    <w:p>
      <w:pPr>
        <w:numPr>
          <w:ilvl w:val="0"/>
          <w:numId w:val="4"/>
        </w:num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投标人在收到澄清和修改文件后，应以书面形式向招标代理机构确认，如</w:t>
      </w:r>
      <w:r>
        <w:rPr>
          <w:rFonts w:ascii="宋体" w:hAnsi="宋体"/>
          <w:snapToGrid w:val="0"/>
          <w:color w:val="auto"/>
          <w:kern w:val="0"/>
          <w:sz w:val="24"/>
          <w:highlight w:val="none"/>
        </w:rPr>
        <w:t>24</w:t>
      </w:r>
      <w:r>
        <w:rPr>
          <w:rFonts w:hint="eastAsia" w:ascii="宋体" w:hAnsi="宋体"/>
          <w:snapToGrid w:val="0"/>
          <w:color w:val="auto"/>
          <w:kern w:val="0"/>
          <w:sz w:val="24"/>
          <w:highlight w:val="none"/>
        </w:rPr>
        <w:t>小时内无书面回函则被视为同意确认澄清、修改的内容。</w:t>
      </w:r>
    </w:p>
    <w:p>
      <w:pPr>
        <w:numPr>
          <w:ilvl w:val="0"/>
          <w:numId w:val="4"/>
        </w:num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如更正公告有重新发布招标文件的，供应商应根据最新发布的招标文件制作投标文件。</w:t>
      </w:r>
    </w:p>
    <w:p>
      <w:pPr>
        <w:numPr>
          <w:ilvl w:val="0"/>
          <w:numId w:val="4"/>
        </w:num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投标人在规定的时间内未对招标文件澄清或提出疑问的，招标代理机构将视其为无异议。对招标文件中描述有歧义或前后不一致的地方，评标委员会有权进行评判，但对同一条款的评判应适用于每个投标人。</w:t>
      </w:r>
    </w:p>
    <w:p>
      <w:pPr>
        <w:adjustRightInd w:val="0"/>
        <w:snapToGrid w:val="0"/>
        <w:spacing w:line="360" w:lineRule="auto"/>
        <w:ind w:left="420" w:leftChars="200"/>
        <w:jc w:val="left"/>
        <w:rPr>
          <w:rFonts w:ascii="宋体"/>
          <w:snapToGrid w:val="0"/>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三、招标文件疑问</w:t>
      </w:r>
    </w:p>
    <w:p>
      <w:pPr>
        <w:widowControl/>
        <w:tabs>
          <w:tab w:val="left" w:pos="5400"/>
        </w:tabs>
        <w:snapToGrid w:val="0"/>
        <w:spacing w:line="360" w:lineRule="auto"/>
        <w:ind w:firstLine="480" w:firstLineChars="200"/>
        <w:jc w:val="left"/>
        <w:rPr>
          <w:rFonts w:ascii="宋体"/>
          <w:snapToGrid w:val="0"/>
          <w:color w:val="auto"/>
          <w:kern w:val="0"/>
          <w:sz w:val="24"/>
          <w:highlight w:val="none"/>
        </w:rPr>
      </w:pPr>
      <w:r>
        <w:rPr>
          <w:rFonts w:ascii="宋体" w:hAnsi="宋体"/>
          <w:snapToGrid w:val="0"/>
          <w:color w:val="auto"/>
          <w:kern w:val="0"/>
          <w:sz w:val="24"/>
          <w:highlight w:val="none"/>
        </w:rPr>
        <w:t xml:space="preserve">1. </w:t>
      </w:r>
      <w:r>
        <w:rPr>
          <w:rFonts w:hint="eastAsia" w:ascii="宋体" w:hAnsi="宋体"/>
          <w:snapToGrid w:val="0"/>
          <w:color w:val="auto"/>
          <w:kern w:val="0"/>
          <w:sz w:val="24"/>
          <w:highlight w:val="none"/>
        </w:rPr>
        <w:t>投标人对招标文件如有疑问，应以书面形式在投标截止时间3日之前通知到招标代理机构，招标代理机构将以书面形式予以答复，同时将书面答复发给已购买招标文件的每一投标人（答复不包括问题的来源）。</w:t>
      </w:r>
    </w:p>
    <w:p>
      <w:pPr>
        <w:widowControl/>
        <w:tabs>
          <w:tab w:val="left" w:pos="5400"/>
        </w:tabs>
        <w:snapToGrid w:val="0"/>
        <w:spacing w:line="360" w:lineRule="auto"/>
        <w:ind w:firstLine="480" w:firstLineChars="200"/>
        <w:jc w:val="left"/>
        <w:rPr>
          <w:rFonts w:ascii="宋体"/>
          <w:color w:val="auto"/>
          <w:sz w:val="24"/>
          <w:highlight w:val="none"/>
        </w:rPr>
      </w:pPr>
      <w:r>
        <w:rPr>
          <w:rFonts w:ascii="宋体" w:hAnsi="宋体"/>
          <w:color w:val="auto"/>
          <w:sz w:val="24"/>
          <w:highlight w:val="none"/>
        </w:rPr>
        <w:t>2.</w:t>
      </w:r>
      <w:r>
        <w:rPr>
          <w:rFonts w:hint="eastAsia" w:ascii="宋体" w:hAnsi="宋体"/>
          <w:snapToGrid w:val="0"/>
          <w:color w:val="auto"/>
          <w:kern w:val="0"/>
          <w:sz w:val="24"/>
          <w:highlight w:val="none"/>
        </w:rPr>
        <w:t xml:space="preserve"> 本项目不举行集中答疑会。</w:t>
      </w:r>
    </w:p>
    <w:p>
      <w:pPr>
        <w:spacing w:line="360" w:lineRule="auto"/>
        <w:rPr>
          <w:color w:val="auto"/>
          <w:highlight w:val="none"/>
        </w:rPr>
      </w:pPr>
      <w:r>
        <w:rPr>
          <w:rFonts w:hint="eastAsia"/>
          <w:color w:val="auto"/>
          <w:highlight w:val="none"/>
        </w:rPr>
        <w:br w:type="page"/>
      </w:r>
    </w:p>
    <w:p>
      <w:pPr>
        <w:pStyle w:val="4"/>
        <w:numPr>
          <w:ilvl w:val="1"/>
          <w:numId w:val="0"/>
        </w:numPr>
        <w:spacing w:before="0" w:after="0" w:line="360" w:lineRule="auto"/>
        <w:jc w:val="center"/>
        <w:rPr>
          <w:rFonts w:ascii="黑体" w:cs="黑体"/>
          <w:color w:val="auto"/>
          <w:szCs w:val="36"/>
          <w:highlight w:val="none"/>
        </w:rPr>
      </w:pPr>
      <w:bookmarkStart w:id="39" w:name="_Toc22672"/>
      <w:bookmarkStart w:id="40" w:name="_Toc13770"/>
      <w:bookmarkStart w:id="41" w:name="_Toc1037"/>
      <w:r>
        <w:rPr>
          <w:rFonts w:hint="eastAsia" w:ascii="黑体" w:hAnsi="黑体" w:cs="黑体"/>
          <w:color w:val="auto"/>
          <w:szCs w:val="36"/>
          <w:highlight w:val="none"/>
        </w:rPr>
        <w:t>第三节  投标说明</w:t>
      </w:r>
      <w:bookmarkEnd w:id="39"/>
      <w:bookmarkEnd w:id="40"/>
      <w:bookmarkEnd w:id="41"/>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一、合格投标人及其证明文件和评价文件</w:t>
      </w:r>
    </w:p>
    <w:p>
      <w:pPr>
        <w:adjustRightInd w:val="0"/>
        <w:snapToGrid w:val="0"/>
        <w:spacing w:line="360" w:lineRule="auto"/>
        <w:ind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投标人必须符合《招标公告》中的资格要求，并在《投标文件》中提交其满足合格投标人条件的资格证明文件，这些文件的任何缺漏，都会导致投标无效。（结合《招标文件》“招标公告”及资格审查要求，按照《投标人资格审查表》对应检查项自查）</w:t>
      </w:r>
    </w:p>
    <w:p>
      <w:pPr>
        <w:adjustRightInd w:val="0"/>
        <w:snapToGrid w:val="0"/>
        <w:spacing w:line="360" w:lineRule="auto"/>
        <w:ind w:firstLine="480" w:firstLineChars="200"/>
        <w:jc w:val="left"/>
        <w:rPr>
          <w:rFonts w:ascii="宋体" w:hAnsi="宋体"/>
          <w:snapToGrid w:val="0"/>
          <w:color w:val="auto"/>
          <w:kern w:val="0"/>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合格的货物和服务</w:t>
      </w:r>
    </w:p>
    <w:p>
      <w:pPr>
        <w:adjustRightInd w:val="0"/>
        <w:snapToGrid w:val="0"/>
        <w:spacing w:line="360" w:lineRule="auto"/>
        <w:ind w:left="1" w:firstLine="480" w:firstLineChars="200"/>
        <w:jc w:val="left"/>
        <w:rPr>
          <w:rFonts w:ascii="宋体"/>
          <w:snapToGrid w:val="0"/>
          <w:color w:val="auto"/>
          <w:kern w:val="0"/>
          <w:sz w:val="24"/>
          <w:highlight w:val="none"/>
        </w:rPr>
      </w:pPr>
      <w:r>
        <w:rPr>
          <w:rFonts w:ascii="宋体" w:hAnsi="宋体"/>
          <w:snapToGrid w:val="0"/>
          <w:color w:val="auto"/>
          <w:kern w:val="0"/>
          <w:sz w:val="24"/>
          <w:highlight w:val="none"/>
        </w:rPr>
        <w:t xml:space="preserve">1. </w:t>
      </w:r>
      <w:r>
        <w:rPr>
          <w:rFonts w:hint="eastAsia" w:ascii="宋体" w:hAnsi="宋体"/>
          <w:snapToGrid w:val="0"/>
          <w:color w:val="auto"/>
          <w:kern w:val="0"/>
          <w:sz w:val="24"/>
          <w:highlight w:val="none"/>
        </w:rPr>
        <w:t>投标人提供的所有货物和服务，其质量、技术等特征必须符合国家、行业现行的标准及采购需求。</w:t>
      </w:r>
    </w:p>
    <w:p>
      <w:pPr>
        <w:adjustRightInd w:val="0"/>
        <w:snapToGrid w:val="0"/>
        <w:spacing w:line="360" w:lineRule="auto"/>
        <w:ind w:left="1" w:firstLine="480" w:firstLineChars="200"/>
        <w:jc w:val="left"/>
        <w:rPr>
          <w:rFonts w:ascii="宋体"/>
          <w:snapToGrid w:val="0"/>
          <w:color w:val="auto"/>
          <w:kern w:val="0"/>
          <w:sz w:val="24"/>
          <w:highlight w:val="none"/>
        </w:rPr>
      </w:pPr>
      <w:r>
        <w:rPr>
          <w:rFonts w:ascii="宋体" w:hAnsi="宋体"/>
          <w:snapToGrid w:val="0"/>
          <w:color w:val="auto"/>
          <w:kern w:val="0"/>
          <w:sz w:val="24"/>
          <w:highlight w:val="none"/>
        </w:rPr>
        <w:t xml:space="preserve">2. </w:t>
      </w:r>
      <w:r>
        <w:rPr>
          <w:rFonts w:hint="eastAsia" w:ascii="宋体" w:hAnsi="宋体"/>
          <w:snapToGrid w:val="0"/>
          <w:color w:val="auto"/>
          <w:kern w:val="0"/>
          <w:sz w:val="24"/>
          <w:highlight w:val="none"/>
        </w:rPr>
        <w:t>采购人有权拒收任何不合格的货物和服务，由此产生的费用及相关后果均由投标人自行承担。</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ascii="宋体" w:hAnsi="宋体"/>
          <w:snapToGrid w:val="0"/>
          <w:color w:val="auto"/>
          <w:kern w:val="0"/>
          <w:sz w:val="24"/>
          <w:highlight w:val="none"/>
        </w:rPr>
        <w:t xml:space="preserve">3. </w:t>
      </w:r>
      <w:r>
        <w:rPr>
          <w:rFonts w:hint="eastAsia" w:ascii="宋体" w:hAnsi="宋体"/>
          <w:snapToGrid w:val="0"/>
          <w:color w:val="auto"/>
          <w:kern w:val="0"/>
          <w:sz w:val="24"/>
          <w:highlight w:val="none"/>
        </w:rPr>
        <w:t>投标人应承诺本项目所提供的货物、服务依法拥有专利权、商标权或其他知识产权等；如果没有则须在报价中体现合法获取该知识产权的相关费用，并在投标文件中附有相关证明文件；如因第三方提出其侵权诉讼，则一切法律责任由投标人承担。</w:t>
      </w:r>
    </w:p>
    <w:p>
      <w:pPr>
        <w:adjustRightInd w:val="0"/>
        <w:snapToGrid w:val="0"/>
        <w:spacing w:line="360" w:lineRule="auto"/>
        <w:ind w:left="1" w:firstLine="480" w:firstLineChars="200"/>
        <w:jc w:val="left"/>
        <w:rPr>
          <w:rFonts w:ascii="宋体" w:hAnsi="宋体"/>
          <w:snapToGrid w:val="0"/>
          <w:color w:val="auto"/>
          <w:kern w:val="0"/>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投标有效期</w:t>
      </w:r>
    </w:p>
    <w:p>
      <w:pPr>
        <w:adjustRightInd w:val="0"/>
        <w:snapToGrid w:val="0"/>
        <w:spacing w:line="360" w:lineRule="auto"/>
        <w:ind w:firstLine="480" w:firstLineChars="200"/>
        <w:jc w:val="left"/>
        <w:rPr>
          <w:rFonts w:ascii="宋体"/>
          <w:snapToGrid w:val="0"/>
          <w:color w:val="auto"/>
          <w:kern w:val="0"/>
          <w:sz w:val="24"/>
          <w:highlight w:val="none"/>
        </w:rPr>
      </w:pPr>
      <w:r>
        <w:rPr>
          <w:rFonts w:ascii="宋体" w:hAnsi="宋体"/>
          <w:snapToGrid w:val="0"/>
          <w:color w:val="auto"/>
          <w:kern w:val="0"/>
          <w:sz w:val="24"/>
          <w:highlight w:val="none"/>
        </w:rPr>
        <w:t xml:space="preserve">1. </w:t>
      </w:r>
      <w:r>
        <w:rPr>
          <w:rFonts w:hint="eastAsia" w:ascii="宋体" w:hAnsi="宋体"/>
          <w:snapToGrid w:val="0"/>
          <w:color w:val="auto"/>
          <w:kern w:val="0"/>
          <w:sz w:val="24"/>
          <w:highlight w:val="none"/>
        </w:rPr>
        <w:t>投标文件应在投标截止之日起的</w:t>
      </w:r>
      <w:r>
        <w:rPr>
          <w:rFonts w:ascii="宋体" w:hAnsi="宋体"/>
          <w:snapToGrid w:val="0"/>
          <w:color w:val="auto"/>
          <w:kern w:val="0"/>
          <w:sz w:val="24"/>
          <w:highlight w:val="none"/>
        </w:rPr>
        <w:t>90</w:t>
      </w:r>
      <w:r>
        <w:rPr>
          <w:rFonts w:hint="eastAsia" w:ascii="宋体" w:hAnsi="宋体"/>
          <w:snapToGrid w:val="0"/>
          <w:color w:val="auto"/>
          <w:kern w:val="0"/>
          <w:sz w:val="24"/>
          <w:highlight w:val="none"/>
        </w:rPr>
        <w:t>日内保持有效。投标有效期比规定期限短的将被视为非响应性投标而予以拒绝。</w:t>
      </w:r>
    </w:p>
    <w:p>
      <w:pPr>
        <w:adjustRightInd w:val="0"/>
        <w:snapToGrid w:val="0"/>
        <w:spacing w:line="360" w:lineRule="auto"/>
        <w:ind w:firstLine="480" w:firstLineChars="200"/>
        <w:jc w:val="left"/>
        <w:rPr>
          <w:rFonts w:ascii="宋体" w:hAnsi="宋体"/>
          <w:snapToGrid w:val="0"/>
          <w:color w:val="auto"/>
          <w:kern w:val="0"/>
          <w:sz w:val="24"/>
          <w:highlight w:val="none"/>
        </w:rPr>
      </w:pPr>
      <w:r>
        <w:rPr>
          <w:rFonts w:ascii="宋体" w:hAnsi="宋体"/>
          <w:snapToGrid w:val="0"/>
          <w:color w:val="auto"/>
          <w:kern w:val="0"/>
          <w:sz w:val="24"/>
          <w:highlight w:val="none"/>
        </w:rPr>
        <w:t xml:space="preserve">2. </w:t>
      </w:r>
      <w:r>
        <w:rPr>
          <w:rFonts w:hint="eastAsia" w:ascii="宋体" w:hAnsi="宋体"/>
          <w:snapToGrid w:val="0"/>
          <w:color w:val="auto"/>
          <w:kern w:val="0"/>
          <w:sz w:val="24"/>
          <w:highlight w:val="none"/>
        </w:rPr>
        <w:t>在特殊情况下，原有投标有效期截止日之前，采购人可征求投标人同意延长有效期。这种要求与答复均应以书面形式提交。投标人可以拒绝上述要求而其投标保证金不被没收；接受投标有效期延长的投标人将不会被要求和允许修正其投标文件，而只会要求其相应地延长其投标保证金的有效期。在这种情况下，投标保证金的退还和没收的规定将在延长的有效期内继续有效。</w:t>
      </w:r>
    </w:p>
    <w:p>
      <w:pPr>
        <w:adjustRightInd w:val="0"/>
        <w:snapToGrid w:val="0"/>
        <w:spacing w:line="360" w:lineRule="auto"/>
        <w:jc w:val="left"/>
        <w:rPr>
          <w:rFonts w:ascii="宋体" w:hAnsi="宋体"/>
          <w:snapToGrid w:val="0"/>
          <w:color w:val="auto"/>
          <w:kern w:val="0"/>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承诺</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投标人须承诺所提交的资料和数据是真实有效的，否则所引发的责任由投标人自行承担。</w:t>
      </w:r>
    </w:p>
    <w:p>
      <w:pPr>
        <w:adjustRightInd w:val="0"/>
        <w:snapToGrid w:val="0"/>
        <w:spacing w:line="360" w:lineRule="auto"/>
        <w:ind w:left="1" w:firstLine="480" w:firstLineChars="200"/>
        <w:jc w:val="left"/>
        <w:rPr>
          <w:rFonts w:ascii="宋体" w:hAnsi="宋体"/>
          <w:snapToGrid w:val="0"/>
          <w:color w:val="auto"/>
          <w:kern w:val="0"/>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纪律与保密事项</w:t>
      </w:r>
    </w:p>
    <w:p>
      <w:pPr>
        <w:adjustRightInd w:val="0"/>
        <w:snapToGrid w:val="0"/>
        <w:spacing w:line="360" w:lineRule="auto"/>
        <w:ind w:left="1" w:firstLine="480" w:firstLineChars="200"/>
        <w:jc w:val="left"/>
        <w:rPr>
          <w:rFonts w:ascii="宋体"/>
          <w:color w:val="auto"/>
          <w:sz w:val="24"/>
          <w:highlight w:val="none"/>
        </w:rPr>
      </w:pPr>
      <w:r>
        <w:rPr>
          <w:rFonts w:ascii="宋体" w:hAnsi="宋体"/>
          <w:color w:val="auto"/>
          <w:sz w:val="24"/>
          <w:highlight w:val="none"/>
        </w:rPr>
        <w:t xml:space="preserve">1. </w:t>
      </w:r>
      <w:r>
        <w:rPr>
          <w:rFonts w:hint="eastAsia" w:ascii="宋体" w:hAnsi="宋体"/>
          <w:color w:val="auto"/>
          <w:sz w:val="24"/>
          <w:highlight w:val="none"/>
        </w:rPr>
        <w:t>投标人应当遵循公平竞争的原则，不得恶意串通，不得妨碍其他投标人的竞争行为，不得损害采购人或者其他投标人的合法权益。</w:t>
      </w:r>
    </w:p>
    <w:p>
      <w:pPr>
        <w:adjustRightInd w:val="0"/>
        <w:snapToGrid w:val="0"/>
        <w:spacing w:line="360" w:lineRule="auto"/>
        <w:ind w:left="1" w:firstLine="480" w:firstLineChars="200"/>
        <w:jc w:val="left"/>
        <w:rPr>
          <w:rFonts w:asci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rPr>
        <w:t>获得本招标文件者，不得将招标文件用作本次投标以外的任何用途。若有要求，开标后，投标人应归还招标文件中的保密文件和资料。</w:t>
      </w:r>
    </w:p>
    <w:p>
      <w:pPr>
        <w:adjustRightInd w:val="0"/>
        <w:snapToGrid w:val="0"/>
        <w:spacing w:line="360" w:lineRule="auto"/>
        <w:ind w:left="1" w:firstLine="480" w:firstLineChars="200"/>
        <w:jc w:val="left"/>
        <w:rPr>
          <w:rFonts w:ascii="宋体" w:hAnsi="宋体"/>
          <w:color w:val="auto"/>
          <w:sz w:val="24"/>
          <w:highlight w:val="none"/>
        </w:rPr>
      </w:pPr>
      <w:r>
        <w:rPr>
          <w:rFonts w:ascii="宋体" w:hAnsi="宋体"/>
          <w:color w:val="auto"/>
          <w:sz w:val="24"/>
          <w:highlight w:val="none"/>
        </w:rPr>
        <w:t xml:space="preserve">3. </w:t>
      </w:r>
      <w:r>
        <w:rPr>
          <w:rFonts w:hint="eastAsia" w:ascii="宋体" w:hAnsi="宋体"/>
          <w:color w:val="auto"/>
          <w:sz w:val="24"/>
          <w:highlight w:val="none"/>
        </w:rPr>
        <w:t>由采购人向投标人提供的图纸、详细资料、样品、模型、模件和所有其它资料，均为保密资料，仅被用于其所规定的用途。除非得到采购人的同意，不能向任何第三方透露。开标结束后，应采购人要求，投标人应归还所有从采购人处获得的保密资料。</w:t>
      </w:r>
    </w:p>
    <w:p>
      <w:pPr>
        <w:adjustRightInd w:val="0"/>
        <w:snapToGrid w:val="0"/>
        <w:spacing w:line="360" w:lineRule="auto"/>
        <w:ind w:left="1" w:firstLine="480" w:firstLineChars="200"/>
        <w:jc w:val="left"/>
        <w:rPr>
          <w:rFonts w:ascii="宋体" w:hAnsi="宋体"/>
          <w:color w:val="auto"/>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投标保证金</w:t>
      </w:r>
    </w:p>
    <w:p>
      <w:pPr>
        <w:numPr>
          <w:ilvl w:val="0"/>
          <w:numId w:val="6"/>
        </w:numPr>
        <w:adjustRightInd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投标人应向招标代理机构缴纳投标保证金，并作为其投标的一部分。</w:t>
      </w:r>
    </w:p>
    <w:p>
      <w:pPr>
        <w:numPr>
          <w:ilvl w:val="0"/>
          <w:numId w:val="6"/>
        </w:numPr>
        <w:adjustRightInd w:val="0"/>
        <w:snapToGrid w:val="0"/>
        <w:spacing w:line="360" w:lineRule="auto"/>
        <w:ind w:firstLine="480"/>
        <w:jc w:val="left"/>
        <w:rPr>
          <w:rFonts w:ascii="宋体" w:cs="宋体"/>
          <w:color w:val="auto"/>
          <w:kern w:val="0"/>
          <w:sz w:val="24"/>
          <w:highlight w:val="none"/>
        </w:rPr>
      </w:pPr>
      <w:r>
        <w:rPr>
          <w:rFonts w:hint="eastAsia" w:ascii="宋体" w:hAnsi="宋体" w:cs="宋体"/>
          <w:color w:val="auto"/>
          <w:kern w:val="0"/>
          <w:sz w:val="24"/>
          <w:highlight w:val="none"/>
        </w:rPr>
        <w:t>投标保证金如下表：</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4811"/>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48" w:type="pct"/>
            <w:shd w:val="clear" w:color="auto" w:fill="CCCCCC"/>
            <w:vAlign w:val="center"/>
          </w:tcPr>
          <w:p>
            <w:pPr>
              <w:spacing w:line="360" w:lineRule="auto"/>
              <w:jc w:val="center"/>
              <w:rPr>
                <w:rFonts w:ascii="宋体" w:cs="宋体"/>
                <w:b/>
                <w:color w:val="auto"/>
                <w:kern w:val="0"/>
                <w:sz w:val="24"/>
                <w:highlight w:val="none"/>
              </w:rPr>
            </w:pPr>
            <w:r>
              <w:rPr>
                <w:rFonts w:hint="eastAsia" w:ascii="宋体" w:hAnsi="宋体" w:cs="宋体"/>
                <w:b/>
                <w:color w:val="auto"/>
                <w:kern w:val="0"/>
                <w:sz w:val="24"/>
                <w:highlight w:val="none"/>
              </w:rPr>
              <w:t>包组号</w:t>
            </w:r>
          </w:p>
        </w:tc>
        <w:tc>
          <w:tcPr>
            <w:tcW w:w="2822" w:type="pct"/>
            <w:shd w:val="clear" w:color="auto" w:fill="CCCCCC"/>
            <w:vAlign w:val="center"/>
          </w:tcPr>
          <w:p>
            <w:pPr>
              <w:spacing w:line="360" w:lineRule="auto"/>
              <w:jc w:val="center"/>
              <w:rPr>
                <w:rFonts w:ascii="宋体" w:cs="宋体"/>
                <w:b/>
                <w:color w:val="auto"/>
                <w:kern w:val="0"/>
                <w:sz w:val="24"/>
                <w:highlight w:val="none"/>
              </w:rPr>
            </w:pPr>
            <w:r>
              <w:rPr>
                <w:rFonts w:hint="eastAsia" w:ascii="宋体" w:hAnsi="宋体" w:cs="宋体"/>
                <w:b/>
                <w:color w:val="auto"/>
                <w:kern w:val="0"/>
                <w:sz w:val="24"/>
                <w:highlight w:val="none"/>
              </w:rPr>
              <w:t>包组内容</w:t>
            </w:r>
          </w:p>
        </w:tc>
        <w:tc>
          <w:tcPr>
            <w:tcW w:w="1429" w:type="pct"/>
            <w:shd w:val="clear" w:color="auto" w:fill="CCCCCC"/>
            <w:vAlign w:val="center"/>
          </w:tcPr>
          <w:p>
            <w:pPr>
              <w:spacing w:line="360" w:lineRule="auto"/>
              <w:jc w:val="center"/>
              <w:rPr>
                <w:rFonts w:ascii="宋体" w:cs="宋体"/>
                <w:b/>
                <w:color w:val="auto"/>
                <w:kern w:val="0"/>
                <w:sz w:val="24"/>
                <w:highlight w:val="none"/>
              </w:rPr>
            </w:pPr>
            <w:r>
              <w:rPr>
                <w:rFonts w:hint="eastAsia" w:ascii="宋体" w:hAnsi="宋体" w:cs="宋体"/>
                <w:b/>
                <w:color w:val="auto"/>
                <w:kern w:val="0"/>
                <w:sz w:val="24"/>
                <w:highlight w:val="none"/>
              </w:rPr>
              <w:t>投标保证金</w:t>
            </w:r>
          </w:p>
          <w:p>
            <w:pPr>
              <w:spacing w:line="360" w:lineRule="auto"/>
              <w:jc w:val="center"/>
              <w:rPr>
                <w:rFonts w:ascii="宋体" w:cs="宋体"/>
                <w:b/>
                <w:color w:val="auto"/>
                <w:kern w:val="0"/>
                <w:sz w:val="24"/>
                <w:highlight w:val="none"/>
              </w:rPr>
            </w:pPr>
            <w:r>
              <w:rPr>
                <w:rFonts w:hint="eastAsia" w:ascii="宋体" w:hAnsi="宋体" w:cs="宋体"/>
                <w:b/>
                <w:color w:val="auto"/>
                <w:kern w:val="0"/>
                <w:sz w:val="24"/>
                <w:highlight w:val="none"/>
              </w:rPr>
              <w:t>金额（人民币</w:t>
            </w:r>
            <w:r>
              <w:rPr>
                <w:rFonts w:ascii="宋体" w:hAnsi="宋体" w:cs="宋体"/>
                <w:b/>
                <w:color w:val="auto"/>
                <w:kern w:val="0"/>
                <w:sz w:val="24"/>
                <w:highlight w:val="none"/>
              </w:rPr>
              <w:t>/</w:t>
            </w:r>
            <w:r>
              <w:rPr>
                <w:rFonts w:hint="eastAsia" w:ascii="宋体" w:hAnsi="宋体" w:cs="宋体"/>
                <w:b/>
                <w:color w:val="auto"/>
                <w:kern w:val="0"/>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48" w:type="pct"/>
            <w:vAlign w:val="center"/>
          </w:tcPr>
          <w:p>
            <w:pPr>
              <w:spacing w:line="360" w:lineRule="auto"/>
              <w:jc w:val="center"/>
              <w:rPr>
                <w:rFonts w:ascii="宋体" w:cs="宋体"/>
                <w:color w:val="auto"/>
                <w:kern w:val="0"/>
                <w:sz w:val="24"/>
                <w:highlight w:val="none"/>
              </w:rPr>
            </w:pPr>
            <w:r>
              <w:rPr>
                <w:rFonts w:hint="eastAsia" w:ascii="宋体" w:cs="宋体"/>
                <w:color w:val="auto"/>
                <w:kern w:val="0"/>
                <w:sz w:val="24"/>
                <w:highlight w:val="none"/>
              </w:rPr>
              <w:t>包组一</w:t>
            </w:r>
          </w:p>
        </w:tc>
        <w:tc>
          <w:tcPr>
            <w:tcW w:w="2822" w:type="pct"/>
            <w:vAlign w:val="center"/>
          </w:tcPr>
          <w:p>
            <w:pPr>
              <w:spacing w:line="360" w:lineRule="auto"/>
              <w:jc w:val="center"/>
              <w:rPr>
                <w:rFonts w:hint="eastAsia" w:ascii="宋体" w:eastAsia="宋体" w:cs="宋体"/>
                <w:color w:val="auto"/>
                <w:kern w:val="0"/>
                <w:sz w:val="24"/>
                <w:highlight w:val="none"/>
                <w:lang w:eastAsia="zh-CN"/>
              </w:rPr>
            </w:pPr>
            <w:r>
              <w:rPr>
                <w:rFonts w:hint="eastAsia" w:ascii="宋体" w:cs="宋体"/>
                <w:color w:val="auto"/>
                <w:kern w:val="0"/>
                <w:sz w:val="24"/>
                <w:highlight w:val="none"/>
                <w:lang w:eastAsia="zh-CN"/>
              </w:rPr>
              <w:t>纱门纱窗物资</w:t>
            </w:r>
          </w:p>
        </w:tc>
        <w:tc>
          <w:tcPr>
            <w:tcW w:w="1429" w:type="pc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23022</w:t>
            </w:r>
            <w:r>
              <w:rPr>
                <w:rFonts w:hint="eastAsia" w:ascii="宋体" w:hAnsi="宋体" w:cs="宋体"/>
                <w:color w:val="auto"/>
                <w:kern w:val="0"/>
                <w:sz w:val="24"/>
                <w:highlight w:val="none"/>
              </w:rPr>
              <w:t>.00</w:t>
            </w:r>
          </w:p>
        </w:tc>
      </w:tr>
    </w:tbl>
    <w:p>
      <w:pPr>
        <w:numPr>
          <w:ilvl w:val="0"/>
          <w:numId w:val="6"/>
        </w:numPr>
        <w:adjustRightInd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投标保证金必须以投标人公司银行账户转账或电汇非现金形式缴纳。</w:t>
      </w:r>
    </w:p>
    <w:p>
      <w:pPr>
        <w:adjustRightInd w:val="0"/>
        <w:snapToGrid w:val="0"/>
        <w:spacing w:line="360" w:lineRule="auto"/>
        <w:ind w:firstLine="481"/>
        <w:rPr>
          <w:rFonts w:ascii="宋体" w:hAnsi="宋体"/>
          <w:bCs/>
          <w:snapToGrid w:val="0"/>
          <w:color w:val="auto"/>
          <w:kern w:val="0"/>
          <w:sz w:val="24"/>
          <w:highlight w:val="none"/>
        </w:rPr>
      </w:pPr>
      <w:r>
        <w:rPr>
          <w:rFonts w:hint="eastAsia" w:ascii="宋体" w:hAnsi="宋体"/>
          <w:bCs/>
          <w:snapToGrid w:val="0"/>
          <w:color w:val="auto"/>
          <w:kern w:val="0"/>
          <w:sz w:val="24"/>
          <w:highlight w:val="none"/>
        </w:rPr>
        <w:t>（1）投标保证金账户为：</w:t>
      </w:r>
    </w:p>
    <w:p>
      <w:pPr>
        <w:adjustRightInd w:val="0"/>
        <w:snapToGrid w:val="0"/>
        <w:spacing w:line="360" w:lineRule="auto"/>
        <w:ind w:left="1118" w:leftChars="504" w:hanging="60" w:hangingChars="25"/>
        <w:rPr>
          <w:rFonts w:hint="eastAsia" w:ascii="宋体" w:hAnsi="宋体" w:cs="宋体"/>
          <w:color w:val="auto"/>
          <w:sz w:val="24"/>
          <w:highlight w:val="none"/>
        </w:rPr>
      </w:pPr>
      <w:r>
        <w:rPr>
          <w:rFonts w:hint="eastAsia" w:ascii="宋体" w:hAnsi="宋体" w:cs="宋体"/>
          <w:color w:val="auto"/>
          <w:sz w:val="24"/>
          <w:highlight w:val="none"/>
        </w:rPr>
        <w:t>收款单位：广东华鑫招标采购有限公司</w:t>
      </w:r>
    </w:p>
    <w:p>
      <w:pPr>
        <w:adjustRightInd w:val="0"/>
        <w:snapToGrid w:val="0"/>
        <w:spacing w:line="360" w:lineRule="auto"/>
        <w:ind w:left="1118" w:leftChars="504" w:hanging="60" w:hangingChars="25"/>
        <w:rPr>
          <w:rFonts w:hint="eastAsia" w:ascii="宋体" w:hAnsi="宋体" w:cs="宋体"/>
          <w:color w:val="auto"/>
          <w:sz w:val="24"/>
          <w:highlight w:val="none"/>
        </w:rPr>
      </w:pPr>
      <w:r>
        <w:rPr>
          <w:rFonts w:hint="eastAsia" w:ascii="宋体" w:hAnsi="宋体" w:cs="宋体"/>
          <w:color w:val="auto"/>
          <w:sz w:val="24"/>
          <w:highlight w:val="none"/>
        </w:rPr>
        <w:t>开户银行：兴业银行广州东山支行</w:t>
      </w:r>
    </w:p>
    <w:p>
      <w:pPr>
        <w:adjustRightInd w:val="0"/>
        <w:snapToGrid w:val="0"/>
        <w:spacing w:line="360" w:lineRule="auto"/>
        <w:ind w:left="1118" w:leftChars="504" w:hanging="60" w:hangingChars="25"/>
        <w:rPr>
          <w:rFonts w:hint="eastAsia" w:ascii="宋体" w:hAnsi="宋体" w:cs="宋体"/>
          <w:color w:val="auto"/>
          <w:sz w:val="24"/>
          <w:highlight w:val="none"/>
        </w:rPr>
      </w:pPr>
      <w:r>
        <w:rPr>
          <w:rFonts w:hint="eastAsia" w:ascii="宋体" w:hAnsi="宋体" w:cs="宋体"/>
          <w:color w:val="auto"/>
          <w:sz w:val="24"/>
          <w:highlight w:val="none"/>
        </w:rPr>
        <w:t>帐    号：391060100100246701</w:t>
      </w:r>
    </w:p>
    <w:p>
      <w:pPr>
        <w:numPr>
          <w:ilvl w:val="255"/>
          <w:numId w:val="0"/>
        </w:numPr>
        <w:adjustRightInd w:val="0"/>
        <w:snapToGrid w:val="0"/>
        <w:spacing w:line="360" w:lineRule="auto"/>
        <w:ind w:firstLine="480" w:firstLineChars="200"/>
        <w:rPr>
          <w:rFonts w:ascii="楷体" w:hAnsi="楷体" w:eastAsia="楷体" w:cs="楷体"/>
          <w:b/>
          <w:bCs/>
          <w:color w:val="auto"/>
          <w:szCs w:val="21"/>
          <w:highlight w:val="none"/>
        </w:rPr>
      </w:pPr>
      <w:r>
        <w:rPr>
          <w:rFonts w:hint="eastAsia" w:ascii="宋体" w:hAnsi="宋体"/>
          <w:bCs/>
          <w:snapToGrid w:val="0"/>
          <w:color w:val="auto"/>
          <w:kern w:val="0"/>
          <w:sz w:val="24"/>
          <w:highlight w:val="none"/>
        </w:rPr>
        <w:t>（2）投标保证金缴纳时间：自招标公告发出之日起，至开标时间为止。</w:t>
      </w:r>
      <w:r>
        <w:rPr>
          <w:rFonts w:hint="eastAsia" w:ascii="楷体" w:hAnsi="楷体" w:eastAsia="楷体" w:cs="楷体"/>
          <w:b/>
          <w:bCs/>
          <w:color w:val="auto"/>
          <w:szCs w:val="21"/>
          <w:highlight w:val="none"/>
        </w:rPr>
        <w:t xml:space="preserve">（以投标保证金到账时间为准） </w:t>
      </w:r>
    </w:p>
    <w:p>
      <w:pPr>
        <w:numPr>
          <w:ilvl w:val="255"/>
          <w:numId w:val="0"/>
        </w:numPr>
        <w:adjustRightInd w:val="0"/>
        <w:snapToGrid w:val="0"/>
        <w:spacing w:line="360" w:lineRule="auto"/>
        <w:ind w:firstLine="480" w:firstLineChars="200"/>
        <w:rPr>
          <w:rFonts w:ascii="宋体"/>
          <w:b/>
          <w:snapToGrid w:val="0"/>
          <w:color w:val="auto"/>
          <w:kern w:val="0"/>
          <w:sz w:val="24"/>
          <w:highlight w:val="none"/>
        </w:rPr>
      </w:pPr>
      <w:r>
        <w:rPr>
          <w:rFonts w:hint="eastAsia" w:ascii="宋体" w:hAnsi="宋体"/>
          <w:bCs/>
          <w:snapToGrid w:val="0"/>
          <w:color w:val="auto"/>
          <w:kern w:val="0"/>
          <w:sz w:val="24"/>
          <w:highlight w:val="none"/>
        </w:rPr>
        <w:t>（</w:t>
      </w:r>
      <w:r>
        <w:rPr>
          <w:rFonts w:ascii="宋体" w:hAnsi="宋体"/>
          <w:bCs/>
          <w:snapToGrid w:val="0"/>
          <w:color w:val="auto"/>
          <w:kern w:val="0"/>
          <w:sz w:val="24"/>
          <w:highlight w:val="none"/>
        </w:rPr>
        <w:t>3</w:t>
      </w:r>
      <w:r>
        <w:rPr>
          <w:rFonts w:hint="eastAsia" w:ascii="宋体" w:hAnsi="宋体"/>
          <w:bCs/>
          <w:snapToGrid w:val="0"/>
          <w:color w:val="auto"/>
          <w:kern w:val="0"/>
          <w:sz w:val="24"/>
          <w:highlight w:val="none"/>
        </w:rPr>
        <w:t>）保证金转账底单请传真至招标代理机构（</w:t>
      </w:r>
      <w:r>
        <w:rPr>
          <w:rFonts w:ascii="宋体" w:hAnsi="宋体"/>
          <w:bCs/>
          <w:snapToGrid w:val="0"/>
          <w:color w:val="auto"/>
          <w:kern w:val="0"/>
          <w:sz w:val="24"/>
          <w:highlight w:val="none"/>
        </w:rPr>
        <w:t>020</w:t>
      </w:r>
      <w:r>
        <w:rPr>
          <w:rFonts w:hint="eastAsia" w:ascii="宋体" w:hAnsi="宋体"/>
          <w:bCs/>
          <w:snapToGrid w:val="0"/>
          <w:color w:val="auto"/>
          <w:kern w:val="0"/>
          <w:sz w:val="24"/>
          <w:highlight w:val="none"/>
        </w:rPr>
        <w:t>－</w:t>
      </w:r>
      <w:r>
        <w:rPr>
          <w:rFonts w:ascii="宋体" w:hAnsi="宋体"/>
          <w:bCs/>
          <w:snapToGrid w:val="0"/>
          <w:color w:val="auto"/>
          <w:kern w:val="0"/>
          <w:sz w:val="24"/>
          <w:highlight w:val="none"/>
        </w:rPr>
        <w:t>87302980</w:t>
      </w:r>
      <w:r>
        <w:rPr>
          <w:rFonts w:hint="eastAsia" w:ascii="宋体" w:hAnsi="宋体"/>
          <w:bCs/>
          <w:snapToGrid w:val="0"/>
          <w:color w:val="auto"/>
          <w:kern w:val="0"/>
          <w:sz w:val="24"/>
          <w:highlight w:val="none"/>
        </w:rPr>
        <w:t>）或发送电子版至项目联系人邮箱（</w:t>
      </w:r>
      <w:r>
        <w:rPr>
          <w:rFonts w:ascii="宋体" w:hAnsi="宋体"/>
          <w:bCs/>
          <w:snapToGrid w:val="0"/>
          <w:color w:val="auto"/>
          <w:kern w:val="0"/>
          <w:sz w:val="24"/>
          <w:highlight w:val="none"/>
        </w:rPr>
        <w:t>cs@gdhuaxin.cn</w:t>
      </w:r>
      <w:r>
        <w:rPr>
          <w:rFonts w:hint="eastAsia" w:ascii="宋体" w:hAnsi="宋体"/>
          <w:bCs/>
          <w:snapToGrid w:val="0"/>
          <w:color w:val="auto"/>
          <w:kern w:val="0"/>
          <w:sz w:val="24"/>
          <w:highlight w:val="none"/>
        </w:rPr>
        <w:t>），并注明项目编号及所响应包号。</w:t>
      </w:r>
    </w:p>
    <w:p>
      <w:pPr>
        <w:numPr>
          <w:ilvl w:val="0"/>
          <w:numId w:val="6"/>
        </w:numPr>
        <w:adjustRightInd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投标保证金用于保护采购人和招标代理机构免受因投标人的行为而引起的风险。采购人或招标代理机构在因投标人的行为而受到损害时，将依法没收其投标保证金。</w:t>
      </w:r>
    </w:p>
    <w:p>
      <w:pPr>
        <w:numPr>
          <w:ilvl w:val="0"/>
          <w:numId w:val="6"/>
        </w:numPr>
        <w:adjustRightInd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未按规定缴纳投标保证金的投标文件，将被视为非响应性投标而予以拒绝接收。</w:t>
      </w:r>
    </w:p>
    <w:p>
      <w:pPr>
        <w:numPr>
          <w:ilvl w:val="0"/>
          <w:numId w:val="6"/>
        </w:numPr>
        <w:adjustRightInd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有下列情况之一的，投标人的投标保证金将会被没收。情节严重的，由财政部门将其列入不良行为记录名单，在一至三年内禁止参加政府采购活动，并予以通报：</w:t>
      </w:r>
    </w:p>
    <w:p>
      <w:pPr>
        <w:pStyle w:val="14"/>
        <w:tabs>
          <w:tab w:val="left" w:pos="546"/>
        </w:tabs>
        <w:spacing w:line="360" w:lineRule="auto"/>
        <w:ind w:firstLine="480" w:firstLineChars="200"/>
        <w:rPr>
          <w:rFonts w:hAnsi="宋体"/>
          <w:color w:val="auto"/>
          <w:sz w:val="24"/>
          <w:highlight w:val="none"/>
        </w:rPr>
      </w:pPr>
      <w:r>
        <w:rPr>
          <w:rFonts w:hint="eastAsia" w:hAnsi="宋体"/>
          <w:color w:val="auto"/>
          <w:sz w:val="24"/>
          <w:highlight w:val="none"/>
        </w:rPr>
        <w:t>（1）</w:t>
      </w:r>
      <w:r>
        <w:rPr>
          <w:rFonts w:hAnsi="宋体"/>
          <w:color w:val="auto"/>
          <w:sz w:val="24"/>
          <w:highlight w:val="none"/>
        </w:rPr>
        <w:t xml:space="preserve"> </w:t>
      </w:r>
      <w:r>
        <w:rPr>
          <w:rFonts w:hint="eastAsia" w:hAnsi="宋体"/>
          <w:color w:val="auto"/>
          <w:sz w:val="24"/>
          <w:highlight w:val="none"/>
        </w:rPr>
        <w:t>投标人在参与投标活动期间，违反有关法律法规规定的；</w:t>
      </w:r>
    </w:p>
    <w:p>
      <w:pPr>
        <w:pStyle w:val="14"/>
        <w:tabs>
          <w:tab w:val="left" w:pos="546"/>
        </w:tabs>
        <w:spacing w:line="360" w:lineRule="auto"/>
        <w:ind w:firstLine="480" w:firstLineChars="200"/>
        <w:rPr>
          <w:rFonts w:hAnsi="宋体"/>
          <w:color w:val="auto"/>
          <w:sz w:val="24"/>
          <w:highlight w:val="none"/>
        </w:rPr>
      </w:pPr>
      <w:r>
        <w:rPr>
          <w:rFonts w:hint="eastAsia" w:hAnsi="宋体"/>
          <w:color w:val="auto"/>
          <w:sz w:val="24"/>
          <w:highlight w:val="none"/>
        </w:rPr>
        <w:t>（2）</w:t>
      </w:r>
      <w:r>
        <w:rPr>
          <w:rFonts w:hAnsi="宋体"/>
          <w:color w:val="auto"/>
          <w:sz w:val="24"/>
          <w:highlight w:val="none"/>
        </w:rPr>
        <w:t xml:space="preserve"> </w:t>
      </w:r>
      <w:r>
        <w:rPr>
          <w:rFonts w:hint="eastAsia" w:hAnsi="宋体"/>
          <w:color w:val="auto"/>
          <w:sz w:val="24"/>
          <w:highlight w:val="none"/>
        </w:rPr>
        <w:t>投标人在投标截止时间后，</w:t>
      </w:r>
      <w:r>
        <w:rPr>
          <w:rFonts w:hint="eastAsia" w:hAnsi="宋体"/>
          <w:snapToGrid w:val="0"/>
          <w:color w:val="auto"/>
          <w:kern w:val="0"/>
          <w:sz w:val="24"/>
          <w:highlight w:val="none"/>
        </w:rPr>
        <w:t>对投标文件补充、修改（包括但不限于密封、补盖公章、签字等），或</w:t>
      </w:r>
      <w:r>
        <w:rPr>
          <w:rFonts w:hint="eastAsia" w:hAnsi="宋体"/>
          <w:color w:val="auto"/>
          <w:sz w:val="24"/>
          <w:highlight w:val="none"/>
        </w:rPr>
        <w:t>在投标有效期内撤回其投标的；</w:t>
      </w:r>
    </w:p>
    <w:p>
      <w:pPr>
        <w:pStyle w:val="14"/>
        <w:tabs>
          <w:tab w:val="left" w:pos="546"/>
        </w:tabs>
        <w:spacing w:line="360" w:lineRule="auto"/>
        <w:ind w:firstLine="480" w:firstLineChars="200"/>
        <w:rPr>
          <w:rFonts w:hAnsi="宋体"/>
          <w:color w:val="auto"/>
          <w:sz w:val="24"/>
          <w:highlight w:val="none"/>
        </w:rPr>
      </w:pPr>
      <w:r>
        <w:rPr>
          <w:rFonts w:hint="eastAsia" w:hAnsi="宋体"/>
          <w:color w:val="auto"/>
          <w:sz w:val="24"/>
          <w:highlight w:val="none"/>
        </w:rPr>
        <w:t>（3）</w:t>
      </w:r>
      <w:r>
        <w:rPr>
          <w:rFonts w:hAnsi="宋体"/>
          <w:color w:val="auto"/>
          <w:sz w:val="24"/>
          <w:highlight w:val="none"/>
        </w:rPr>
        <w:t xml:space="preserve"> </w:t>
      </w:r>
      <w:r>
        <w:rPr>
          <w:rFonts w:hint="eastAsia" w:hAnsi="宋体"/>
          <w:color w:val="auto"/>
          <w:sz w:val="24"/>
          <w:highlight w:val="none"/>
        </w:rPr>
        <w:t>投标人在收到《中标通知书》后，未在招标文件规定期限内签订采购合同的</w:t>
      </w:r>
      <w:r>
        <w:rPr>
          <w:rFonts w:hint="eastAsia" w:ascii="楷体" w:hAnsi="楷体" w:eastAsia="楷体"/>
          <w:color w:val="auto"/>
          <w:sz w:val="24"/>
          <w:highlight w:val="none"/>
        </w:rPr>
        <w:t>【特殊情况除外】</w:t>
      </w:r>
      <w:r>
        <w:rPr>
          <w:rFonts w:hint="eastAsia" w:hAnsi="宋体"/>
          <w:color w:val="auto"/>
          <w:sz w:val="24"/>
          <w:highlight w:val="none"/>
        </w:rPr>
        <w:t>；</w:t>
      </w:r>
    </w:p>
    <w:p>
      <w:pPr>
        <w:pStyle w:val="14"/>
        <w:tabs>
          <w:tab w:val="left" w:pos="546"/>
        </w:tabs>
        <w:spacing w:line="360" w:lineRule="auto"/>
        <w:ind w:firstLine="480" w:firstLineChars="200"/>
        <w:rPr>
          <w:rFonts w:hAnsi="宋体"/>
          <w:color w:val="auto"/>
          <w:sz w:val="24"/>
          <w:highlight w:val="none"/>
        </w:rPr>
      </w:pPr>
      <w:r>
        <w:rPr>
          <w:rFonts w:hint="eastAsia" w:hAnsi="宋体"/>
          <w:color w:val="auto"/>
          <w:sz w:val="24"/>
          <w:highlight w:val="none"/>
        </w:rPr>
        <w:t>（4）</w:t>
      </w:r>
      <w:r>
        <w:rPr>
          <w:rFonts w:hAnsi="宋体"/>
          <w:color w:val="auto"/>
          <w:sz w:val="24"/>
          <w:highlight w:val="none"/>
        </w:rPr>
        <w:t xml:space="preserve"> </w:t>
      </w:r>
      <w:r>
        <w:rPr>
          <w:rFonts w:hint="eastAsia" w:hAnsi="宋体"/>
          <w:color w:val="auto"/>
          <w:sz w:val="24"/>
          <w:highlight w:val="none"/>
        </w:rPr>
        <w:t>中标人将中标项目转让给他人，或者在投标文件中未明确，且未经采购人同意，将中标项目分包给他人的。</w:t>
      </w:r>
    </w:p>
    <w:p>
      <w:pPr>
        <w:numPr>
          <w:ilvl w:val="0"/>
          <w:numId w:val="6"/>
        </w:numPr>
        <w:adjustRightInd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投标人在中标后未按招标文件规定缴纳招标代理服务费的，投标保证金转为招标代理服务费，不足部分，招标代理机构保留依法追讨权利。</w:t>
      </w:r>
    </w:p>
    <w:p>
      <w:pPr>
        <w:adjustRightInd w:val="0"/>
        <w:snapToGrid w:val="0"/>
        <w:spacing w:line="360" w:lineRule="auto"/>
        <w:ind w:firstLine="585"/>
        <w:jc w:val="left"/>
        <w:rPr>
          <w:rFonts w:ascii="宋体" w:hAnsi="宋体"/>
          <w:color w:val="auto"/>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投标费用</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投标人应承担本次项目的投标相关费用，采购人和招标代理机构在任何情况下均无义务和责任承担这些费用。</w:t>
      </w:r>
    </w:p>
    <w:p>
      <w:pPr>
        <w:adjustRightInd w:val="0"/>
        <w:snapToGrid w:val="0"/>
        <w:spacing w:line="360" w:lineRule="auto"/>
        <w:ind w:left="1" w:firstLine="480" w:firstLineChars="200"/>
        <w:jc w:val="left"/>
        <w:rPr>
          <w:rFonts w:ascii="宋体" w:hAnsi="宋体"/>
          <w:snapToGrid w:val="0"/>
          <w:color w:val="auto"/>
          <w:kern w:val="0"/>
          <w:sz w:val="24"/>
          <w:highlight w:val="none"/>
        </w:rPr>
      </w:pPr>
    </w:p>
    <w:p>
      <w:pPr>
        <w:numPr>
          <w:ilvl w:val="0"/>
          <w:numId w:val="5"/>
        </w:numPr>
        <w:adjustRightInd w:val="0"/>
        <w:snapToGrid w:val="0"/>
        <w:spacing w:line="360" w:lineRule="auto"/>
        <w:jc w:val="left"/>
        <w:rPr>
          <w:rFonts w:ascii="黑体" w:hAnsi="黑体" w:eastAsia="黑体"/>
          <w:b/>
          <w:bCs/>
          <w:snapToGrid w:val="0"/>
          <w:color w:val="auto"/>
          <w:kern w:val="0"/>
          <w:sz w:val="28"/>
          <w:szCs w:val="28"/>
          <w:highlight w:val="none"/>
        </w:rPr>
      </w:pPr>
      <w:r>
        <w:rPr>
          <w:rFonts w:hint="eastAsia" w:ascii="黑体" w:hAnsi="黑体" w:eastAsia="黑体"/>
          <w:b/>
          <w:bCs/>
          <w:snapToGrid w:val="0"/>
          <w:color w:val="auto"/>
          <w:kern w:val="0"/>
          <w:sz w:val="28"/>
          <w:szCs w:val="28"/>
          <w:highlight w:val="none"/>
        </w:rPr>
        <w:t>招标代理服务费</w:t>
      </w:r>
    </w:p>
    <w:p>
      <w:pPr>
        <w:adjustRightInd w:val="0"/>
        <w:snapToGrid w:val="0"/>
        <w:spacing w:line="360" w:lineRule="auto"/>
        <w:ind w:left="1" w:firstLine="480" w:firstLineChars="200"/>
        <w:jc w:val="left"/>
        <w:rPr>
          <w:rFonts w:ascii="宋体"/>
          <w:snapToGrid w:val="0"/>
          <w:color w:val="auto"/>
          <w:kern w:val="0"/>
          <w:sz w:val="24"/>
          <w:highlight w:val="none"/>
        </w:rPr>
      </w:pPr>
      <w:r>
        <w:rPr>
          <w:rFonts w:ascii="宋体" w:hAnsi="宋体"/>
          <w:color w:val="auto"/>
          <w:sz w:val="24"/>
          <w:highlight w:val="none"/>
        </w:rPr>
        <w:t xml:space="preserve">1. </w:t>
      </w:r>
      <w:r>
        <w:rPr>
          <w:rFonts w:hint="eastAsia" w:ascii="宋体" w:hAnsi="宋体"/>
          <w:color w:val="auto"/>
          <w:sz w:val="24"/>
          <w:highlight w:val="none"/>
        </w:rPr>
        <w:t>在领取《中标通知书》前，中标人须按规定及时向</w:t>
      </w:r>
      <w:r>
        <w:rPr>
          <w:rFonts w:hint="eastAsia" w:ascii="宋体" w:hAnsi="宋体"/>
          <w:snapToGrid w:val="0"/>
          <w:color w:val="auto"/>
          <w:kern w:val="0"/>
          <w:sz w:val="24"/>
          <w:highlight w:val="none"/>
        </w:rPr>
        <w:t>招标代理机构</w:t>
      </w:r>
      <w:r>
        <w:rPr>
          <w:rFonts w:hint="eastAsia" w:ascii="宋体" w:hAnsi="宋体"/>
          <w:color w:val="auto"/>
          <w:sz w:val="24"/>
          <w:highlight w:val="none"/>
        </w:rPr>
        <w:t>缴纳招标代理服务费</w:t>
      </w:r>
      <w:r>
        <w:rPr>
          <w:rFonts w:hint="eastAsia" w:ascii="宋体" w:hAnsi="宋体"/>
          <w:snapToGrid w:val="0"/>
          <w:color w:val="auto"/>
          <w:kern w:val="0"/>
          <w:sz w:val="24"/>
          <w:highlight w:val="none"/>
        </w:rPr>
        <w:t>，</w:t>
      </w:r>
    </w:p>
    <w:p>
      <w:pPr>
        <w:numPr>
          <w:ilvl w:val="0"/>
          <w:numId w:val="7"/>
        </w:numPr>
        <w:tabs>
          <w:tab w:val="left" w:pos="720"/>
          <w:tab w:val="left" w:pos="1080"/>
        </w:tabs>
        <w:adjustRightInd w:val="0"/>
        <w:snapToGrid w:val="0"/>
        <w:spacing w:line="360" w:lineRule="auto"/>
        <w:ind w:left="0" w:firstLine="480" w:firstLineChars="200"/>
        <w:rPr>
          <w:rFonts w:ascii="宋体"/>
          <w:snapToGrid w:val="0"/>
          <w:color w:val="auto"/>
          <w:kern w:val="0"/>
          <w:sz w:val="24"/>
          <w:highlight w:val="none"/>
        </w:rPr>
      </w:pPr>
      <w:r>
        <w:rPr>
          <w:rFonts w:hint="eastAsia" w:ascii="宋体" w:hAnsi="宋体"/>
          <w:color w:val="auto"/>
          <w:sz w:val="24"/>
          <w:highlight w:val="none"/>
        </w:rPr>
        <w:t>招标</w:t>
      </w:r>
      <w:r>
        <w:rPr>
          <w:rFonts w:hint="eastAsia" w:ascii="宋体" w:hAnsi="宋体"/>
          <w:snapToGrid w:val="0"/>
          <w:color w:val="auto"/>
          <w:kern w:val="0"/>
          <w:sz w:val="24"/>
          <w:highlight w:val="none"/>
        </w:rPr>
        <w:t>代理服务费应包含在投标报价中，不单列。</w:t>
      </w:r>
    </w:p>
    <w:p>
      <w:pPr>
        <w:numPr>
          <w:ilvl w:val="0"/>
          <w:numId w:val="7"/>
        </w:numPr>
        <w:tabs>
          <w:tab w:val="left" w:pos="720"/>
          <w:tab w:val="left" w:pos="1080"/>
        </w:tabs>
        <w:adjustRightInd w:val="0"/>
        <w:snapToGrid w:val="0"/>
        <w:spacing w:line="360" w:lineRule="auto"/>
        <w:ind w:left="0" w:firstLine="480" w:firstLineChars="200"/>
        <w:rPr>
          <w:rFonts w:ascii="宋体"/>
          <w:color w:val="auto"/>
          <w:sz w:val="24"/>
          <w:highlight w:val="none"/>
        </w:rPr>
      </w:pPr>
      <w:r>
        <w:rPr>
          <w:rFonts w:hint="eastAsia" w:ascii="宋体"/>
          <w:color w:val="auto"/>
          <w:sz w:val="24"/>
          <w:highlight w:val="none"/>
        </w:rPr>
        <w:t>招标代理服务费以供应商公司银行账户转账或现金的形式一次性支付。</w:t>
      </w:r>
    </w:p>
    <w:p>
      <w:pPr>
        <w:adjustRightInd w:val="0"/>
        <w:snapToGrid w:val="0"/>
        <w:spacing w:line="360" w:lineRule="auto"/>
        <w:ind w:firstLine="480" w:firstLineChars="200"/>
        <w:jc w:val="left"/>
        <w:rPr>
          <w:rFonts w:ascii="Arial" w:hAnsi="Arial" w:cs="Arial"/>
          <w:color w:val="auto"/>
          <w:kern w:val="0"/>
          <w:sz w:val="24"/>
          <w:highlight w:val="none"/>
        </w:rPr>
      </w:pPr>
      <w:r>
        <w:rPr>
          <w:rFonts w:ascii="宋体" w:hAnsi="宋体"/>
          <w:color w:val="auto"/>
          <w:sz w:val="24"/>
          <w:highlight w:val="none"/>
        </w:rPr>
        <w:t xml:space="preserve">2. </w:t>
      </w:r>
      <w:r>
        <w:rPr>
          <w:rFonts w:hint="eastAsia" w:ascii="宋体" w:hAnsi="宋体"/>
          <w:color w:val="auto"/>
          <w:sz w:val="24"/>
          <w:highlight w:val="none"/>
        </w:rPr>
        <w:t>招标代理服务费：</w:t>
      </w:r>
      <w:r>
        <w:rPr>
          <w:rFonts w:hint="eastAsia" w:ascii="宋体" w:hAnsi="宋体"/>
          <w:snapToGrid w:val="0"/>
          <w:color w:val="auto"/>
          <w:kern w:val="0"/>
          <w:sz w:val="24"/>
          <w:highlight w:val="none"/>
        </w:rPr>
        <w:t>招标代理机构向中标人收取招标代理服务费用，以包组的采购预算金额为计算基数，按照中华人民共和国国家发展计划委员会颁发的计价格[2002]1980号文《招标代理服务收费管理暂行办法》及国家发改委[2003]857号及发改价格[2011]534号文件中的计费标准计费。</w:t>
      </w:r>
      <w:r>
        <w:rPr>
          <w:rFonts w:hint="eastAsia" w:ascii="宋体" w:hAnsi="宋体"/>
          <w:snapToGrid w:val="0"/>
          <w:color w:val="auto"/>
          <w:kern w:val="0"/>
          <w:sz w:val="24"/>
          <w:highlight w:val="none"/>
          <w:lang w:eastAsia="zh-CN"/>
        </w:rPr>
        <w:t>不足</w:t>
      </w:r>
      <w:r>
        <w:rPr>
          <w:rFonts w:hint="eastAsia" w:ascii="宋体" w:hAnsi="宋体"/>
          <w:snapToGrid w:val="0"/>
          <w:color w:val="auto"/>
          <w:kern w:val="0"/>
          <w:sz w:val="24"/>
          <w:highlight w:val="none"/>
          <w:lang w:val="en-US" w:eastAsia="zh-CN"/>
        </w:rPr>
        <w:t>10000.00元（人民币）按10000.00元（人民币）收取。</w:t>
      </w:r>
      <w:r>
        <w:rPr>
          <w:rFonts w:hint="eastAsia" w:ascii="宋体" w:hAnsi="宋体"/>
          <w:snapToGrid w:val="0"/>
          <w:color w:val="auto"/>
          <w:kern w:val="0"/>
          <w:sz w:val="24"/>
          <w:highlight w:val="none"/>
        </w:rPr>
        <w:t>专家</w:t>
      </w:r>
      <w:r>
        <w:rPr>
          <w:rFonts w:hint="eastAsia" w:ascii="宋体" w:hAnsi="宋体"/>
          <w:snapToGrid w:val="0"/>
          <w:color w:val="auto"/>
          <w:kern w:val="0"/>
          <w:sz w:val="24"/>
          <w:highlight w:val="none"/>
          <w:lang w:eastAsia="zh-CN"/>
        </w:rPr>
        <w:t>评标</w:t>
      </w:r>
      <w:r>
        <w:rPr>
          <w:rFonts w:hint="eastAsia" w:ascii="宋体" w:hAnsi="宋体"/>
          <w:snapToGrid w:val="0"/>
          <w:color w:val="auto"/>
          <w:kern w:val="0"/>
          <w:sz w:val="24"/>
          <w:highlight w:val="none"/>
        </w:rPr>
        <w:t>费按</w:t>
      </w:r>
      <w:r>
        <w:rPr>
          <w:rFonts w:hint="eastAsia" w:ascii="宋体" w:hAnsi="宋体"/>
          <w:snapToGrid w:val="0"/>
          <w:color w:val="auto"/>
          <w:kern w:val="0"/>
          <w:sz w:val="24"/>
          <w:highlight w:val="none"/>
          <w:lang w:eastAsia="zh-CN"/>
        </w:rPr>
        <w:t>实际</w:t>
      </w:r>
      <w:r>
        <w:rPr>
          <w:rFonts w:hint="eastAsia" w:ascii="宋体" w:hAnsi="宋体"/>
          <w:snapToGrid w:val="0"/>
          <w:color w:val="auto"/>
          <w:kern w:val="0"/>
          <w:sz w:val="24"/>
          <w:highlight w:val="none"/>
        </w:rPr>
        <w:t>向中标人收取</w:t>
      </w:r>
      <w:r>
        <w:rPr>
          <w:rFonts w:hint="eastAsia" w:ascii="宋体" w:hAnsi="宋体"/>
          <w:color w:val="auto"/>
          <w:sz w:val="24"/>
          <w:highlight w:val="none"/>
        </w:rPr>
        <w:t>。</w:t>
      </w:r>
    </w:p>
    <w:p>
      <w:pPr>
        <w:adjustRightInd w:val="0"/>
        <w:snapToGrid w:val="0"/>
        <w:spacing w:line="360" w:lineRule="auto"/>
        <w:jc w:val="left"/>
        <w:rPr>
          <w:rFonts w:ascii="宋体"/>
          <w:snapToGrid w:val="0"/>
          <w:color w:val="auto"/>
          <w:kern w:val="0"/>
          <w:sz w:val="24"/>
          <w:highlight w:val="none"/>
        </w:rPr>
      </w:pPr>
      <w:r>
        <w:rPr>
          <w:rFonts w:ascii="宋体"/>
          <w:snapToGrid w:val="0"/>
          <w:color w:val="auto"/>
          <w:kern w:val="0"/>
          <w:sz w:val="24"/>
          <w:highlight w:val="none"/>
        </w:rPr>
        <w:br w:type="page"/>
      </w:r>
    </w:p>
    <w:bookmarkEnd w:id="35"/>
    <w:p>
      <w:pPr>
        <w:pStyle w:val="4"/>
        <w:spacing w:before="0" w:after="0" w:line="360" w:lineRule="auto"/>
        <w:ind w:left="723" w:hanging="723"/>
        <w:jc w:val="center"/>
        <w:rPr>
          <w:rFonts w:ascii="宋体" w:hAnsi="宋体" w:eastAsia="宋体"/>
          <w:color w:val="auto"/>
          <w:sz w:val="15"/>
          <w:szCs w:val="15"/>
          <w:highlight w:val="none"/>
        </w:rPr>
      </w:pPr>
      <w:bookmarkStart w:id="42" w:name="_Toc15440"/>
      <w:bookmarkStart w:id="43" w:name="_Toc12112"/>
      <w:bookmarkStart w:id="44" w:name="_Toc3874"/>
      <w:bookmarkStart w:id="45" w:name="_Toc11367"/>
      <w:bookmarkStart w:id="46" w:name="_Toc6399"/>
      <w:bookmarkStart w:id="47" w:name="_Toc16801"/>
      <w:r>
        <w:rPr>
          <w:rFonts w:hint="eastAsia" w:ascii="黑体" w:hAnsi="黑体" w:cs="黑体"/>
          <w:color w:val="auto"/>
          <w:szCs w:val="36"/>
          <w:highlight w:val="none"/>
        </w:rPr>
        <w:t>第四节</w:t>
      </w:r>
      <w:bookmarkEnd w:id="42"/>
      <w:bookmarkEnd w:id="43"/>
      <w:r>
        <w:rPr>
          <w:rFonts w:hint="eastAsia" w:ascii="黑体" w:hAnsi="黑体" w:cs="黑体"/>
          <w:color w:val="auto"/>
          <w:szCs w:val="36"/>
          <w:highlight w:val="none"/>
        </w:rPr>
        <w:t xml:space="preserve">  投标文件格式与提交</w:t>
      </w:r>
      <w:bookmarkEnd w:id="44"/>
      <w:bookmarkEnd w:id="45"/>
      <w:bookmarkEnd w:id="46"/>
    </w:p>
    <w:p>
      <w:pPr>
        <w:spacing w:line="360" w:lineRule="auto"/>
        <w:rPr>
          <w:rFonts w:ascii="宋体" w:hAnsi="宋体" w:eastAsia="宋体"/>
          <w:color w:val="auto"/>
          <w:sz w:val="24"/>
          <w:highlight w:val="none"/>
        </w:rPr>
      </w:pPr>
      <w:bookmarkStart w:id="48" w:name="_Toc24176"/>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一、投标文件的提交</w:t>
      </w:r>
    </w:p>
    <w:p>
      <w:pPr>
        <w:autoSpaceDE w:val="0"/>
        <w:autoSpaceDN w:val="0"/>
        <w:adjustRightInd w:val="0"/>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 xml:space="preserve">1. </w:t>
      </w:r>
      <w:r>
        <w:rPr>
          <w:rFonts w:hint="eastAsia" w:ascii="宋体" w:hAnsi="宋体" w:cs="宋体"/>
          <w:color w:val="auto"/>
          <w:kern w:val="0"/>
          <w:sz w:val="24"/>
          <w:highlight w:val="none"/>
        </w:rPr>
        <w:t>投标人应使用中招联合招标采购平台的投标文件编制器进行电子版投标文件的编制、电子签章、关联评审页面及加密等工作。</w:t>
      </w:r>
    </w:p>
    <w:p>
      <w:pPr>
        <w:autoSpaceDE w:val="0"/>
        <w:autoSpaceDN w:val="0"/>
        <w:adjustRightIn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电子投标文件统一采用网络上传的形式，投标人需登录华鑫招标网站，在投标截止时间前完整上传至中招联合招标采购平台。</w:t>
      </w:r>
    </w:p>
    <w:p>
      <w:pPr>
        <w:autoSpaceDE w:val="0"/>
        <w:autoSpaceDN w:val="0"/>
        <w:adjustRightIn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投标人应使用中招联合招标采购平台签发的CA电子证书，对电子投标文件进行电子签章。该电子签章与传统线下盖章具有同等的法律效力。</w:t>
      </w:r>
    </w:p>
    <w:p>
      <w:pPr>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电子化投标文件编制与传统线下文件编制大不相同，日常编好的WORD、PDF等格式的投标文件是无法直接上传、加密的。请首先下载投标文件编制客户端，并依照操作手册指引操作（请认真阅读《投标人操作手册》和操作视频讲解）。详见中招联合招标采购网（http://www.365trade.com.cn/供应商入口下载相关手册）。</w:t>
      </w:r>
    </w:p>
    <w:p>
      <w:pPr>
        <w:pStyle w:val="41"/>
        <w:spacing w:line="360" w:lineRule="auto"/>
        <w:rPr>
          <w:color w:val="auto"/>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二、投标文件的要求</w:t>
      </w:r>
    </w:p>
    <w:p>
      <w:pPr>
        <w:adjustRightInd w:val="0"/>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投标人应认真阅读招标文件所有的事项、格式、条款和技术规范等。如投标人没有按照招标文件要求提交全部资料，或者投标文件没有对招标文件在各方面都做出实质性响应，可能导致其投标被拒绝。</w:t>
      </w:r>
    </w:p>
    <w:p>
      <w:pPr>
        <w:pStyle w:val="41"/>
        <w:spacing w:line="360" w:lineRule="auto"/>
        <w:rPr>
          <w:color w:val="auto"/>
          <w:highlight w:val="none"/>
        </w:rPr>
      </w:pPr>
    </w:p>
    <w:p>
      <w:pPr>
        <w:widowControl/>
        <w:tabs>
          <w:tab w:val="left" w:pos="5400"/>
        </w:tabs>
        <w:snapToGrid w:val="0"/>
        <w:spacing w:before="156" w:beforeLines="50" w:after="156" w:afterLines="50" w:line="360" w:lineRule="auto"/>
        <w:jc w:val="left"/>
        <w:rPr>
          <w:color w:val="auto"/>
          <w:highlight w:val="none"/>
        </w:rPr>
      </w:pPr>
      <w:r>
        <w:rPr>
          <w:rFonts w:hint="eastAsia" w:ascii="黑体" w:hAnsi="黑体" w:eastAsia="黑体" w:cs="宋体"/>
          <w:b/>
          <w:color w:val="auto"/>
          <w:kern w:val="0"/>
          <w:sz w:val="28"/>
          <w:szCs w:val="28"/>
          <w:highlight w:val="none"/>
        </w:rPr>
        <w:t>三、投标文件的上传</w:t>
      </w:r>
    </w:p>
    <w:p>
      <w:pPr>
        <w:widowControl/>
        <w:snapToGrid w:val="0"/>
        <w:spacing w:line="360" w:lineRule="auto"/>
        <w:ind w:firstLine="477" w:firstLineChars="199"/>
        <w:jc w:val="left"/>
        <w:rPr>
          <w:rFonts w:ascii="宋体" w:cs="宋体"/>
          <w:color w:val="auto"/>
          <w:spacing w:val="-2"/>
          <w:kern w:val="0"/>
          <w:sz w:val="24"/>
          <w:highlight w:val="none"/>
        </w:rPr>
      </w:pPr>
      <w:r>
        <w:rPr>
          <w:rFonts w:ascii="宋体" w:hAnsi="宋体" w:cs="宋体"/>
          <w:color w:val="auto"/>
          <w:kern w:val="0"/>
          <w:sz w:val="24"/>
          <w:highlight w:val="none"/>
        </w:rPr>
        <w:t xml:space="preserve">1. </w:t>
      </w:r>
      <w:r>
        <w:rPr>
          <w:rFonts w:hint="eastAsia" w:ascii="宋体" w:hAnsi="宋体" w:cs="宋体"/>
          <w:color w:val="auto"/>
          <w:kern w:val="0"/>
          <w:sz w:val="24"/>
          <w:highlight w:val="none"/>
        </w:rPr>
        <w:t>提交投标文件时间、提交投标文件截止时间及开标时间详见招标公告</w:t>
      </w:r>
      <w:r>
        <w:rPr>
          <w:rFonts w:hint="eastAsia" w:ascii="宋体" w:hAnsi="宋体" w:cs="宋体"/>
          <w:color w:val="auto"/>
          <w:spacing w:val="-2"/>
          <w:kern w:val="0"/>
          <w:sz w:val="24"/>
          <w:highlight w:val="none"/>
        </w:rPr>
        <w:t>。</w:t>
      </w:r>
    </w:p>
    <w:p>
      <w:pPr>
        <w:widowControl/>
        <w:snapToGrid w:val="0"/>
        <w:spacing w:line="360" w:lineRule="auto"/>
        <w:ind w:firstLine="477" w:firstLineChars="199"/>
        <w:jc w:val="left"/>
        <w:rPr>
          <w:rFonts w:ascii="宋体" w:cs="宋体"/>
          <w:color w:val="auto"/>
          <w:kern w:val="0"/>
          <w:sz w:val="24"/>
          <w:highlight w:val="none"/>
        </w:rPr>
      </w:pPr>
      <w:r>
        <w:rPr>
          <w:rFonts w:hint="eastAsia" w:ascii="宋体" w:hAnsi="宋体" w:cs="宋体"/>
          <w:color w:val="auto"/>
          <w:kern w:val="0"/>
          <w:sz w:val="24"/>
          <w:highlight w:val="none"/>
        </w:rPr>
        <w:t>2</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投标文件上传地点：</w:t>
      </w:r>
      <w:r>
        <w:rPr>
          <w:rFonts w:ascii="宋体" w:hAnsi="宋体" w:cs="宋体"/>
          <w:color w:val="auto"/>
          <w:kern w:val="0"/>
          <w:sz w:val="24"/>
          <w:highlight w:val="none"/>
        </w:rPr>
        <w:t>http://www.gdhuaxin.cn/</w:t>
      </w:r>
      <w:r>
        <w:rPr>
          <w:rFonts w:hint="eastAsia" w:ascii="宋体" w:hAnsi="宋体" w:cs="宋体"/>
          <w:color w:val="auto"/>
          <w:kern w:val="0"/>
          <w:sz w:val="24"/>
          <w:highlight w:val="none"/>
        </w:rPr>
        <w:t>登录系统在所对应的项目里上传。</w:t>
      </w:r>
    </w:p>
    <w:p>
      <w:pPr>
        <w:adjustRightInd w:val="0"/>
        <w:snapToGrid w:val="0"/>
        <w:spacing w:line="360" w:lineRule="auto"/>
        <w:ind w:left="1" w:firstLine="480" w:firstLineChars="200"/>
        <w:jc w:val="left"/>
        <w:rPr>
          <w:rFonts w:ascii="宋体"/>
          <w:b/>
          <w:bCs/>
          <w:snapToGrid w:val="0"/>
          <w:color w:val="auto"/>
          <w:kern w:val="0"/>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 xml:space="preserve">. </w:t>
      </w:r>
      <w:r>
        <w:rPr>
          <w:rFonts w:hint="eastAsia" w:ascii="宋体" w:hAnsi="宋体"/>
          <w:b/>
          <w:bCs/>
          <w:snapToGrid w:val="0"/>
          <w:color w:val="auto"/>
          <w:kern w:val="0"/>
          <w:sz w:val="24"/>
          <w:highlight w:val="none"/>
        </w:rPr>
        <w:t>任何迟于上传提交截止时间的投标文件为无效投标文件，将被拒绝接收。</w:t>
      </w:r>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四、投标文件的修改与撤回</w:t>
      </w:r>
    </w:p>
    <w:p>
      <w:p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 xml:space="preserve">1. </w:t>
      </w:r>
      <w:r>
        <w:rPr>
          <w:rFonts w:hint="eastAsia" w:ascii="Arial" w:hAnsi="Arial" w:cs="Arial"/>
          <w:color w:val="auto"/>
          <w:kern w:val="0"/>
          <w:sz w:val="24"/>
          <w:highlight w:val="none"/>
        </w:rPr>
        <w:t>投标人在投标截止时间前，可以对所递交的投标文件进行补充、修改或者撤回。</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2. 从投标截止时间至投标有效期期间，投标人不得对投标文件补充、修改否则视为无效投标，其投标保证金也将按规定予以没收。</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3. 从投标截止时间至投标有效期期间，投标人不得撤回其投标，否则其投标保证金将按规定予以没收。</w:t>
      </w:r>
    </w:p>
    <w:p>
      <w:pPr>
        <w:spacing w:line="360" w:lineRule="auto"/>
        <w:ind w:firstLine="480" w:firstLineChars="200"/>
        <w:rPr>
          <w:rFonts w:ascii="Arial" w:hAnsi="Arial" w:cs="Arial"/>
          <w:color w:val="auto"/>
          <w:kern w:val="0"/>
          <w:sz w:val="24"/>
          <w:highlight w:val="none"/>
        </w:rPr>
      </w:pPr>
      <w:r>
        <w:rPr>
          <w:rFonts w:hint="eastAsia" w:ascii="宋体" w:hAnsi="宋体"/>
          <w:snapToGrid w:val="0"/>
          <w:color w:val="auto"/>
          <w:kern w:val="0"/>
          <w:sz w:val="24"/>
          <w:highlight w:val="none"/>
        </w:rPr>
        <w:t xml:space="preserve">4. </w:t>
      </w:r>
      <w:r>
        <w:rPr>
          <w:rFonts w:hint="eastAsia" w:ascii="Arial" w:hAnsi="Arial" w:cs="Arial"/>
          <w:color w:val="auto"/>
          <w:kern w:val="0"/>
          <w:sz w:val="24"/>
          <w:highlight w:val="none"/>
        </w:rPr>
        <w:t>投标人所提交的投标文件在评审结束后，无论中标与否都不退还。</w:t>
      </w:r>
    </w:p>
    <w:p>
      <w:pPr>
        <w:spacing w:line="360" w:lineRule="auto"/>
        <w:rPr>
          <w:color w:val="auto"/>
          <w:highlight w:val="none"/>
        </w:rPr>
      </w:pPr>
      <w:r>
        <w:rPr>
          <w:rFonts w:hint="eastAsia"/>
          <w:color w:val="auto"/>
          <w:highlight w:val="none"/>
        </w:rPr>
        <w:br w:type="page"/>
      </w:r>
    </w:p>
    <w:bookmarkEnd w:id="48"/>
    <w:p>
      <w:pPr>
        <w:pStyle w:val="4"/>
        <w:spacing w:before="0" w:after="0" w:line="360" w:lineRule="auto"/>
        <w:ind w:left="723" w:hanging="723"/>
        <w:jc w:val="center"/>
        <w:rPr>
          <w:rFonts w:ascii="黑体" w:cs="黑体"/>
          <w:color w:val="auto"/>
          <w:szCs w:val="36"/>
          <w:highlight w:val="none"/>
        </w:rPr>
      </w:pPr>
      <w:bookmarkStart w:id="49" w:name="_Toc13091"/>
      <w:bookmarkStart w:id="50" w:name="_Toc5734"/>
      <w:r>
        <w:rPr>
          <w:rFonts w:hint="eastAsia" w:ascii="黑体" w:hAnsi="黑体" w:cs="黑体"/>
          <w:color w:val="auto"/>
          <w:szCs w:val="36"/>
          <w:highlight w:val="none"/>
        </w:rPr>
        <w:t>第五节  询问与质疑</w:t>
      </w:r>
      <w:bookmarkEnd w:id="47"/>
      <w:bookmarkEnd w:id="49"/>
      <w:bookmarkEnd w:id="50"/>
    </w:p>
    <w:p>
      <w:pPr>
        <w:spacing w:line="360" w:lineRule="auto"/>
        <w:rPr>
          <w:color w:val="auto"/>
          <w:highlight w:val="none"/>
        </w:rPr>
      </w:pP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一、投标人对采购活动事项有疑问的，可以向招标代理机构提出询问。</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二、投标人认为招标文件、招标过程和中标结果使自己的权益受到损害的，可以在知道或者应知其权益受到损害之日起七个工作日内，以书面形式向招标代理机构提出质疑。</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投标人应知其权益受到损害之日，是指：</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（一）对可以质疑的招标文件提出质疑的，为收到招标文件之日或者招标文件公告期限届满之日；</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（二）对招标过程提出质疑的，为各招标程序环节结束之日；</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（三）对中标结果提出质疑的，为中标结果公告期限届满之日。</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三、提出质疑的投标人应当是参与所质疑项目采购活动的投标人。</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潜在投标人已依法获取可质疑的招标文件的，可以对该文件提出质疑。</w:t>
      </w:r>
    </w:p>
    <w:p>
      <w:pPr>
        <w:numPr>
          <w:ilvl w:val="0"/>
          <w:numId w:val="8"/>
        </w:num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在规定质疑期内，投标人质疑时：</w:t>
      </w:r>
    </w:p>
    <w:p>
      <w:pPr>
        <w:numPr>
          <w:ilvl w:val="0"/>
          <w:numId w:val="9"/>
        </w:num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必须以书面形式向招标代理机构提交质疑文件原件，逾期不予接收。投标人以电话、传真或电邮形式提交的质疑属于无效质疑。</w:t>
      </w:r>
    </w:p>
    <w:p>
      <w:pPr>
        <w:numPr>
          <w:ilvl w:val="0"/>
          <w:numId w:val="9"/>
        </w:num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针对同一采购程序环节的质疑在规定质疑期内须一次性提出。</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五、质疑文件包括下列内容：</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ascii="宋体" w:hAnsi="宋体" w:eastAsia="宋体" w:cs="宋体"/>
          <w:snapToGrid w:val="0"/>
          <w:color w:val="auto"/>
          <w:kern w:val="0"/>
          <w:sz w:val="24"/>
          <w:highlight w:val="none"/>
        </w:rPr>
        <w:t xml:space="preserve">1. </w:t>
      </w:r>
      <w:r>
        <w:rPr>
          <w:rFonts w:hint="eastAsia" w:ascii="宋体" w:hAnsi="宋体" w:eastAsia="宋体" w:cs="宋体"/>
          <w:snapToGrid w:val="0"/>
          <w:color w:val="auto"/>
          <w:kern w:val="0"/>
          <w:sz w:val="24"/>
          <w:highlight w:val="none"/>
        </w:rPr>
        <w:t>质疑函（</w:t>
      </w:r>
      <w:r>
        <w:rPr>
          <w:rFonts w:hint="eastAsia" w:ascii="楷体" w:hAnsi="楷体" w:eastAsia="楷体" w:cs="宋体"/>
          <w:snapToGrid w:val="0"/>
          <w:color w:val="auto"/>
          <w:kern w:val="0"/>
          <w:sz w:val="24"/>
          <w:highlight w:val="none"/>
        </w:rPr>
        <w:t>原件，详见 本节八</w:t>
      </w:r>
      <w:r>
        <w:rPr>
          <w:rFonts w:hint="eastAsia" w:ascii="楷体" w:hAnsi="楷体" w:eastAsia="楷体" w:cs="宋体"/>
          <w:b/>
          <w:snapToGrid w:val="0"/>
          <w:color w:val="auto"/>
          <w:kern w:val="0"/>
          <w:sz w:val="24"/>
          <w:highlight w:val="none"/>
        </w:rPr>
        <w:t>“质疑函格式”</w:t>
      </w:r>
      <w:r>
        <w:rPr>
          <w:rFonts w:hint="eastAsia" w:ascii="宋体" w:hAnsi="宋体" w:eastAsia="宋体" w:cs="宋体"/>
          <w:snapToGrid w:val="0"/>
          <w:color w:val="auto"/>
          <w:kern w:val="0"/>
          <w:sz w:val="24"/>
          <w:highlight w:val="none"/>
        </w:rPr>
        <w:t>）；</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质疑函内容不得含有虚假、恶意成分。依据“谁主张谁举证”的原则，质疑者提供的质疑函内容：应包括具体的质疑事项、事实依据及相关确凿的证明材料、明确的请求、投标人名称及地址、授权代表人姓名及其联系电话、质疑日期。</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质疑函应当署名并由法定代表人或授权代表人签署本人姓名（或印盖本人姓名章）并加盖公章或电子签章。</w:t>
      </w:r>
    </w:p>
    <w:p>
      <w:pPr>
        <w:adjustRightInd w:val="0"/>
        <w:snapToGrid w:val="0"/>
        <w:spacing w:line="360" w:lineRule="auto"/>
        <w:ind w:firstLine="480" w:firstLineChars="200"/>
        <w:jc w:val="left"/>
        <w:rPr>
          <w:rFonts w:ascii="宋体" w:hAnsi="宋体" w:cs="宋体"/>
          <w:snapToGrid w:val="0"/>
          <w:color w:val="auto"/>
          <w:kern w:val="0"/>
          <w:sz w:val="24"/>
          <w:highlight w:val="none"/>
        </w:rPr>
      </w:pPr>
      <w:r>
        <w:rPr>
          <w:rFonts w:ascii="宋体" w:hAnsi="宋体" w:eastAsia="宋体" w:cs="宋体"/>
          <w:snapToGrid w:val="0"/>
          <w:color w:val="auto"/>
          <w:kern w:val="0"/>
          <w:sz w:val="24"/>
          <w:highlight w:val="none"/>
        </w:rPr>
        <w:t xml:space="preserve">2. </w:t>
      </w:r>
      <w:r>
        <w:rPr>
          <w:rFonts w:hint="eastAsia" w:ascii="宋体" w:hAnsi="宋体" w:cs="宋体"/>
          <w:snapToGrid w:val="0"/>
          <w:color w:val="auto"/>
          <w:kern w:val="0"/>
          <w:sz w:val="24"/>
          <w:highlight w:val="none"/>
        </w:rPr>
        <w:t>法定代表人证明书或法定代表人授权委托书、加盖公章或电子签章的身份证明扫描件。</w:t>
      </w:r>
    </w:p>
    <w:p>
      <w:pPr>
        <w:adjustRightInd w:val="0"/>
        <w:snapToGrid w:val="0"/>
        <w:spacing w:line="360" w:lineRule="auto"/>
        <w:ind w:firstLine="480" w:firstLineChars="200"/>
        <w:jc w:val="left"/>
        <w:rPr>
          <w:rFonts w:ascii="宋体" w:hAnsi="宋体" w:eastAsia="宋体" w:cs="宋体"/>
          <w:snapToGrid w:val="0"/>
          <w:color w:val="auto"/>
          <w:kern w:val="0"/>
          <w:sz w:val="24"/>
          <w:highlight w:val="none"/>
        </w:rPr>
      </w:pPr>
      <w:r>
        <w:rPr>
          <w:rFonts w:hint="eastAsia" w:ascii="宋体" w:hAnsi="宋体" w:cs="宋体"/>
          <w:snapToGrid w:val="0"/>
          <w:color w:val="auto"/>
          <w:kern w:val="0"/>
          <w:sz w:val="24"/>
          <w:highlight w:val="none"/>
        </w:rPr>
        <w:t>提供法定代表人授权委托书的，需附法定代表人证明书。（应载明委托代理的具体权限、事项）</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六、对于捏造事实、滥用维权扰乱采购秩序的恶意质疑者或举证不全查无实据被驳回次数在一年内达三次以上，将纳入不良行为记录名单并承担相应的法律责任。</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七、询问与质疑联系方式</w:t>
      </w:r>
    </w:p>
    <w:p>
      <w:pPr>
        <w:adjustRightInd w:val="0"/>
        <w:snapToGrid w:val="0"/>
        <w:spacing w:line="360" w:lineRule="auto"/>
        <w:ind w:left="1" w:firstLine="480" w:firstLineChars="200"/>
        <w:jc w:val="left"/>
        <w:rPr>
          <w:rFonts w:ascii="宋体" w:hAnsi="宋体" w:eastAsia="宋体" w:cs="宋体"/>
          <w:color w:val="auto"/>
          <w:kern w:val="0"/>
          <w:sz w:val="24"/>
          <w:highlight w:val="none"/>
        </w:rPr>
      </w:pPr>
      <w:r>
        <w:rPr>
          <w:rFonts w:hint="eastAsia" w:ascii="宋体" w:hAnsi="宋体" w:eastAsia="宋体" w:cs="宋体"/>
          <w:snapToGrid w:val="0"/>
          <w:color w:val="auto"/>
          <w:kern w:val="0"/>
          <w:sz w:val="24"/>
          <w:highlight w:val="none"/>
        </w:rPr>
        <w:t>名  称：广东华鑫招标采购有限公司</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地  址：广州市越秀区广州大道中307号富力东山新天地36楼</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  话：020-87303028</w:t>
      </w:r>
    </w:p>
    <w:p>
      <w:pPr>
        <w:spacing w:line="360" w:lineRule="auto"/>
        <w:ind w:firstLine="480" w:firstLineChars="200"/>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传  真：020-87302980</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八、质疑函格式见后页（可根据质疑内容增加或删减）</w:t>
      </w:r>
    </w:p>
    <w:p>
      <w:pPr>
        <w:adjustRightInd w:val="0"/>
        <w:snapToGrid w:val="0"/>
        <w:spacing w:line="360" w:lineRule="auto"/>
        <w:jc w:val="left"/>
        <w:rPr>
          <w:rFonts w:ascii="宋体" w:hAnsi="宋体" w:eastAsia="宋体" w:cs="宋体"/>
          <w:snapToGrid w:val="0"/>
          <w:color w:val="auto"/>
          <w:kern w:val="0"/>
          <w:sz w:val="24"/>
          <w:highlight w:val="none"/>
        </w:rPr>
      </w:pPr>
      <w:r>
        <w:rPr>
          <w:rFonts w:ascii="宋体" w:hAnsi="宋体" w:eastAsia="宋体" w:cs="宋体"/>
          <w:snapToGrid w:val="0"/>
          <w:color w:val="auto"/>
          <w:kern w:val="0"/>
          <w:sz w:val="24"/>
          <w:highlight w:val="none"/>
        </w:rPr>
        <w:br w:type="page"/>
      </w:r>
    </w:p>
    <w:p>
      <w:pPr>
        <w:adjustRightInd w:val="0"/>
        <w:snapToGrid w:val="0"/>
        <w:spacing w:line="360" w:lineRule="auto"/>
        <w:jc w:val="center"/>
        <w:rPr>
          <w:rFonts w:ascii="黑体" w:hAnsi="黑体" w:eastAsia="黑体" w:cs="黑体"/>
          <w:b/>
          <w:snapToGrid w:val="0"/>
          <w:color w:val="auto"/>
          <w:kern w:val="0"/>
          <w:sz w:val="36"/>
          <w:szCs w:val="36"/>
          <w:highlight w:val="none"/>
        </w:rPr>
      </w:pPr>
      <w:r>
        <w:rPr>
          <w:rFonts w:hint="eastAsia" w:ascii="黑体" w:hAnsi="黑体" w:eastAsia="黑体" w:cs="黑体"/>
          <w:b/>
          <w:snapToGrid w:val="0"/>
          <w:color w:val="auto"/>
          <w:kern w:val="0"/>
          <w:sz w:val="36"/>
          <w:szCs w:val="36"/>
          <w:highlight w:val="none"/>
        </w:rPr>
        <w:t>质</w:t>
      </w:r>
      <w:r>
        <w:rPr>
          <w:rFonts w:ascii="黑体" w:hAnsi="黑体" w:eastAsia="黑体" w:cs="黑体"/>
          <w:b/>
          <w:snapToGrid w:val="0"/>
          <w:color w:val="auto"/>
          <w:kern w:val="0"/>
          <w:sz w:val="36"/>
          <w:szCs w:val="36"/>
          <w:highlight w:val="none"/>
        </w:rPr>
        <w:t xml:space="preserve">  </w:t>
      </w:r>
      <w:r>
        <w:rPr>
          <w:rFonts w:hint="eastAsia" w:ascii="黑体" w:hAnsi="黑体" w:eastAsia="黑体" w:cs="黑体"/>
          <w:b/>
          <w:snapToGrid w:val="0"/>
          <w:color w:val="auto"/>
          <w:kern w:val="0"/>
          <w:sz w:val="36"/>
          <w:szCs w:val="36"/>
          <w:highlight w:val="none"/>
        </w:rPr>
        <w:t>疑</w:t>
      </w:r>
      <w:r>
        <w:rPr>
          <w:rFonts w:ascii="黑体" w:hAnsi="黑体" w:eastAsia="黑体" w:cs="黑体"/>
          <w:b/>
          <w:snapToGrid w:val="0"/>
          <w:color w:val="auto"/>
          <w:kern w:val="0"/>
          <w:sz w:val="36"/>
          <w:szCs w:val="36"/>
          <w:highlight w:val="none"/>
        </w:rPr>
        <w:t xml:space="preserve">  </w:t>
      </w:r>
      <w:r>
        <w:rPr>
          <w:rFonts w:hint="eastAsia" w:ascii="黑体" w:hAnsi="黑体" w:eastAsia="黑体" w:cs="黑体"/>
          <w:b/>
          <w:snapToGrid w:val="0"/>
          <w:color w:val="auto"/>
          <w:kern w:val="0"/>
          <w:sz w:val="36"/>
          <w:szCs w:val="36"/>
          <w:highlight w:val="none"/>
        </w:rPr>
        <w:t>函</w:t>
      </w:r>
    </w:p>
    <w:p>
      <w:pPr>
        <w:spacing w:line="360" w:lineRule="auto"/>
        <w:rPr>
          <w:color w:val="auto"/>
          <w:highlight w:val="none"/>
        </w:rPr>
      </w:pPr>
      <w:bookmarkStart w:id="51" w:name="_Toc1209"/>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广东华鑫招标采购有限公司：</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我公司参与了于</w:t>
      </w:r>
      <w:r>
        <w:rPr>
          <w:rFonts w:hint="eastAsia" w:ascii="宋体" w:hAnsi="宋体" w:eastAsia="宋体" w:cs="宋体"/>
          <w:snapToGrid w:val="0"/>
          <w:color w:val="auto"/>
          <w:kern w:val="0"/>
          <w:sz w:val="24"/>
          <w:highlight w:val="none"/>
          <w:u w:val="single"/>
        </w:rPr>
        <w:t xml:space="preserve">   </w:t>
      </w:r>
      <w:r>
        <w:rPr>
          <w:rFonts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日组织的采购活动。</w:t>
      </w:r>
      <w:r>
        <w:rPr>
          <w:rFonts w:hint="eastAsia" w:ascii="宋体" w:hAnsi="宋体" w:eastAsia="宋体" w:cs="宋体"/>
          <w:snapToGrid w:val="0"/>
          <w:color w:val="auto"/>
          <w:kern w:val="0"/>
          <w:sz w:val="24"/>
          <w:highlight w:val="none"/>
          <w:lang w:eastAsia="zh-CN"/>
        </w:rPr>
        <w:t>参照</w:t>
      </w:r>
      <w:r>
        <w:rPr>
          <w:rFonts w:hint="eastAsia" w:ascii="宋体" w:hAnsi="宋体" w:eastAsia="宋体" w:cs="宋体"/>
          <w:snapToGrid w:val="0"/>
          <w:color w:val="auto"/>
          <w:kern w:val="0"/>
          <w:sz w:val="24"/>
          <w:highlight w:val="none"/>
        </w:rPr>
        <w:t>《政府采购法》和《政府采购质疑和投诉办法》等规定，我公司认为</w:t>
      </w:r>
      <w:r>
        <w:rPr>
          <w:rFonts w:hint="eastAsia" w:ascii="宋体" w:hAnsi="宋体" w:eastAsia="宋体" w:cs="宋体"/>
          <w:snapToGrid w:val="0"/>
          <w:color w:val="auto"/>
          <w:kern w:val="0"/>
          <w:sz w:val="24"/>
          <w:highlight w:val="none"/>
          <w:u w:val="single"/>
        </w:rPr>
        <w:t>（采购项目名称）（采购项目编号：     ）</w:t>
      </w:r>
      <w:r>
        <w:rPr>
          <w:rFonts w:hint="eastAsia" w:ascii="宋体" w:hAnsi="宋体" w:eastAsia="宋体" w:cs="宋体"/>
          <w:snapToGrid w:val="0"/>
          <w:color w:val="auto"/>
          <w:kern w:val="0"/>
          <w:sz w:val="24"/>
          <w:highlight w:val="none"/>
        </w:rPr>
        <w:t>的采购活动中，</w:t>
      </w:r>
      <w:r>
        <w:rPr>
          <w:rFonts w:hint="eastAsia" w:ascii="宋体" w:hAnsi="宋体" w:eastAsia="宋体" w:cs="宋体"/>
          <w:snapToGrid w:val="0"/>
          <w:color w:val="auto"/>
          <w:kern w:val="0"/>
          <w:sz w:val="24"/>
          <w:highlight w:val="none"/>
          <w:u w:val="single"/>
        </w:rPr>
        <w:t>（招标文件/招标过程/中标结果）</w:t>
      </w:r>
      <w:r>
        <w:rPr>
          <w:rFonts w:hint="eastAsia" w:ascii="宋体" w:hAnsi="宋体" w:eastAsia="宋体" w:cs="宋体"/>
          <w:snapToGrid w:val="0"/>
          <w:color w:val="auto"/>
          <w:kern w:val="0"/>
          <w:sz w:val="24"/>
          <w:highlight w:val="none"/>
        </w:rPr>
        <w:t>损害了我公司权益，特提出质疑。</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一、我公司认为项目的</w:t>
      </w:r>
      <w:r>
        <w:rPr>
          <w:rFonts w:hint="eastAsia" w:ascii="宋体" w:hAnsi="宋体" w:eastAsia="宋体" w:cs="宋体"/>
          <w:snapToGrid w:val="0"/>
          <w:color w:val="auto"/>
          <w:kern w:val="0"/>
          <w:sz w:val="24"/>
          <w:highlight w:val="none"/>
          <w:u w:val="single"/>
        </w:rPr>
        <w:t>（招标文件/招标过程/中标结果）</w:t>
      </w:r>
      <w:r>
        <w:rPr>
          <w:rFonts w:hint="eastAsia" w:ascii="宋体" w:hAnsi="宋体" w:eastAsia="宋体" w:cs="宋体"/>
          <w:snapToGrid w:val="0"/>
          <w:color w:val="auto"/>
          <w:kern w:val="0"/>
          <w:sz w:val="24"/>
          <w:highlight w:val="none"/>
        </w:rPr>
        <w:t>损害了我司权益，具体事项如下（每个质疑事项应有与之相对应的证据予以支持。质疑事项属于涉密的，应提供信息来源或有效证据）：</w:t>
      </w:r>
    </w:p>
    <w:p>
      <w:pPr>
        <w:adjustRightInd w:val="0"/>
        <w:snapToGrid w:val="0"/>
        <w:spacing w:line="360" w:lineRule="auto"/>
        <w:ind w:firstLine="480"/>
        <w:jc w:val="left"/>
        <w:rPr>
          <w:rFonts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质疑招标文件</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1．质疑内容招标文件</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页，内容“</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”损害了我公司权益，</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事实依据：                           （证据见附件第</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页）</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法律依据：                                        </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我方请求招标文件做如下修改：                          </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我方对招标文件其他内容无质疑。</w:t>
      </w:r>
    </w:p>
    <w:p>
      <w:pPr>
        <w:adjustRightInd w:val="0"/>
        <w:snapToGrid w:val="0"/>
        <w:spacing w:line="360" w:lineRule="auto"/>
        <w:ind w:firstLine="480"/>
        <w:jc w:val="left"/>
        <w:rPr>
          <w:rFonts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质疑招标过程</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1．于</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日，在</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进行的（接收招标文件（样品）、开标）过程，发生损害了我公司权益的事项，</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事实依据：                           （证据见附件第</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页）</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法律依据：                                        </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我方请求：                          </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我方对其他招标过程无质疑。</w:t>
      </w:r>
    </w:p>
    <w:p>
      <w:pPr>
        <w:adjustRightInd w:val="0"/>
        <w:snapToGrid w:val="0"/>
        <w:spacing w:line="360" w:lineRule="auto"/>
        <w:ind w:firstLine="480"/>
        <w:jc w:val="left"/>
        <w:rPr>
          <w:rFonts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质疑中标结果</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1．于</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日公布的中标结果，发生损害了我公司权益的事项，</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事实依据：                           （证据见附件第</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页）</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法律依据：                                        </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我方请求：                          </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我方对中标结果公告其他内容无质疑。</w:t>
      </w: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二、为维护我公司的合法权益，现要求贵方就上述质疑事项依照政府采购有关规定在限期内作出回复。</w:t>
      </w:r>
    </w:p>
    <w:p>
      <w:pPr>
        <w:adjustRightInd w:val="0"/>
        <w:snapToGrid w:val="0"/>
        <w:spacing w:line="360" w:lineRule="auto"/>
        <w:ind w:firstLine="480"/>
        <w:jc w:val="left"/>
        <w:rPr>
          <w:rFonts w:ascii="宋体" w:hAnsi="宋体" w:eastAsia="宋体" w:cs="宋体"/>
          <w:snapToGrid w:val="0"/>
          <w:color w:val="auto"/>
          <w:kern w:val="0"/>
          <w:sz w:val="24"/>
          <w:highlight w:val="none"/>
        </w:rPr>
      </w:pPr>
    </w:p>
    <w:p>
      <w:pPr>
        <w:adjustRightInd w:val="0"/>
        <w:snapToGrid w:val="0"/>
        <w:spacing w:line="360" w:lineRule="auto"/>
        <w:ind w:firstLine="480"/>
        <w:jc w:val="left"/>
        <w:rPr>
          <w:rFonts w:ascii="宋体" w:hAnsi="宋体" w:eastAsia="宋体" w:cs="宋体"/>
          <w:snapToGrid w:val="0"/>
          <w:color w:val="auto"/>
          <w:kern w:val="0"/>
          <w:sz w:val="24"/>
          <w:highlight w:val="none"/>
        </w:rPr>
      </w:pPr>
    </w:p>
    <w:p>
      <w:pPr>
        <w:adjustRightInd w:val="0"/>
        <w:snapToGrid w:val="0"/>
        <w:spacing w:line="360" w:lineRule="auto"/>
        <w:ind w:firstLine="2880" w:firstLineChars="1200"/>
        <w:jc w:val="left"/>
        <w:rPr>
          <w:rFonts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法定代表人或授权代表人（签字或盖章）：</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2880" w:firstLineChars="1200"/>
        <w:jc w:val="left"/>
        <w:rPr>
          <w:rFonts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质疑供应商（公章或电子签章）：</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2880" w:firstLineChars="1200"/>
        <w:jc w:val="left"/>
        <w:rPr>
          <w:rFonts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项 目 联 系 人：</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2880" w:firstLineChars="1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地          址：</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2880" w:firstLineChars="1200"/>
        <w:jc w:val="left"/>
        <w:rPr>
          <w:rFonts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电话（手机/座机）：</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2880" w:firstLineChars="1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 子 邮 箱：</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4560" w:firstLineChars="1900"/>
        <w:jc w:val="left"/>
        <w:rPr>
          <w:rFonts w:ascii="宋体" w:hAnsi="宋体" w:eastAsia="宋体" w:cs="宋体"/>
          <w:snapToGrid w:val="0"/>
          <w:color w:val="auto"/>
          <w:kern w:val="0"/>
          <w:sz w:val="24"/>
          <w:highlight w:val="none"/>
        </w:rPr>
      </w:pPr>
    </w:p>
    <w:p>
      <w:pPr>
        <w:adjustRightInd w:val="0"/>
        <w:snapToGrid w:val="0"/>
        <w:spacing w:line="360" w:lineRule="auto"/>
        <w:ind w:firstLine="480"/>
        <w:jc w:val="left"/>
        <w:rPr>
          <w:rFonts w:ascii="宋体" w:hAnsi="宋体" w:eastAsia="宋体" w:cs="宋体"/>
          <w:snapToGrid w:val="0"/>
          <w:color w:val="auto"/>
          <w:kern w:val="0"/>
          <w:sz w:val="24"/>
          <w:highlight w:val="none"/>
        </w:rPr>
      </w:pPr>
    </w:p>
    <w:p>
      <w:pPr>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年    月    日</w:t>
      </w:r>
    </w:p>
    <w:p>
      <w:pPr>
        <w:adjustRightInd w:val="0"/>
        <w:snapToGrid w:val="0"/>
        <w:spacing w:line="360" w:lineRule="auto"/>
        <w:jc w:val="left"/>
        <w:rPr>
          <w:rFonts w:ascii="楷体" w:hAnsi="楷体" w:eastAsia="楷体" w:cs="宋体"/>
          <w:b/>
          <w:snapToGrid w:val="0"/>
          <w:color w:val="auto"/>
          <w:kern w:val="0"/>
          <w:sz w:val="28"/>
          <w:szCs w:val="28"/>
          <w:highlight w:val="none"/>
        </w:rPr>
      </w:pPr>
      <w:r>
        <w:rPr>
          <w:rFonts w:hint="eastAsia" w:ascii="楷体" w:hAnsi="楷体" w:eastAsia="楷体" w:cs="宋体"/>
          <w:b/>
          <w:snapToGrid w:val="0"/>
          <w:color w:val="auto"/>
          <w:kern w:val="0"/>
          <w:sz w:val="28"/>
          <w:szCs w:val="28"/>
          <w:highlight w:val="none"/>
        </w:rPr>
        <w:t>【说明】</w:t>
      </w:r>
    </w:p>
    <w:p>
      <w:pPr>
        <w:adjustRightInd w:val="0"/>
        <w:snapToGrid w:val="0"/>
        <w:spacing w:line="360" w:lineRule="auto"/>
        <w:ind w:firstLine="480"/>
        <w:jc w:val="left"/>
        <w:rPr>
          <w:rFonts w:ascii="楷体" w:hAnsi="楷体" w:eastAsia="楷体" w:cs="宋体"/>
          <w:b/>
          <w:bCs/>
          <w:snapToGrid w:val="0"/>
          <w:color w:val="auto"/>
          <w:kern w:val="0"/>
          <w:sz w:val="24"/>
          <w:highlight w:val="none"/>
        </w:rPr>
      </w:pPr>
      <w:r>
        <w:rPr>
          <w:rFonts w:hint="eastAsia" w:ascii="楷体" w:hAnsi="楷体" w:eastAsia="楷体" w:cs="宋体"/>
          <w:b/>
          <w:bCs/>
          <w:snapToGrid w:val="0"/>
          <w:color w:val="auto"/>
          <w:kern w:val="0"/>
          <w:sz w:val="24"/>
          <w:highlight w:val="none"/>
        </w:rPr>
        <w:t>1. 每个质疑事项应有与之相对应的证据予以支持。质疑事项属于涉密的，应提供信息来源或有效证据；</w:t>
      </w:r>
    </w:p>
    <w:p>
      <w:pPr>
        <w:adjustRightInd w:val="0"/>
        <w:snapToGrid w:val="0"/>
        <w:spacing w:line="360" w:lineRule="auto"/>
        <w:ind w:firstLine="480"/>
        <w:jc w:val="left"/>
        <w:rPr>
          <w:rFonts w:ascii="楷体" w:hAnsi="楷体" w:eastAsia="楷体" w:cs="宋体"/>
          <w:b/>
          <w:bCs/>
          <w:snapToGrid w:val="0"/>
          <w:color w:val="auto"/>
          <w:kern w:val="0"/>
          <w:sz w:val="24"/>
          <w:highlight w:val="none"/>
        </w:rPr>
      </w:pPr>
      <w:r>
        <w:rPr>
          <w:rFonts w:hint="eastAsia" w:ascii="楷体" w:hAnsi="楷体" w:eastAsia="楷体" w:cs="宋体"/>
          <w:b/>
          <w:bCs/>
          <w:snapToGrid w:val="0"/>
          <w:color w:val="auto"/>
          <w:kern w:val="0"/>
          <w:sz w:val="24"/>
          <w:highlight w:val="none"/>
        </w:rPr>
        <w:t>2. 供应商质疑应当有明确的请求和必要的证明材料，捏造事实、提供虚假材料或者以非法手段取得证明材料不能作为质疑的证明材料；</w:t>
      </w:r>
    </w:p>
    <w:p>
      <w:pPr>
        <w:adjustRightInd w:val="0"/>
        <w:snapToGrid w:val="0"/>
        <w:spacing w:line="360" w:lineRule="auto"/>
        <w:ind w:firstLine="480"/>
        <w:jc w:val="left"/>
        <w:rPr>
          <w:rFonts w:ascii="楷体" w:hAnsi="楷体" w:eastAsia="楷体" w:cs="宋体"/>
          <w:b/>
          <w:bCs/>
          <w:snapToGrid w:val="0"/>
          <w:color w:val="auto"/>
          <w:kern w:val="0"/>
          <w:sz w:val="24"/>
          <w:highlight w:val="none"/>
        </w:rPr>
      </w:pPr>
      <w:r>
        <w:rPr>
          <w:rFonts w:hint="eastAsia" w:ascii="楷体" w:hAnsi="楷体" w:eastAsia="楷体" w:cs="宋体"/>
          <w:b/>
          <w:bCs/>
          <w:snapToGrid w:val="0"/>
          <w:color w:val="auto"/>
          <w:kern w:val="0"/>
          <w:sz w:val="24"/>
          <w:highlight w:val="none"/>
        </w:rPr>
        <w:t>3. 质疑函应当署名并加盖公章或电子签章。</w:t>
      </w:r>
    </w:p>
    <w:p>
      <w:pPr>
        <w:adjustRightInd w:val="0"/>
        <w:snapToGrid w:val="0"/>
        <w:spacing w:line="360" w:lineRule="auto"/>
        <w:ind w:firstLine="480"/>
        <w:jc w:val="left"/>
        <w:rPr>
          <w:rFonts w:ascii="楷体" w:hAnsi="楷体" w:eastAsia="楷体" w:cs="宋体"/>
          <w:b/>
          <w:bCs/>
          <w:snapToGrid w:val="0"/>
          <w:color w:val="auto"/>
          <w:kern w:val="0"/>
          <w:sz w:val="24"/>
          <w:highlight w:val="none"/>
        </w:rPr>
      </w:pPr>
    </w:p>
    <w:p>
      <w:pPr>
        <w:adjustRightInd w:val="0"/>
        <w:snapToGrid w:val="0"/>
        <w:spacing w:line="360" w:lineRule="auto"/>
        <w:ind w:firstLine="480"/>
        <w:jc w:val="left"/>
        <w:rPr>
          <w:rFonts w:ascii="楷体" w:hAnsi="楷体" w:eastAsia="楷体" w:cs="宋体"/>
          <w:b/>
          <w:bCs/>
          <w:snapToGrid w:val="0"/>
          <w:color w:val="auto"/>
          <w:kern w:val="0"/>
          <w:sz w:val="24"/>
          <w:highlight w:val="none"/>
        </w:rPr>
      </w:pPr>
      <w:r>
        <w:rPr>
          <w:rFonts w:hint="eastAsia" w:ascii="楷体" w:hAnsi="楷体" w:eastAsia="楷体" w:cs="宋体"/>
          <w:b/>
          <w:bCs/>
          <w:snapToGrid w:val="0"/>
          <w:color w:val="auto"/>
          <w:kern w:val="0"/>
          <w:sz w:val="24"/>
          <w:highlight w:val="none"/>
        </w:rPr>
        <w:t>不按上述要求拟写的质疑函，将作无效质疑处理。</w:t>
      </w:r>
    </w:p>
    <w:p>
      <w:pPr>
        <w:spacing w:line="360" w:lineRule="auto"/>
        <w:rPr>
          <w:color w:val="auto"/>
          <w:highlight w:val="none"/>
        </w:rPr>
      </w:pPr>
      <w:r>
        <w:rPr>
          <w:rFonts w:hint="eastAsia"/>
          <w:color w:val="auto"/>
          <w:highlight w:val="none"/>
        </w:rPr>
        <w:br w:type="page"/>
      </w:r>
    </w:p>
    <w:p>
      <w:pPr>
        <w:spacing w:after="100" w:afterAutospacing="1" w:line="360" w:lineRule="auto"/>
        <w:jc w:val="center"/>
        <w:outlineLvl w:val="0"/>
        <w:rPr>
          <w:rFonts w:ascii="黑体" w:hAnsi="黑体" w:eastAsia="黑体"/>
          <w:b/>
          <w:color w:val="auto"/>
          <w:sz w:val="44"/>
          <w:szCs w:val="44"/>
          <w:highlight w:val="none"/>
        </w:rPr>
      </w:pPr>
      <w:bookmarkStart w:id="52" w:name="_Toc9200"/>
      <w:bookmarkStart w:id="53" w:name="_Toc16099"/>
      <w:bookmarkStart w:id="54" w:name="_Toc19564"/>
      <w:r>
        <w:rPr>
          <w:rFonts w:hint="eastAsia" w:ascii="黑体" w:hAnsi="黑体" w:eastAsia="黑体"/>
          <w:b/>
          <w:color w:val="auto"/>
          <w:sz w:val="44"/>
          <w:szCs w:val="44"/>
          <w:highlight w:val="none"/>
        </w:rPr>
        <w:t>第四章 投标文件的编制</w:t>
      </w:r>
      <w:bookmarkEnd w:id="51"/>
      <w:bookmarkEnd w:id="52"/>
      <w:bookmarkEnd w:id="53"/>
      <w:bookmarkEnd w:id="54"/>
    </w:p>
    <w:p>
      <w:pPr>
        <w:pStyle w:val="4"/>
        <w:spacing w:before="0" w:after="0" w:line="360" w:lineRule="auto"/>
        <w:ind w:left="723" w:hanging="723"/>
        <w:jc w:val="center"/>
        <w:rPr>
          <w:rFonts w:ascii="黑体" w:hAnsi="黑体" w:cs="黑体"/>
          <w:color w:val="auto"/>
          <w:szCs w:val="36"/>
          <w:highlight w:val="none"/>
        </w:rPr>
      </w:pPr>
      <w:bookmarkStart w:id="55" w:name="_Toc23738"/>
      <w:bookmarkStart w:id="56" w:name="_Toc23156"/>
      <w:bookmarkStart w:id="57" w:name="_Toc14038"/>
      <w:r>
        <w:rPr>
          <w:rFonts w:hint="eastAsia" w:ascii="黑体" w:hAnsi="黑体" w:cs="黑体"/>
          <w:color w:val="auto"/>
          <w:szCs w:val="36"/>
          <w:highlight w:val="none"/>
        </w:rPr>
        <w:t>第一节  投标文件编制说明</w:t>
      </w:r>
      <w:bookmarkEnd w:id="55"/>
      <w:bookmarkEnd w:id="56"/>
      <w:bookmarkEnd w:id="57"/>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一、投标语言及计量单位</w:t>
      </w:r>
    </w:p>
    <w:p>
      <w:pPr>
        <w:adjustRightInd w:val="0"/>
        <w:snapToGrid w:val="0"/>
        <w:spacing w:line="360" w:lineRule="auto"/>
        <w:ind w:left="1" w:firstLine="480" w:firstLineChars="200"/>
        <w:jc w:val="left"/>
        <w:rPr>
          <w:rFonts w:ascii="宋体"/>
          <w:snapToGrid w:val="0"/>
          <w:color w:val="auto"/>
          <w:kern w:val="0"/>
          <w:sz w:val="24"/>
          <w:highlight w:val="none"/>
        </w:rPr>
      </w:pPr>
      <w:r>
        <w:rPr>
          <w:rFonts w:ascii="宋体" w:hAnsi="宋体"/>
          <w:snapToGrid w:val="0"/>
          <w:color w:val="auto"/>
          <w:kern w:val="0"/>
          <w:sz w:val="24"/>
          <w:highlight w:val="none"/>
        </w:rPr>
        <w:t xml:space="preserve">1. </w:t>
      </w:r>
      <w:r>
        <w:rPr>
          <w:rFonts w:hint="eastAsia" w:ascii="宋体" w:hAnsi="宋体"/>
          <w:snapToGrid w:val="0"/>
          <w:color w:val="auto"/>
          <w:kern w:val="0"/>
          <w:sz w:val="24"/>
          <w:highlight w:val="none"/>
        </w:rPr>
        <w:t>投标人提交的投标文件及有关投标的所有往来函电均应使用中文简体。投标人提供的支持文件和印刷的文献可以</w:t>
      </w:r>
      <w:r>
        <w:rPr>
          <w:rFonts w:hint="eastAsia" w:ascii="宋体" w:hAnsi="宋体"/>
          <w:snapToGrid w:val="0"/>
          <w:color w:val="auto"/>
          <w:kern w:val="0"/>
          <w:sz w:val="24"/>
          <w:highlight w:val="none"/>
          <w:u w:val="single"/>
        </w:rPr>
        <w:t>用另一种语言</w:t>
      </w:r>
      <w:r>
        <w:rPr>
          <w:rFonts w:hint="eastAsia" w:ascii="宋体" w:hAnsi="宋体"/>
          <w:snapToGrid w:val="0"/>
          <w:color w:val="auto"/>
          <w:kern w:val="0"/>
          <w:sz w:val="24"/>
          <w:highlight w:val="none"/>
        </w:rPr>
        <w:t>，但相应内容应附有中文简体翻译本，在解释投标文件的修改内容时以中文翻译本为准。对中文翻译有异议的，以权威机构的译本为准。</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ascii="宋体" w:hAnsi="宋体"/>
          <w:snapToGrid w:val="0"/>
          <w:color w:val="auto"/>
          <w:kern w:val="0"/>
          <w:sz w:val="24"/>
          <w:highlight w:val="none"/>
        </w:rPr>
        <w:t xml:space="preserve">2. </w:t>
      </w:r>
      <w:r>
        <w:rPr>
          <w:rFonts w:hint="eastAsia" w:ascii="宋体" w:hAnsi="宋体"/>
          <w:snapToGrid w:val="0"/>
          <w:color w:val="auto"/>
          <w:kern w:val="0"/>
          <w:sz w:val="24"/>
          <w:highlight w:val="none"/>
        </w:rPr>
        <w:t>除非招标文件中另有规定，投标人在投标文件中及其与招标代理机构的所有往来文件中的计量单位应使用中华人民共和国法定计量单位或国际公制单位。</w:t>
      </w:r>
    </w:p>
    <w:p>
      <w:pPr>
        <w:adjustRightInd w:val="0"/>
        <w:snapToGrid w:val="0"/>
        <w:spacing w:line="360" w:lineRule="auto"/>
        <w:ind w:left="1" w:firstLine="480" w:firstLineChars="200"/>
        <w:jc w:val="left"/>
        <w:rPr>
          <w:rFonts w:ascii="宋体" w:hAnsi="宋体"/>
          <w:snapToGrid w:val="0"/>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二、投标文件编制要求</w:t>
      </w:r>
    </w:p>
    <w:p>
      <w:pPr>
        <w:adjustRightInd w:val="0"/>
        <w:snapToGrid w:val="0"/>
        <w:spacing w:line="360" w:lineRule="auto"/>
        <w:ind w:left="1" w:firstLine="464" w:firstLineChars="200"/>
        <w:jc w:val="left"/>
        <w:rPr>
          <w:rFonts w:ascii="宋体"/>
          <w:snapToGrid w:val="0"/>
          <w:color w:val="auto"/>
          <w:spacing w:val="-4"/>
          <w:kern w:val="0"/>
          <w:sz w:val="24"/>
          <w:highlight w:val="none"/>
        </w:rPr>
      </w:pPr>
      <w:r>
        <w:rPr>
          <w:rFonts w:ascii="宋体" w:hAnsi="宋体"/>
          <w:snapToGrid w:val="0"/>
          <w:color w:val="auto"/>
          <w:spacing w:val="-4"/>
          <w:kern w:val="0"/>
          <w:sz w:val="24"/>
          <w:highlight w:val="none"/>
        </w:rPr>
        <w:t xml:space="preserve">1. </w:t>
      </w:r>
      <w:r>
        <w:rPr>
          <w:rFonts w:hint="eastAsia" w:ascii="宋体" w:hAnsi="宋体"/>
          <w:snapToGrid w:val="0"/>
          <w:color w:val="auto"/>
          <w:spacing w:val="-4"/>
          <w:kern w:val="0"/>
          <w:sz w:val="24"/>
          <w:highlight w:val="none"/>
        </w:rPr>
        <w:t>投标人应仔细阅读招标文件的所有内容，按法律法规和招标文件规定及要求的内容和格式编制投标文件。</w:t>
      </w:r>
    </w:p>
    <w:p>
      <w:pPr>
        <w:adjustRightInd w:val="0"/>
        <w:snapToGrid w:val="0"/>
        <w:spacing w:line="360" w:lineRule="auto"/>
        <w:ind w:left="1" w:firstLine="464" w:firstLineChars="200"/>
        <w:jc w:val="left"/>
        <w:rPr>
          <w:rFonts w:ascii="宋体"/>
          <w:snapToGrid w:val="0"/>
          <w:color w:val="auto"/>
          <w:spacing w:val="-4"/>
          <w:kern w:val="0"/>
          <w:sz w:val="24"/>
          <w:highlight w:val="none"/>
        </w:rPr>
      </w:pPr>
      <w:r>
        <w:rPr>
          <w:rFonts w:hint="eastAsia" w:ascii="宋体" w:hAnsi="宋体"/>
          <w:snapToGrid w:val="0"/>
          <w:color w:val="auto"/>
          <w:spacing w:val="-4"/>
          <w:kern w:val="0"/>
          <w:sz w:val="24"/>
          <w:highlight w:val="none"/>
        </w:rPr>
        <w:t>（</w:t>
      </w:r>
      <w:r>
        <w:rPr>
          <w:rFonts w:ascii="宋体" w:hAnsi="宋体"/>
          <w:snapToGrid w:val="0"/>
          <w:color w:val="auto"/>
          <w:spacing w:val="-4"/>
          <w:kern w:val="0"/>
          <w:sz w:val="24"/>
          <w:highlight w:val="none"/>
        </w:rPr>
        <w:t>1</w:t>
      </w:r>
      <w:r>
        <w:rPr>
          <w:rFonts w:hint="eastAsia" w:ascii="宋体" w:hAnsi="宋体"/>
          <w:snapToGrid w:val="0"/>
          <w:color w:val="auto"/>
          <w:spacing w:val="-4"/>
          <w:kern w:val="0"/>
          <w:sz w:val="24"/>
          <w:highlight w:val="none"/>
        </w:rPr>
        <w:t>）投标人应完整、真实、准确的填写招标文件中投标文件格式要求的所有填写内容，且对投标文件所提供的全部资料的真实性承担法律责任，并无条件接受采购人、招标代理机构认为有必要进行资料核实的要求。</w:t>
      </w:r>
    </w:p>
    <w:p>
      <w:pPr>
        <w:adjustRightInd w:val="0"/>
        <w:snapToGrid w:val="0"/>
        <w:spacing w:line="360" w:lineRule="auto"/>
        <w:ind w:left="1" w:firstLine="464" w:firstLineChars="200"/>
        <w:jc w:val="left"/>
        <w:rPr>
          <w:rFonts w:ascii="宋体"/>
          <w:snapToGrid w:val="0"/>
          <w:color w:val="auto"/>
          <w:spacing w:val="-4"/>
          <w:kern w:val="0"/>
          <w:sz w:val="24"/>
          <w:highlight w:val="none"/>
        </w:rPr>
      </w:pPr>
      <w:r>
        <w:rPr>
          <w:rFonts w:hint="eastAsia" w:ascii="宋体" w:hAnsi="宋体"/>
          <w:snapToGrid w:val="0"/>
          <w:color w:val="auto"/>
          <w:spacing w:val="-4"/>
          <w:kern w:val="0"/>
          <w:sz w:val="24"/>
          <w:highlight w:val="none"/>
        </w:rPr>
        <w:t>（</w:t>
      </w:r>
      <w:r>
        <w:rPr>
          <w:rFonts w:ascii="宋体" w:hAnsi="宋体"/>
          <w:snapToGrid w:val="0"/>
          <w:color w:val="auto"/>
          <w:spacing w:val="-4"/>
          <w:kern w:val="0"/>
          <w:sz w:val="24"/>
          <w:highlight w:val="none"/>
        </w:rPr>
        <w:t>2</w:t>
      </w:r>
      <w:r>
        <w:rPr>
          <w:rFonts w:hint="eastAsia" w:ascii="宋体" w:hAnsi="宋体"/>
          <w:snapToGrid w:val="0"/>
          <w:color w:val="auto"/>
          <w:spacing w:val="-4"/>
          <w:kern w:val="0"/>
          <w:sz w:val="24"/>
          <w:highlight w:val="none"/>
        </w:rPr>
        <w:t>）如果因为投标人投标文件填报的内容不详，或没有提供招标文件中所要求的全部资料及数据，由此造成的后果，其责任由投标人承担。</w:t>
      </w:r>
    </w:p>
    <w:p>
      <w:pPr>
        <w:adjustRightInd w:val="0"/>
        <w:snapToGrid w:val="0"/>
        <w:spacing w:line="360" w:lineRule="auto"/>
        <w:ind w:left="1" w:firstLine="464" w:firstLineChars="200"/>
        <w:jc w:val="left"/>
        <w:rPr>
          <w:rFonts w:ascii="宋体" w:hAnsi="宋体"/>
          <w:snapToGrid w:val="0"/>
          <w:color w:val="auto"/>
          <w:spacing w:val="-4"/>
          <w:kern w:val="0"/>
          <w:sz w:val="24"/>
          <w:highlight w:val="none"/>
        </w:rPr>
      </w:pPr>
      <w:r>
        <w:rPr>
          <w:rFonts w:hint="eastAsia" w:ascii="宋体" w:hAnsi="宋体"/>
          <w:snapToGrid w:val="0"/>
          <w:color w:val="auto"/>
          <w:spacing w:val="-4"/>
          <w:kern w:val="0"/>
          <w:sz w:val="24"/>
          <w:highlight w:val="none"/>
        </w:rPr>
        <w:t>2</w:t>
      </w:r>
      <w:r>
        <w:rPr>
          <w:rFonts w:ascii="宋体" w:hAnsi="宋体"/>
          <w:snapToGrid w:val="0"/>
          <w:color w:val="auto"/>
          <w:spacing w:val="-4"/>
          <w:kern w:val="0"/>
          <w:sz w:val="24"/>
          <w:highlight w:val="none"/>
        </w:rPr>
        <w:t xml:space="preserve">. </w:t>
      </w:r>
      <w:r>
        <w:rPr>
          <w:rFonts w:hint="eastAsia" w:ascii="宋体" w:hAnsi="宋体"/>
          <w:snapToGrid w:val="0"/>
          <w:color w:val="auto"/>
          <w:spacing w:val="-4"/>
          <w:kern w:val="0"/>
          <w:sz w:val="24"/>
          <w:highlight w:val="none"/>
        </w:rPr>
        <w:t>投标文件每页应有页码（插页除外），除要有明显的目录外，还要有《资格审查文件导读表》《符合性审查文件导读表》、《详细评审导读表》（</w:t>
      </w:r>
      <w:r>
        <w:rPr>
          <w:rFonts w:hint="eastAsia" w:ascii="楷体" w:hAnsi="楷体" w:eastAsia="楷体"/>
          <w:snapToGrid w:val="0"/>
          <w:color w:val="auto"/>
          <w:spacing w:val="-4"/>
          <w:kern w:val="0"/>
          <w:sz w:val="24"/>
          <w:highlight w:val="none"/>
        </w:rPr>
        <w:t>详见</w:t>
      </w:r>
      <w:r>
        <w:rPr>
          <w:rFonts w:hint="eastAsia" w:ascii="楷体" w:hAnsi="楷体" w:eastAsia="楷体"/>
          <w:b/>
          <w:snapToGrid w:val="0"/>
          <w:color w:val="auto"/>
          <w:spacing w:val="-4"/>
          <w:kern w:val="0"/>
          <w:sz w:val="24"/>
          <w:highlight w:val="none"/>
        </w:rPr>
        <w:t>附件一“投标文件格式”</w:t>
      </w:r>
      <w:r>
        <w:rPr>
          <w:rFonts w:hint="eastAsia" w:ascii="宋体" w:hAnsi="宋体"/>
          <w:snapToGrid w:val="0"/>
          <w:color w:val="auto"/>
          <w:spacing w:val="-4"/>
          <w:kern w:val="0"/>
          <w:sz w:val="24"/>
          <w:highlight w:val="none"/>
        </w:rPr>
        <w:t>）。</w:t>
      </w:r>
    </w:p>
    <w:p>
      <w:pPr>
        <w:adjustRightInd w:val="0"/>
        <w:snapToGrid w:val="0"/>
        <w:spacing w:line="360" w:lineRule="auto"/>
        <w:ind w:left="1" w:firstLine="464" w:firstLineChars="200"/>
        <w:jc w:val="left"/>
        <w:rPr>
          <w:rFonts w:ascii="宋体" w:hAnsi="宋体"/>
          <w:snapToGrid w:val="0"/>
          <w:color w:val="auto"/>
          <w:spacing w:val="-4"/>
          <w:kern w:val="0"/>
          <w:sz w:val="24"/>
          <w:highlight w:val="none"/>
        </w:rPr>
      </w:pPr>
    </w:p>
    <w:p>
      <w:pPr>
        <w:adjustRightInd w:val="0"/>
        <w:snapToGrid w:val="0"/>
        <w:spacing w:line="360" w:lineRule="auto"/>
        <w:ind w:left="1" w:firstLine="464" w:firstLineChars="200"/>
        <w:jc w:val="left"/>
        <w:rPr>
          <w:rFonts w:ascii="宋体" w:hAnsi="宋体"/>
          <w:snapToGrid w:val="0"/>
          <w:color w:val="auto"/>
          <w:spacing w:val="-4"/>
          <w:kern w:val="0"/>
          <w:sz w:val="24"/>
          <w:highlight w:val="none"/>
        </w:rPr>
      </w:pPr>
    </w:p>
    <w:p>
      <w:pPr>
        <w:pStyle w:val="4"/>
        <w:spacing w:before="0" w:after="0" w:line="360" w:lineRule="auto"/>
        <w:ind w:left="723" w:hanging="723"/>
        <w:jc w:val="center"/>
        <w:rPr>
          <w:rFonts w:cs="宋体"/>
          <w:color w:val="auto"/>
          <w:sz w:val="28"/>
          <w:highlight w:val="none"/>
        </w:rPr>
      </w:pPr>
      <w:bookmarkStart w:id="58" w:name="_Toc16896"/>
      <w:bookmarkStart w:id="59" w:name="_Toc7459"/>
      <w:bookmarkStart w:id="60" w:name="_Toc19604"/>
      <w:r>
        <w:rPr>
          <w:rFonts w:ascii="黑体" w:hAnsi="黑体" w:cs="黑体"/>
          <w:color w:val="auto"/>
          <w:szCs w:val="36"/>
          <w:highlight w:val="none"/>
        </w:rPr>
        <w:t>第二节</w:t>
      </w:r>
      <w:r>
        <w:rPr>
          <w:rFonts w:hint="eastAsia" w:ascii="黑体" w:hAnsi="黑体" w:cs="黑体"/>
          <w:color w:val="auto"/>
          <w:szCs w:val="36"/>
          <w:highlight w:val="none"/>
        </w:rPr>
        <w:t xml:space="preserve">  投标文件编制内容</w:t>
      </w:r>
      <w:bookmarkEnd w:id="58"/>
      <w:bookmarkEnd w:id="59"/>
      <w:bookmarkEnd w:id="60"/>
    </w:p>
    <w:p>
      <w:pPr>
        <w:spacing w:line="360" w:lineRule="auto"/>
        <w:rPr>
          <w:color w:val="auto"/>
          <w:sz w:val="24"/>
          <w:highlight w:val="none"/>
        </w:rPr>
      </w:pPr>
    </w:p>
    <w:p>
      <w:pPr>
        <w:adjustRightInd w:val="0"/>
        <w:snapToGrid w:val="0"/>
        <w:spacing w:line="360" w:lineRule="auto"/>
        <w:ind w:firstLine="464" w:firstLineChars="200"/>
        <w:jc w:val="left"/>
        <w:rPr>
          <w:rFonts w:ascii="宋体"/>
          <w:snapToGrid w:val="0"/>
          <w:color w:val="auto"/>
          <w:spacing w:val="-4"/>
          <w:kern w:val="0"/>
          <w:sz w:val="24"/>
          <w:highlight w:val="none"/>
        </w:rPr>
      </w:pPr>
      <w:r>
        <w:rPr>
          <w:rFonts w:hint="eastAsia" w:ascii="宋体" w:hAnsi="宋体"/>
          <w:snapToGrid w:val="0"/>
          <w:color w:val="auto"/>
          <w:spacing w:val="-4"/>
          <w:kern w:val="0"/>
          <w:sz w:val="24"/>
          <w:highlight w:val="none"/>
        </w:rPr>
        <w:t>投标文件应按本</w:t>
      </w:r>
      <w:r>
        <w:rPr>
          <w:rFonts w:hint="eastAsia" w:ascii="宋体" w:hAnsi="宋体"/>
          <w:color w:val="auto"/>
          <w:spacing w:val="-4"/>
          <w:sz w:val="24"/>
          <w:highlight w:val="none"/>
        </w:rPr>
        <w:t>招标文件</w:t>
      </w:r>
      <w:r>
        <w:rPr>
          <w:rFonts w:hint="eastAsia" w:ascii="宋体" w:hAnsi="宋体"/>
          <w:b/>
          <w:snapToGrid w:val="0"/>
          <w:color w:val="auto"/>
          <w:spacing w:val="-4"/>
          <w:kern w:val="0"/>
          <w:sz w:val="24"/>
          <w:highlight w:val="none"/>
        </w:rPr>
        <w:t>附件</w:t>
      </w:r>
      <w:r>
        <w:rPr>
          <w:rFonts w:ascii="宋体" w:hAnsi="宋体"/>
          <w:b/>
          <w:snapToGrid w:val="0"/>
          <w:color w:val="auto"/>
          <w:spacing w:val="-4"/>
          <w:kern w:val="0"/>
          <w:sz w:val="24"/>
          <w:highlight w:val="none"/>
        </w:rPr>
        <w:t>一</w:t>
      </w:r>
      <w:r>
        <w:rPr>
          <w:rFonts w:hint="eastAsia" w:ascii="宋体" w:hAnsi="宋体"/>
          <w:b/>
          <w:snapToGrid w:val="0"/>
          <w:color w:val="auto"/>
          <w:spacing w:val="-4"/>
          <w:kern w:val="0"/>
          <w:sz w:val="24"/>
          <w:highlight w:val="none"/>
        </w:rPr>
        <w:t>“投标文件格式”</w:t>
      </w:r>
      <w:r>
        <w:rPr>
          <w:rFonts w:hint="eastAsia" w:ascii="宋体" w:hAnsi="宋体"/>
          <w:snapToGrid w:val="0"/>
          <w:color w:val="auto"/>
          <w:spacing w:val="-4"/>
          <w:kern w:val="0"/>
          <w:sz w:val="24"/>
          <w:highlight w:val="none"/>
        </w:rPr>
        <w:t>进行编制，且应包含以下内容：封面、目录、导读表、商务部分</w:t>
      </w:r>
      <w:r>
        <w:rPr>
          <w:rFonts w:hint="eastAsia" w:ascii="宋体"/>
          <w:snapToGrid w:val="0"/>
          <w:color w:val="auto"/>
          <w:spacing w:val="-4"/>
          <w:kern w:val="0"/>
          <w:sz w:val="24"/>
          <w:highlight w:val="none"/>
        </w:rPr>
        <w:t>、</w:t>
      </w:r>
      <w:r>
        <w:rPr>
          <w:rFonts w:hint="eastAsia" w:ascii="宋体" w:hAnsi="宋体"/>
          <w:snapToGrid w:val="0"/>
          <w:color w:val="auto"/>
          <w:spacing w:val="-4"/>
          <w:kern w:val="0"/>
          <w:sz w:val="24"/>
          <w:highlight w:val="none"/>
        </w:rPr>
        <w:t>技术部分</w:t>
      </w:r>
      <w:r>
        <w:rPr>
          <w:rFonts w:hint="eastAsia" w:ascii="宋体"/>
          <w:snapToGrid w:val="0"/>
          <w:color w:val="auto"/>
          <w:spacing w:val="-4"/>
          <w:kern w:val="0"/>
          <w:sz w:val="24"/>
          <w:highlight w:val="none"/>
        </w:rPr>
        <w:t>、</w:t>
      </w:r>
      <w:r>
        <w:rPr>
          <w:rFonts w:hint="eastAsia" w:ascii="宋体" w:hAnsi="宋体"/>
          <w:snapToGrid w:val="0"/>
          <w:color w:val="auto"/>
          <w:spacing w:val="-4"/>
          <w:kern w:val="0"/>
          <w:sz w:val="24"/>
          <w:highlight w:val="none"/>
        </w:rPr>
        <w:t>投标报价。</w:t>
      </w:r>
    </w:p>
    <w:p>
      <w:pPr>
        <w:adjustRightInd w:val="0"/>
        <w:snapToGrid w:val="0"/>
        <w:spacing w:line="360" w:lineRule="auto"/>
        <w:ind w:left="420" w:leftChars="200"/>
        <w:jc w:val="left"/>
        <w:rPr>
          <w:rFonts w:ascii="宋体"/>
          <w:snapToGrid w:val="0"/>
          <w:color w:val="auto"/>
          <w:spacing w:val="-4"/>
          <w:kern w:val="0"/>
          <w:sz w:val="24"/>
          <w:highlight w:val="none"/>
        </w:rPr>
      </w:pPr>
      <w:r>
        <w:rPr>
          <w:rFonts w:hint="eastAsia" w:ascii="宋体"/>
          <w:snapToGrid w:val="0"/>
          <w:color w:val="auto"/>
          <w:spacing w:val="-4"/>
          <w:kern w:val="0"/>
          <w:sz w:val="24"/>
          <w:highlight w:val="none"/>
        </w:rPr>
        <w:t>具体内容、格式及要求如下：</w:t>
      </w: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一、封面【格式1】</w:t>
      </w:r>
    </w:p>
    <w:p>
      <w:pPr>
        <w:widowControl/>
        <w:tabs>
          <w:tab w:val="left" w:pos="5400"/>
        </w:tabs>
        <w:snapToGrid w:val="0"/>
        <w:spacing w:before="156" w:beforeLines="50" w:after="156" w:afterLines="50" w:line="360" w:lineRule="auto"/>
        <w:jc w:val="left"/>
        <w:rPr>
          <w:rFonts w:ascii="宋体" w:hAnsi="宋体" w:eastAsia="宋体" w:cs="宋体"/>
          <w:b/>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二、目录【自行编制】</w:t>
      </w:r>
    </w:p>
    <w:p>
      <w:pPr>
        <w:widowControl/>
        <w:tabs>
          <w:tab w:val="left" w:pos="5400"/>
        </w:tabs>
        <w:snapToGrid w:val="0"/>
        <w:spacing w:before="156" w:beforeLines="50" w:after="156" w:afterLines="50" w:line="360" w:lineRule="auto"/>
        <w:jc w:val="left"/>
        <w:rPr>
          <w:rFonts w:ascii="宋体" w:hAnsi="宋体" w:eastAsia="宋体" w:cs="宋体"/>
          <w:b/>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三、导读表【格式2】</w:t>
      </w:r>
    </w:p>
    <w:p>
      <w:pPr>
        <w:widowControl/>
        <w:tabs>
          <w:tab w:val="left" w:pos="5400"/>
        </w:tabs>
        <w:snapToGrid w:val="0"/>
        <w:spacing w:before="156" w:beforeLines="50" w:after="156" w:afterLines="50"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1．投标人资格审查文件导读表</w:t>
      </w:r>
    </w:p>
    <w:p>
      <w:pPr>
        <w:widowControl/>
        <w:tabs>
          <w:tab w:val="left" w:pos="5400"/>
        </w:tabs>
        <w:snapToGrid w:val="0"/>
        <w:spacing w:before="156" w:beforeLines="50" w:after="156" w:afterLines="50"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w:t>
      </w:r>
      <w:r>
        <w:rPr>
          <w:rFonts w:ascii="宋体" w:hAnsi="宋体" w:cs="宋体"/>
          <w:color w:val="auto"/>
          <w:kern w:val="0"/>
          <w:sz w:val="24"/>
          <w:highlight w:val="none"/>
        </w:rPr>
        <w:t>投标文件</w:t>
      </w:r>
      <w:r>
        <w:rPr>
          <w:rFonts w:hint="eastAsia" w:ascii="宋体" w:hAnsi="宋体" w:cs="宋体"/>
          <w:color w:val="auto"/>
          <w:kern w:val="0"/>
          <w:sz w:val="24"/>
          <w:highlight w:val="none"/>
        </w:rPr>
        <w:t>符合性审查文件导读表</w:t>
      </w:r>
    </w:p>
    <w:p>
      <w:pPr>
        <w:widowControl/>
        <w:tabs>
          <w:tab w:val="left" w:pos="5400"/>
        </w:tabs>
        <w:snapToGrid w:val="0"/>
        <w:spacing w:before="156" w:beforeLines="50" w:after="156" w:afterLines="50"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．详细评审导读表</w:t>
      </w:r>
    </w:p>
    <w:p>
      <w:pPr>
        <w:widowControl/>
        <w:tabs>
          <w:tab w:val="left" w:pos="5400"/>
        </w:tabs>
        <w:snapToGrid w:val="0"/>
        <w:spacing w:before="156" w:beforeLines="50" w:after="156" w:afterLines="50" w:line="360" w:lineRule="auto"/>
        <w:ind w:firstLine="480" w:firstLineChars="200"/>
        <w:jc w:val="left"/>
        <w:rPr>
          <w:rFonts w:ascii="宋体" w:hAnsi="宋体" w:cs="宋体"/>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四、第一部分：资格审查及其他文件</w:t>
      </w:r>
    </w:p>
    <w:p>
      <w:pPr>
        <w:widowControl/>
        <w:tabs>
          <w:tab w:val="left" w:pos="5400"/>
        </w:tabs>
        <w:snapToGrid w:val="0"/>
        <w:spacing w:before="156" w:beforeLines="50" w:after="156" w:afterLines="50"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（一）资格审查文件</w:t>
      </w:r>
    </w:p>
    <w:p>
      <w:pPr>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按“投标人资格审查表”要求提供。</w:t>
      </w:r>
    </w:p>
    <w:p>
      <w:pPr>
        <w:widowControl/>
        <w:tabs>
          <w:tab w:val="left" w:pos="5400"/>
        </w:tabs>
        <w:snapToGrid w:val="0"/>
        <w:spacing w:before="156" w:beforeLines="50" w:after="156" w:afterLines="50" w:line="360" w:lineRule="auto"/>
        <w:jc w:val="left"/>
        <w:rPr>
          <w:rFonts w:ascii="宋体" w:hAnsi="宋体" w:cs="宋体"/>
          <w:b/>
          <w:color w:val="auto"/>
          <w:kern w:val="0"/>
          <w:sz w:val="24"/>
          <w:highlight w:val="none"/>
        </w:rPr>
      </w:pPr>
      <w:r>
        <w:rPr>
          <w:rFonts w:hint="eastAsia" w:ascii="宋体" w:hAnsi="宋体" w:cs="宋体"/>
          <w:b/>
          <w:color w:val="auto"/>
          <w:kern w:val="0"/>
          <w:sz w:val="24"/>
          <w:highlight w:val="none"/>
        </w:rPr>
        <w:t>（二）</w:t>
      </w:r>
      <w:r>
        <w:rPr>
          <w:rFonts w:ascii="宋体" w:hAnsi="宋体" w:cs="宋体"/>
          <w:b/>
          <w:color w:val="auto"/>
          <w:kern w:val="0"/>
          <w:sz w:val="24"/>
          <w:highlight w:val="none"/>
        </w:rPr>
        <w:t>其他文件</w:t>
      </w:r>
    </w:p>
    <w:p>
      <w:pPr>
        <w:adjustRightInd w:val="0"/>
        <w:snapToGrid w:val="0"/>
        <w:spacing w:line="360" w:lineRule="auto"/>
        <w:ind w:left="1" w:firstLine="480" w:firstLineChars="200"/>
        <w:jc w:val="left"/>
        <w:rPr>
          <w:rFonts w:ascii="宋体" w:cs="宋体"/>
          <w:color w:val="auto"/>
          <w:kern w:val="0"/>
          <w:sz w:val="24"/>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投标资格及文件声明函</w:t>
      </w:r>
      <w:r>
        <w:rPr>
          <w:rFonts w:hint="eastAsia" w:ascii="宋体" w:hAnsi="宋体" w:cs="宋体"/>
          <w:color w:val="auto"/>
          <w:kern w:val="0"/>
          <w:sz w:val="24"/>
          <w:highlight w:val="none"/>
        </w:rPr>
        <w:t>：按</w:t>
      </w:r>
      <w:r>
        <w:rPr>
          <w:rFonts w:hint="eastAsia" w:ascii="宋体" w:hAnsi="宋体" w:cs="宋体"/>
          <w:b/>
          <w:color w:val="auto"/>
          <w:kern w:val="0"/>
          <w:sz w:val="28"/>
          <w:szCs w:val="28"/>
          <w:highlight w:val="none"/>
        </w:rPr>
        <w:t>【</w:t>
      </w:r>
      <w:r>
        <w:rPr>
          <w:rFonts w:hint="eastAsia" w:ascii="宋体" w:hAnsi="宋体"/>
          <w:b/>
          <w:snapToGrid w:val="0"/>
          <w:color w:val="auto"/>
          <w:spacing w:val="-4"/>
          <w:kern w:val="0"/>
          <w:sz w:val="24"/>
          <w:highlight w:val="none"/>
        </w:rPr>
        <w:t>格式5</w:t>
      </w:r>
      <w:r>
        <w:rPr>
          <w:rFonts w:hint="eastAsia" w:ascii="宋体" w:hAnsi="宋体" w:cs="宋体"/>
          <w:b/>
          <w:color w:val="auto"/>
          <w:kern w:val="0"/>
          <w:sz w:val="28"/>
          <w:szCs w:val="28"/>
          <w:highlight w:val="none"/>
        </w:rPr>
        <w:t>】</w:t>
      </w:r>
      <w:r>
        <w:rPr>
          <w:rFonts w:hint="eastAsia" w:ascii="宋体" w:hAnsi="宋体" w:cs="宋体"/>
          <w:color w:val="auto"/>
          <w:kern w:val="0"/>
          <w:sz w:val="24"/>
          <w:highlight w:val="none"/>
        </w:rPr>
        <w:t>填写，不得修改；</w:t>
      </w:r>
    </w:p>
    <w:p>
      <w:pPr>
        <w:adjustRightInd w:val="0"/>
        <w:snapToGrid w:val="0"/>
        <w:spacing w:line="360" w:lineRule="auto"/>
        <w:ind w:left="1" w:firstLine="480" w:firstLineChars="200"/>
        <w:jc w:val="left"/>
        <w:rPr>
          <w:rFonts w:asci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．退保证金说明函：按</w:t>
      </w:r>
      <w:r>
        <w:rPr>
          <w:rFonts w:hint="eastAsia" w:ascii="宋体" w:hAnsi="宋体" w:cs="宋体"/>
          <w:b/>
          <w:color w:val="auto"/>
          <w:kern w:val="0"/>
          <w:sz w:val="28"/>
          <w:szCs w:val="28"/>
          <w:highlight w:val="none"/>
        </w:rPr>
        <w:t>【</w:t>
      </w:r>
      <w:r>
        <w:rPr>
          <w:rFonts w:hint="eastAsia" w:ascii="宋体" w:hAnsi="宋体"/>
          <w:b/>
          <w:snapToGrid w:val="0"/>
          <w:color w:val="auto"/>
          <w:spacing w:val="-4"/>
          <w:kern w:val="0"/>
          <w:sz w:val="24"/>
          <w:highlight w:val="none"/>
        </w:rPr>
        <w:t>格式6</w:t>
      </w:r>
      <w:r>
        <w:rPr>
          <w:rFonts w:hint="eastAsia" w:ascii="宋体" w:hAnsi="宋体" w:cs="宋体"/>
          <w:b/>
          <w:color w:val="auto"/>
          <w:kern w:val="0"/>
          <w:sz w:val="28"/>
          <w:szCs w:val="28"/>
          <w:highlight w:val="none"/>
        </w:rPr>
        <w:t>】</w:t>
      </w:r>
      <w:r>
        <w:rPr>
          <w:rFonts w:hint="eastAsia" w:ascii="宋体" w:hAnsi="宋体" w:cs="宋体"/>
          <w:color w:val="auto"/>
          <w:kern w:val="0"/>
          <w:sz w:val="24"/>
          <w:highlight w:val="none"/>
        </w:rPr>
        <w:t>填写，不得修改；</w:t>
      </w:r>
    </w:p>
    <w:p>
      <w:pPr>
        <w:adjustRightInd w:val="0"/>
        <w:snapToGrid w:val="0"/>
        <w:spacing w:line="360" w:lineRule="auto"/>
        <w:ind w:left="1" w:firstLine="480" w:firstLineChars="200"/>
        <w:jc w:val="left"/>
        <w:rPr>
          <w:rFonts w:ascii="宋体" w:cs="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．招标代理服务费支付承诺书：按</w:t>
      </w:r>
      <w:r>
        <w:rPr>
          <w:rFonts w:hint="eastAsia" w:ascii="宋体" w:hAnsi="宋体" w:cs="宋体"/>
          <w:b/>
          <w:color w:val="auto"/>
          <w:kern w:val="0"/>
          <w:sz w:val="28"/>
          <w:szCs w:val="28"/>
          <w:highlight w:val="none"/>
        </w:rPr>
        <w:t>【</w:t>
      </w:r>
      <w:r>
        <w:rPr>
          <w:rFonts w:hint="eastAsia" w:ascii="宋体" w:hAnsi="宋体"/>
          <w:b/>
          <w:snapToGrid w:val="0"/>
          <w:color w:val="auto"/>
          <w:spacing w:val="-4"/>
          <w:kern w:val="0"/>
          <w:sz w:val="24"/>
          <w:highlight w:val="none"/>
        </w:rPr>
        <w:t>格式7</w:t>
      </w:r>
      <w:r>
        <w:rPr>
          <w:rFonts w:hint="eastAsia" w:ascii="宋体" w:hAnsi="宋体" w:cs="宋体"/>
          <w:b/>
          <w:color w:val="auto"/>
          <w:kern w:val="0"/>
          <w:sz w:val="28"/>
          <w:szCs w:val="28"/>
          <w:highlight w:val="none"/>
        </w:rPr>
        <w:t>】</w:t>
      </w:r>
      <w:r>
        <w:rPr>
          <w:rFonts w:hint="eastAsia" w:ascii="宋体" w:hAnsi="宋体" w:cs="宋体"/>
          <w:color w:val="auto"/>
          <w:kern w:val="0"/>
          <w:sz w:val="24"/>
          <w:highlight w:val="none"/>
        </w:rPr>
        <w:t>填写，不得修改；</w:t>
      </w:r>
    </w:p>
    <w:p>
      <w:pPr>
        <w:adjustRightInd w:val="0"/>
        <w:snapToGrid w:val="0"/>
        <w:spacing w:line="360" w:lineRule="auto"/>
        <w:ind w:left="1" w:firstLine="480" w:firstLineChars="200"/>
        <w:jc w:val="left"/>
        <w:rPr>
          <w:rFonts w:ascii="宋体" w:hAnsi="宋体" w:cs="宋体"/>
          <w:bCs/>
          <w:color w:val="auto"/>
          <w:kern w:val="0"/>
          <w:sz w:val="24"/>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．制造商（或代理）授权书（如有）：参考</w:t>
      </w:r>
      <w:r>
        <w:rPr>
          <w:rFonts w:hint="eastAsia" w:ascii="宋体" w:hAnsi="宋体" w:cs="宋体"/>
          <w:b/>
          <w:color w:val="auto"/>
          <w:kern w:val="0"/>
          <w:sz w:val="28"/>
          <w:szCs w:val="28"/>
          <w:highlight w:val="none"/>
        </w:rPr>
        <w:t>【</w:t>
      </w:r>
      <w:r>
        <w:rPr>
          <w:rFonts w:hint="eastAsia" w:ascii="宋体" w:hAnsi="宋体"/>
          <w:b/>
          <w:snapToGrid w:val="0"/>
          <w:color w:val="auto"/>
          <w:spacing w:val="-4"/>
          <w:kern w:val="0"/>
          <w:sz w:val="24"/>
          <w:highlight w:val="none"/>
        </w:rPr>
        <w:t>格式8</w:t>
      </w:r>
      <w:r>
        <w:rPr>
          <w:rFonts w:hint="eastAsia" w:ascii="宋体" w:hAnsi="宋体" w:cs="宋体"/>
          <w:b/>
          <w:color w:val="auto"/>
          <w:kern w:val="0"/>
          <w:sz w:val="28"/>
          <w:szCs w:val="28"/>
          <w:highlight w:val="none"/>
        </w:rPr>
        <w:t>】（或：</w:t>
      </w:r>
      <w:r>
        <w:rPr>
          <w:rFonts w:hint="eastAsia" w:ascii="宋体" w:hAnsi="宋体" w:cs="宋体"/>
          <w:bCs/>
          <w:color w:val="auto"/>
          <w:kern w:val="0"/>
          <w:sz w:val="28"/>
          <w:szCs w:val="28"/>
          <w:highlight w:val="none"/>
        </w:rPr>
        <w:t>“</w:t>
      </w:r>
      <w:r>
        <w:rPr>
          <w:rFonts w:hint="eastAsia" w:ascii="宋体" w:hAnsi="宋体" w:cs="宋体"/>
          <w:bCs/>
          <w:color w:val="auto"/>
          <w:kern w:val="0"/>
          <w:sz w:val="24"/>
          <w:highlight w:val="none"/>
        </w:rPr>
        <w:t>有效的经销商证书或代理商证书</w:t>
      </w:r>
      <w:r>
        <w:rPr>
          <w:rFonts w:hint="eastAsia" w:ascii="宋体" w:hAnsi="宋体" w:cs="宋体"/>
          <w:bCs/>
          <w:color w:val="auto"/>
          <w:kern w:val="0"/>
          <w:sz w:val="28"/>
          <w:szCs w:val="28"/>
          <w:highlight w:val="none"/>
        </w:rPr>
        <w:t>”</w:t>
      </w:r>
      <w:r>
        <w:rPr>
          <w:rFonts w:hint="eastAsia" w:ascii="宋体" w:hAnsi="宋体" w:cs="宋体"/>
          <w:color w:val="auto"/>
          <w:kern w:val="0"/>
          <w:sz w:val="24"/>
          <w:highlight w:val="none"/>
        </w:rPr>
        <w:t>扫描件</w:t>
      </w:r>
      <w:r>
        <w:rPr>
          <w:rFonts w:hint="eastAsia" w:ascii="宋体" w:hAnsi="宋体" w:cs="宋体"/>
          <w:b/>
          <w:color w:val="auto"/>
          <w:kern w:val="0"/>
          <w:sz w:val="28"/>
          <w:szCs w:val="28"/>
          <w:highlight w:val="none"/>
        </w:rPr>
        <w:t>）</w:t>
      </w:r>
      <w:r>
        <w:rPr>
          <w:rFonts w:hint="eastAsia" w:ascii="宋体" w:hAnsi="宋体" w:cs="宋体"/>
          <w:bCs/>
          <w:color w:val="auto"/>
          <w:kern w:val="0"/>
          <w:sz w:val="24"/>
          <w:highlight w:val="none"/>
        </w:rPr>
        <w:t>进行编制。</w:t>
      </w:r>
    </w:p>
    <w:p>
      <w:pPr>
        <w:adjustRightInd w:val="0"/>
        <w:snapToGrid w:val="0"/>
        <w:spacing w:line="360" w:lineRule="auto"/>
        <w:ind w:left="1" w:firstLine="480" w:firstLineChars="200"/>
        <w:jc w:val="left"/>
        <w:rPr>
          <w:rFonts w:ascii="宋体" w:hAnsi="宋体" w:cs="宋体"/>
          <w:bCs/>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五、第二部分：商务部分</w:t>
      </w:r>
    </w:p>
    <w:p>
      <w:p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投标人应提交中标后有能力履行合同</w:t>
      </w:r>
      <w:r>
        <w:rPr>
          <w:rFonts w:hint="eastAsia" w:ascii="宋体" w:hAnsi="宋体"/>
          <w:color w:val="auto"/>
          <w:sz w:val="24"/>
          <w:highlight w:val="none"/>
        </w:rPr>
        <w:t>所必需的设备和专业技术能力</w:t>
      </w:r>
      <w:r>
        <w:rPr>
          <w:rFonts w:hint="eastAsia" w:ascii="宋体" w:hAnsi="宋体" w:cs="宋体"/>
          <w:color w:val="auto"/>
          <w:kern w:val="0"/>
          <w:sz w:val="24"/>
          <w:highlight w:val="none"/>
        </w:rPr>
        <w:t>的证明文件，应提交：</w:t>
      </w:r>
    </w:p>
    <w:p>
      <w:pPr>
        <w:numPr>
          <w:ilvl w:val="0"/>
          <w:numId w:val="10"/>
        </w:num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投标人基本情况说明：按照</w:t>
      </w:r>
      <w:r>
        <w:rPr>
          <w:rFonts w:hint="eastAsia" w:ascii="宋体" w:hAnsi="宋体" w:cs="宋体"/>
          <w:b/>
          <w:color w:val="auto"/>
          <w:kern w:val="0"/>
          <w:sz w:val="28"/>
          <w:szCs w:val="28"/>
          <w:highlight w:val="none"/>
        </w:rPr>
        <w:t>【格式9】</w:t>
      </w:r>
      <w:r>
        <w:rPr>
          <w:rFonts w:hint="eastAsia" w:ascii="宋体" w:hAnsi="宋体" w:cs="宋体"/>
          <w:bCs/>
          <w:color w:val="auto"/>
          <w:kern w:val="0"/>
          <w:sz w:val="24"/>
          <w:highlight w:val="none"/>
        </w:rPr>
        <w:t>要求进行编制；</w:t>
      </w:r>
    </w:p>
    <w:p>
      <w:pPr>
        <w:numPr>
          <w:ilvl w:val="0"/>
          <w:numId w:val="10"/>
        </w:num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同类项目业绩情况一览表：按照</w:t>
      </w:r>
      <w:r>
        <w:rPr>
          <w:rFonts w:hint="eastAsia" w:ascii="宋体" w:hAnsi="宋体" w:cs="宋体"/>
          <w:b/>
          <w:color w:val="auto"/>
          <w:kern w:val="0"/>
          <w:sz w:val="28"/>
          <w:szCs w:val="28"/>
          <w:highlight w:val="none"/>
        </w:rPr>
        <w:t>【格式10】</w:t>
      </w:r>
      <w:r>
        <w:rPr>
          <w:rFonts w:hint="eastAsia" w:ascii="宋体" w:hAnsi="宋体" w:cs="宋体"/>
          <w:color w:val="auto"/>
          <w:kern w:val="0"/>
          <w:sz w:val="24"/>
          <w:highlight w:val="none"/>
        </w:rPr>
        <w:t>填写；</w:t>
      </w:r>
    </w:p>
    <w:p>
      <w:pPr>
        <w:numPr>
          <w:ilvl w:val="0"/>
          <w:numId w:val="10"/>
        </w:num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拟任执行管理及技术人员一览表（如有）：按照</w:t>
      </w:r>
      <w:r>
        <w:rPr>
          <w:rFonts w:hint="eastAsia" w:ascii="宋体" w:hAnsi="宋体" w:cs="宋体"/>
          <w:b/>
          <w:color w:val="auto"/>
          <w:kern w:val="0"/>
          <w:sz w:val="28"/>
          <w:szCs w:val="28"/>
          <w:highlight w:val="none"/>
        </w:rPr>
        <w:t>【格式11】</w:t>
      </w:r>
      <w:r>
        <w:rPr>
          <w:rFonts w:hint="eastAsia" w:ascii="宋体" w:hAnsi="宋体" w:cs="宋体"/>
          <w:color w:val="auto"/>
          <w:kern w:val="0"/>
          <w:sz w:val="24"/>
          <w:highlight w:val="none"/>
        </w:rPr>
        <w:t>填写；</w:t>
      </w:r>
    </w:p>
    <w:p>
      <w:pPr>
        <w:numPr>
          <w:ilvl w:val="0"/>
          <w:numId w:val="10"/>
        </w:num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服务方案：按照</w:t>
      </w:r>
      <w:r>
        <w:rPr>
          <w:rFonts w:hint="eastAsia" w:ascii="宋体" w:hAnsi="宋体" w:cs="宋体"/>
          <w:b/>
          <w:color w:val="auto"/>
          <w:kern w:val="0"/>
          <w:sz w:val="28"/>
          <w:szCs w:val="28"/>
          <w:highlight w:val="none"/>
        </w:rPr>
        <w:t>【格式12】</w:t>
      </w:r>
      <w:r>
        <w:rPr>
          <w:rFonts w:hint="eastAsia" w:ascii="宋体" w:hAnsi="宋体" w:cs="宋体"/>
          <w:bCs/>
          <w:color w:val="auto"/>
          <w:kern w:val="0"/>
          <w:sz w:val="24"/>
          <w:highlight w:val="none"/>
        </w:rPr>
        <w:t>要求进行编制；</w:t>
      </w:r>
    </w:p>
    <w:p>
      <w:pPr>
        <w:numPr>
          <w:ilvl w:val="0"/>
          <w:numId w:val="10"/>
        </w:num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投标人认为需要提供的其它说明和商务资料。</w:t>
      </w:r>
    </w:p>
    <w:p>
      <w:pPr>
        <w:adjustRightInd w:val="0"/>
        <w:snapToGrid w:val="0"/>
        <w:spacing w:line="360" w:lineRule="auto"/>
        <w:jc w:val="left"/>
        <w:rPr>
          <w:rFonts w:ascii="宋体" w:hAnsi="宋体" w:eastAsia="宋体" w:cs="宋体"/>
          <w:b/>
          <w:color w:val="auto"/>
          <w:kern w:val="0"/>
          <w:sz w:val="24"/>
          <w:highlight w:val="none"/>
        </w:rPr>
      </w:pPr>
    </w:p>
    <w:p>
      <w:pPr>
        <w:adjustRightInd w:val="0"/>
        <w:snapToGrid w:val="0"/>
        <w:spacing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六、第三部分：技术部分</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1.采购需求响应：根据“采购需求”要求，按照</w:t>
      </w:r>
      <w:r>
        <w:rPr>
          <w:rFonts w:hint="eastAsia" w:ascii="宋体" w:hAnsi="宋体" w:cs="宋体"/>
          <w:color w:val="auto"/>
          <w:kern w:val="0"/>
          <w:sz w:val="28"/>
          <w:szCs w:val="28"/>
          <w:highlight w:val="none"/>
        </w:rPr>
        <w:t>【</w:t>
      </w:r>
      <w:r>
        <w:rPr>
          <w:rFonts w:hint="eastAsia" w:ascii="宋体" w:hAnsi="宋体" w:cs="宋体"/>
          <w:b/>
          <w:bCs/>
          <w:color w:val="auto"/>
          <w:kern w:val="0"/>
          <w:sz w:val="28"/>
          <w:szCs w:val="28"/>
          <w:highlight w:val="none"/>
        </w:rPr>
        <w:t>格式13</w:t>
      </w:r>
      <w:r>
        <w:rPr>
          <w:rFonts w:hint="eastAsia" w:ascii="宋体" w:hAnsi="宋体" w:cs="宋体"/>
          <w:color w:val="auto"/>
          <w:kern w:val="0"/>
          <w:sz w:val="24"/>
          <w:highlight w:val="none"/>
        </w:rPr>
        <w:t>】填写；</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如投标人对招标文件的要求不能完全响应，应在投标文件中清楚地注明。投标人投标的内容与招标文件的要求有偏离时，无论这种偏离是否有利于采购人，投标人都应按</w:t>
      </w:r>
      <w:r>
        <w:rPr>
          <w:rFonts w:hint="eastAsia" w:ascii="宋体" w:hAnsi="宋体" w:cs="宋体"/>
          <w:b/>
          <w:color w:val="auto"/>
          <w:kern w:val="0"/>
          <w:sz w:val="28"/>
          <w:szCs w:val="28"/>
          <w:highlight w:val="none"/>
        </w:rPr>
        <w:t>【格式13】</w:t>
      </w:r>
      <w:r>
        <w:rPr>
          <w:rFonts w:hint="eastAsia" w:ascii="宋体" w:hAnsi="宋体" w:cs="宋体"/>
          <w:color w:val="auto"/>
          <w:kern w:val="0"/>
          <w:sz w:val="24"/>
          <w:highlight w:val="none"/>
        </w:rPr>
        <w:t>如实填写《采购需求响应表》。</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所投的货物应提供原厂有关产品说明资料（或有关产品的彩页说明或国家相关认证机构出具的所投产品的检验报告）作为附件。所提供的产品说明资料亦应能反映投标人在《采购需求响应表》中响应的指标参数。若提供的产品说明资料与投标文件中提供的同一指标不一致时，应由生产厂商出具相关证明，否则以产品说明资料为准。</w:t>
      </w:r>
    </w:p>
    <w:p>
      <w:pPr>
        <w:numPr>
          <w:ilvl w:val="0"/>
          <w:numId w:val="11"/>
        </w:num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产品配置清单：按照【</w:t>
      </w:r>
      <w:r>
        <w:rPr>
          <w:rFonts w:hint="eastAsia" w:ascii="宋体" w:hAnsi="宋体" w:cs="宋体"/>
          <w:b/>
          <w:color w:val="auto"/>
          <w:kern w:val="0"/>
          <w:sz w:val="28"/>
          <w:szCs w:val="28"/>
          <w:highlight w:val="none"/>
        </w:rPr>
        <w:t>格式13-3</w:t>
      </w:r>
      <w:r>
        <w:rPr>
          <w:rFonts w:hint="eastAsia" w:ascii="宋体" w:hAnsi="宋体" w:cs="宋体"/>
          <w:color w:val="auto"/>
          <w:kern w:val="0"/>
          <w:sz w:val="24"/>
          <w:highlight w:val="none"/>
        </w:rPr>
        <w:t>】要求，投标人应提供详细的产品配置清单（附相关有效的证明资料）；</w:t>
      </w:r>
    </w:p>
    <w:p>
      <w:p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投标人需提供合同项下的货物符合招标文件规定的证明文件，并作为其投标文件的一部分。</w:t>
      </w:r>
    </w:p>
    <w:p>
      <w:p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证明货物与招标文件的要求相一致的文件，可以是文字资料、图纸，包括：</w:t>
      </w:r>
    </w:p>
    <w:p>
      <w:p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）货物主要技术指标和性能的详细说明；</w:t>
      </w:r>
    </w:p>
    <w:p>
      <w:p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）应提供货物从采购人开始使用至投标文件中规定的期间正常、连续地使用所需完整的备件和特种工具等清单，包括备件和特种工具的货源程序及现行价格。</w:t>
      </w:r>
    </w:p>
    <w:p>
      <w:pPr>
        <w:adjustRightInd w:val="0"/>
        <w:snapToGrid w:val="0"/>
        <w:spacing w:line="360" w:lineRule="auto"/>
        <w:ind w:left="1" w:firstLine="480" w:firstLineChars="200"/>
        <w:jc w:val="left"/>
        <w:rPr>
          <w:rFonts w:asci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）逐条对采购需求中的技术要求进行评议，说明所提供货物已对采购需求的技术要求做出了实质性的响应；或说明与技术要求条文的偏差和例外。</w:t>
      </w:r>
    </w:p>
    <w:p>
      <w:pPr>
        <w:numPr>
          <w:ilvl w:val="0"/>
          <w:numId w:val="11"/>
        </w:num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投标人认为需要提供的其它说明和资料。</w:t>
      </w:r>
    </w:p>
    <w:p>
      <w:pPr>
        <w:adjustRightInd w:val="0"/>
        <w:snapToGrid w:val="0"/>
        <w:spacing w:line="360" w:lineRule="auto"/>
        <w:ind w:left="1" w:firstLine="480" w:firstLineChars="200"/>
        <w:jc w:val="left"/>
        <w:rPr>
          <w:rFonts w:ascii="宋体" w:hAnsi="宋体" w:cs="宋体"/>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七、第四部分：投标报价</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 投标人应按本招标文件附件投标文件格式要求填写报价文件：包括：</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（1）开标一览表：按照</w:t>
      </w:r>
      <w:r>
        <w:rPr>
          <w:rFonts w:hint="eastAsia" w:ascii="宋体" w:hAnsi="宋体" w:cs="宋体"/>
          <w:b/>
          <w:bCs/>
          <w:color w:val="auto"/>
          <w:kern w:val="0"/>
          <w:sz w:val="28"/>
          <w:szCs w:val="28"/>
          <w:highlight w:val="none"/>
        </w:rPr>
        <w:t>【格式14】</w:t>
      </w:r>
      <w:r>
        <w:rPr>
          <w:rFonts w:hint="eastAsia" w:ascii="宋体" w:hAnsi="宋体" w:cs="宋体"/>
          <w:color w:val="auto"/>
          <w:kern w:val="0"/>
          <w:sz w:val="24"/>
          <w:highlight w:val="none"/>
        </w:rPr>
        <w:t>填写，不得修改；</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（2）投标分项报价表：按照</w:t>
      </w:r>
      <w:r>
        <w:rPr>
          <w:rFonts w:hint="eastAsia" w:ascii="宋体" w:hAnsi="宋体" w:cs="宋体"/>
          <w:b/>
          <w:bCs/>
          <w:color w:val="auto"/>
          <w:kern w:val="0"/>
          <w:sz w:val="28"/>
          <w:szCs w:val="28"/>
          <w:highlight w:val="none"/>
        </w:rPr>
        <w:t>【格式15】</w:t>
      </w:r>
      <w:r>
        <w:rPr>
          <w:rFonts w:hint="eastAsia" w:ascii="宋体" w:hAnsi="宋体" w:cs="宋体"/>
          <w:color w:val="auto"/>
          <w:kern w:val="0"/>
          <w:sz w:val="24"/>
          <w:highlight w:val="none"/>
        </w:rPr>
        <w:t>要求进行编制；</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2. 投标人只允许唯一固定投标报价，对投标报价具有选择性的投标文件将视为投标无效。 </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 投标人服务的投标报价，是指完成《采购需求》所要求提供的服务一切费用，包括但不限于人工费、交通费、住宿费、管理费、设备与材料费、税费等费用。</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 设备与材料费应包含设备与材料（含相关配件、附件、安装材料等）价格、运送设备与材料到采购人指定地点费用（包括但不限于运输、保险、装卸等费用）、仓储费、安装调试费、伴随服务费（包括但不限于人员培训费、技术使用及技术指导费）、售后服务费、税费等费用；除此之外，投标人不得再向采购人收取任何费用。</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 投标人漏报的费用，视为此项费用已隐含在投标报价中，中标后不得再向采购人收取任何费用。</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6. 投标人应以人民币为单位填报所有投标报价，合同实施时亦以人民币支付。</w:t>
      </w:r>
    </w:p>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7. 本项目投标总价报价设最高限价，具体见下表。</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915"/>
        <w:gridCol w:w="1344"/>
        <w:gridCol w:w="2130"/>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85" w:type="pct"/>
            <w:shd w:val="clear" w:color="auto" w:fill="C0C0C0"/>
            <w:vAlign w:val="center"/>
          </w:tcPr>
          <w:p>
            <w:pPr>
              <w:spacing w:line="36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包组号</w:t>
            </w:r>
          </w:p>
        </w:tc>
        <w:tc>
          <w:tcPr>
            <w:tcW w:w="1124" w:type="pct"/>
            <w:shd w:val="clear" w:color="auto" w:fill="C0C0C0"/>
            <w:vAlign w:val="center"/>
          </w:tcPr>
          <w:p>
            <w:pPr>
              <w:spacing w:line="36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包组内容</w:t>
            </w:r>
          </w:p>
        </w:tc>
        <w:tc>
          <w:tcPr>
            <w:tcW w:w="789" w:type="pct"/>
            <w:shd w:val="clear" w:color="auto" w:fill="C0C0C0"/>
            <w:vAlign w:val="center"/>
          </w:tcPr>
          <w:p>
            <w:pPr>
              <w:spacing w:line="36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数量</w:t>
            </w:r>
          </w:p>
          <w:p>
            <w:pPr>
              <w:spacing w:line="36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（单位）</w:t>
            </w:r>
          </w:p>
        </w:tc>
        <w:tc>
          <w:tcPr>
            <w:tcW w:w="1250" w:type="pct"/>
            <w:shd w:val="clear" w:color="auto" w:fill="C0C0C0"/>
            <w:vAlign w:val="center"/>
          </w:tcPr>
          <w:p>
            <w:pPr>
              <w:spacing w:line="36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最高限价</w:t>
            </w:r>
          </w:p>
          <w:p>
            <w:pPr>
              <w:spacing w:line="36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（人民币/万元）</w:t>
            </w:r>
          </w:p>
        </w:tc>
        <w:tc>
          <w:tcPr>
            <w:tcW w:w="2131" w:type="dxa"/>
            <w:shd w:val="clear" w:color="auto" w:fill="C0C0C0"/>
            <w:vAlign w:val="center"/>
          </w:tcPr>
          <w:p>
            <w:pPr>
              <w:spacing w:line="360" w:lineRule="auto"/>
              <w:jc w:val="center"/>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单价最高限价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585" w:type="pct"/>
            <w:vAlign w:val="center"/>
          </w:tcPr>
          <w:p>
            <w:pPr>
              <w:tabs>
                <w:tab w:val="left" w:pos="360"/>
              </w:tabs>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包组一</w:t>
            </w:r>
          </w:p>
        </w:tc>
        <w:tc>
          <w:tcPr>
            <w:tcW w:w="1124" w:type="pct"/>
            <w:vAlign w:val="center"/>
          </w:tcPr>
          <w:p>
            <w:pPr>
              <w:spacing w:line="360" w:lineRule="auto"/>
              <w:ind w:firstLine="120" w:firstLineChars="50"/>
              <w:jc w:val="center"/>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lang w:eastAsia="zh-CN"/>
              </w:rPr>
              <w:t>纱门纱窗物资</w:t>
            </w:r>
          </w:p>
        </w:tc>
        <w:tc>
          <w:tcPr>
            <w:tcW w:w="789" w:type="pct"/>
            <w:vAlign w:val="center"/>
          </w:tcPr>
          <w:p>
            <w:pPr>
              <w:spacing w:line="360" w:lineRule="auto"/>
              <w:ind w:firstLine="120" w:firstLineChars="50"/>
              <w:jc w:val="center"/>
              <w:rPr>
                <w:rFonts w:hint="eastAsia" w:ascii="宋体" w:hAnsi="宋体" w:eastAsia="宋体"/>
                <w:bCs/>
                <w:color w:val="auto"/>
                <w:sz w:val="24"/>
                <w:highlight w:val="none"/>
                <w:lang w:eastAsia="zh-CN"/>
              </w:rPr>
            </w:pPr>
            <w:r>
              <w:rPr>
                <w:rFonts w:hint="eastAsia" w:ascii="宋体" w:hAnsi="宋体" w:cs="宋体"/>
                <w:bCs/>
                <w:color w:val="auto"/>
                <w:sz w:val="24"/>
                <w:highlight w:val="none"/>
                <w:lang w:eastAsia="zh-CN"/>
              </w:rPr>
              <w:t>1批</w:t>
            </w:r>
          </w:p>
        </w:tc>
        <w:tc>
          <w:tcPr>
            <w:tcW w:w="1250" w:type="pct"/>
            <w:vAlign w:val="center"/>
          </w:tcPr>
          <w:p>
            <w:pPr>
              <w:spacing w:line="360" w:lineRule="auto"/>
              <w:jc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4"/>
                <w:highlight w:val="none"/>
                <w:lang w:eastAsia="zh-CN"/>
              </w:rPr>
              <w:t>115.11</w:t>
            </w:r>
          </w:p>
        </w:tc>
        <w:tc>
          <w:tcPr>
            <w:tcW w:w="2131" w:type="dxa"/>
            <w:vAlign w:val="center"/>
          </w:tcPr>
          <w:p>
            <w:pPr>
              <w:tabs>
                <w:tab w:val="left" w:pos="360"/>
              </w:tabs>
              <w:spacing w:line="360" w:lineRule="auto"/>
              <w:jc w:val="center"/>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入户纱门限价1,500元/樘；厨房阳台纱窗限价2,200元/户；生活阳台纱窗限价2,800元/户</w:t>
            </w:r>
          </w:p>
        </w:tc>
      </w:tr>
    </w:tbl>
    <w:p>
      <w:pPr>
        <w:adjustRightInd w:val="0"/>
        <w:snapToGrid w:val="0"/>
        <w:spacing w:line="360" w:lineRule="auto"/>
        <w:ind w:left="1"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 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color w:val="auto"/>
          <w:highlight w:val="none"/>
        </w:rPr>
      </w:pPr>
      <w:r>
        <w:rPr>
          <w:rFonts w:hint="eastAsia"/>
          <w:color w:val="auto"/>
          <w:highlight w:val="none"/>
        </w:rPr>
        <w:br w:type="page"/>
      </w:r>
    </w:p>
    <w:p>
      <w:pPr>
        <w:spacing w:after="100" w:afterAutospacing="1" w:line="360" w:lineRule="auto"/>
        <w:jc w:val="center"/>
        <w:outlineLvl w:val="0"/>
        <w:rPr>
          <w:rFonts w:ascii="黑体" w:hAnsi="黑体" w:eastAsia="黑体"/>
          <w:b/>
          <w:color w:val="auto"/>
          <w:sz w:val="44"/>
          <w:szCs w:val="44"/>
          <w:highlight w:val="none"/>
        </w:rPr>
      </w:pPr>
      <w:bookmarkStart w:id="61" w:name="_Toc16321"/>
      <w:bookmarkStart w:id="62" w:name="_Toc13963"/>
      <w:bookmarkStart w:id="63" w:name="_Toc23830"/>
      <w:r>
        <w:rPr>
          <w:rFonts w:hint="eastAsia" w:ascii="黑体" w:hAnsi="黑体" w:eastAsia="黑体"/>
          <w:b/>
          <w:color w:val="auto"/>
          <w:sz w:val="44"/>
          <w:szCs w:val="44"/>
          <w:highlight w:val="none"/>
        </w:rPr>
        <w:t>第五章 开标、评标</w:t>
      </w:r>
      <w:bookmarkEnd w:id="27"/>
      <w:bookmarkEnd w:id="28"/>
      <w:bookmarkEnd w:id="61"/>
      <w:bookmarkEnd w:id="62"/>
      <w:bookmarkEnd w:id="63"/>
    </w:p>
    <w:p>
      <w:pPr>
        <w:pStyle w:val="4"/>
        <w:spacing w:before="0" w:after="0" w:line="360" w:lineRule="auto"/>
        <w:ind w:left="723" w:hanging="723"/>
        <w:jc w:val="center"/>
        <w:rPr>
          <w:rFonts w:ascii="黑体" w:hAnsi="黑体" w:cs="黑体"/>
          <w:color w:val="auto"/>
          <w:szCs w:val="36"/>
          <w:highlight w:val="none"/>
        </w:rPr>
      </w:pPr>
      <w:bookmarkStart w:id="64" w:name="_Toc9175"/>
      <w:bookmarkStart w:id="65" w:name="_Toc8476"/>
      <w:bookmarkStart w:id="66" w:name="_Toc26693"/>
      <w:bookmarkStart w:id="67" w:name="_Toc1102"/>
      <w:r>
        <w:rPr>
          <w:rFonts w:hint="eastAsia" w:ascii="黑体" w:hAnsi="黑体" w:cs="黑体"/>
          <w:color w:val="auto"/>
          <w:szCs w:val="36"/>
          <w:highlight w:val="none"/>
        </w:rPr>
        <w:t>第一节  开标</w:t>
      </w:r>
      <w:bookmarkEnd w:id="64"/>
      <w:bookmarkEnd w:id="65"/>
      <w:bookmarkEnd w:id="66"/>
      <w:bookmarkEnd w:id="67"/>
    </w:p>
    <w:p>
      <w:pPr>
        <w:pStyle w:val="6"/>
        <w:spacing w:line="360" w:lineRule="auto"/>
        <w:ind w:firstLine="480"/>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一、取消招标活动的权利</w:t>
      </w:r>
    </w:p>
    <w:p>
      <w:pPr>
        <w:adjustRightInd w:val="0"/>
        <w:snapToGrid w:val="0"/>
        <w:spacing w:line="360" w:lineRule="auto"/>
        <w:ind w:left="1" w:firstLine="464" w:firstLineChars="200"/>
        <w:jc w:val="left"/>
        <w:rPr>
          <w:rFonts w:ascii="宋体" w:hAnsi="宋体"/>
          <w:color w:val="auto"/>
          <w:spacing w:val="-4"/>
          <w:sz w:val="24"/>
          <w:highlight w:val="none"/>
        </w:rPr>
      </w:pPr>
      <w:r>
        <w:rPr>
          <w:rFonts w:hint="eastAsia" w:ascii="宋体" w:hAnsi="宋体"/>
          <w:color w:val="auto"/>
          <w:spacing w:val="-4"/>
          <w:sz w:val="24"/>
          <w:highlight w:val="none"/>
        </w:rPr>
        <w:t>采购人</w:t>
      </w:r>
      <w:r>
        <w:rPr>
          <w:rFonts w:hint="eastAsia" w:ascii="宋体" w:hAnsi="宋体"/>
          <w:snapToGrid w:val="0"/>
          <w:color w:val="auto"/>
          <w:spacing w:val="-4"/>
          <w:kern w:val="0"/>
          <w:sz w:val="24"/>
          <w:highlight w:val="none"/>
        </w:rPr>
        <w:t>经过</w:t>
      </w:r>
      <w:r>
        <w:rPr>
          <w:rFonts w:hint="eastAsia" w:ascii="宋体" w:hAnsi="宋体"/>
          <w:color w:val="auto"/>
          <w:spacing w:val="-4"/>
          <w:sz w:val="24"/>
          <w:highlight w:val="none"/>
        </w:rPr>
        <w:t>法定程序，有权在授标之前取消本次招标活动，对受影响的投标人不承担任何责任，也无义务向受影响的投标人解释采取这一行动的理由。</w:t>
      </w:r>
    </w:p>
    <w:p>
      <w:pPr>
        <w:adjustRightInd w:val="0"/>
        <w:snapToGrid w:val="0"/>
        <w:spacing w:line="360" w:lineRule="auto"/>
        <w:ind w:left="1" w:firstLine="464" w:firstLineChars="200"/>
        <w:jc w:val="left"/>
        <w:rPr>
          <w:rFonts w:ascii="宋体" w:hAnsi="宋体"/>
          <w:color w:val="auto"/>
          <w:spacing w:val="-4"/>
          <w:sz w:val="24"/>
          <w:highlight w:val="none"/>
        </w:rPr>
      </w:pPr>
    </w:p>
    <w:p>
      <w:pPr>
        <w:adjustRightInd w:val="0"/>
        <w:snapToGrid w:val="0"/>
        <w:spacing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二、投标文件的接收</w:t>
      </w:r>
    </w:p>
    <w:p>
      <w:pPr>
        <w:adjustRightInd w:val="0"/>
        <w:snapToGrid w:val="0"/>
        <w:spacing w:line="360" w:lineRule="auto"/>
        <w:ind w:firstLine="562"/>
        <w:jc w:val="left"/>
        <w:rPr>
          <w:rFonts w:ascii="宋体" w:hAnsi="宋体"/>
          <w:color w:val="auto"/>
          <w:spacing w:val="-4"/>
          <w:sz w:val="24"/>
          <w:highlight w:val="none"/>
        </w:rPr>
      </w:pPr>
      <w:r>
        <w:rPr>
          <w:rFonts w:hint="eastAsia" w:ascii="宋体" w:hAnsi="宋体"/>
          <w:color w:val="auto"/>
          <w:spacing w:val="-4"/>
          <w:sz w:val="24"/>
          <w:highlight w:val="none"/>
        </w:rPr>
        <w:t>投标人应当在招标文件要求提交投标文件的截止时间前，将投标文件CA加密上传至</w:t>
      </w:r>
      <w:r>
        <w:rPr>
          <w:rFonts w:hint="eastAsia" w:ascii="宋体" w:hAnsi="宋体"/>
          <w:b/>
          <w:bCs/>
          <w:color w:val="auto"/>
          <w:spacing w:val="-4"/>
          <w:sz w:val="24"/>
          <w:highlight w:val="none"/>
        </w:rPr>
        <w:t>华鑫官网系统对应项目</w:t>
      </w:r>
      <w:r>
        <w:rPr>
          <w:rFonts w:hint="eastAsia" w:ascii="宋体" w:hAnsi="宋体"/>
          <w:color w:val="auto"/>
          <w:spacing w:val="-4"/>
          <w:sz w:val="24"/>
          <w:highlight w:val="none"/>
        </w:rPr>
        <w:t>里并提示已上传成功。投标文件有以下情况的将被拒收：</w:t>
      </w:r>
    </w:p>
    <w:p>
      <w:pPr>
        <w:adjustRightInd w:val="0"/>
        <w:snapToGrid w:val="0"/>
        <w:spacing w:line="360" w:lineRule="auto"/>
        <w:ind w:firstLine="464" w:firstLineChars="200"/>
        <w:jc w:val="left"/>
        <w:rPr>
          <w:rFonts w:ascii="宋体" w:hAnsi="宋体"/>
          <w:color w:val="auto"/>
          <w:spacing w:val="-4"/>
          <w:sz w:val="24"/>
          <w:highlight w:val="none"/>
        </w:rPr>
      </w:pPr>
      <w:r>
        <w:rPr>
          <w:rFonts w:hint="eastAsia" w:ascii="宋体" w:hAnsi="宋体"/>
          <w:color w:val="auto"/>
          <w:spacing w:val="-4"/>
          <w:sz w:val="24"/>
          <w:highlight w:val="none"/>
        </w:rPr>
        <w:t>1. 逾期上传的；</w:t>
      </w:r>
    </w:p>
    <w:p>
      <w:pPr>
        <w:adjustRightInd w:val="0"/>
        <w:snapToGrid w:val="0"/>
        <w:spacing w:line="360" w:lineRule="auto"/>
        <w:ind w:left="481"/>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2. 未按照招标文件要求CA加密的。</w:t>
      </w:r>
    </w:p>
    <w:p>
      <w:pPr>
        <w:adjustRightInd w:val="0"/>
        <w:snapToGrid w:val="0"/>
        <w:spacing w:line="360" w:lineRule="auto"/>
        <w:ind w:firstLine="480" w:firstLineChars="200"/>
        <w:jc w:val="left"/>
        <w:rPr>
          <w:rFonts w:ascii="宋体" w:hAnsi="宋体"/>
          <w:snapToGrid w:val="0"/>
          <w:color w:val="auto"/>
          <w:kern w:val="0"/>
          <w:sz w:val="24"/>
          <w:highlight w:val="none"/>
        </w:rPr>
      </w:pPr>
    </w:p>
    <w:p>
      <w:pPr>
        <w:adjustRightInd w:val="0"/>
        <w:snapToGrid w:val="0"/>
        <w:spacing w:line="360" w:lineRule="auto"/>
        <w:jc w:val="left"/>
        <w:rPr>
          <w:rFonts w:ascii="黑体" w:hAnsi="黑体" w:eastAsia="黑体" w:cs="宋体"/>
          <w:b/>
          <w:color w:val="auto"/>
          <w:kern w:val="0"/>
          <w:sz w:val="28"/>
          <w:szCs w:val="28"/>
          <w:highlight w:val="none"/>
        </w:rPr>
      </w:pPr>
      <w:bookmarkStart w:id="68" w:name="_Toc31950"/>
      <w:r>
        <w:rPr>
          <w:rFonts w:hint="eastAsia" w:ascii="黑体" w:hAnsi="黑体" w:eastAsia="黑体" w:cs="宋体"/>
          <w:b/>
          <w:color w:val="auto"/>
          <w:kern w:val="0"/>
          <w:sz w:val="28"/>
          <w:szCs w:val="28"/>
          <w:highlight w:val="none"/>
        </w:rPr>
        <w:t>三、开标</w:t>
      </w:r>
    </w:p>
    <w:p>
      <w:p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（一）</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本次招标按本招标文件《招标公告》规定的时间和地点进行开标。</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（二）</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所有投标人应准时参加开标会，并按时签到。</w:t>
      </w:r>
    </w:p>
    <w:p>
      <w:pPr>
        <w:adjustRightInd w:val="0"/>
        <w:snapToGrid w:val="0"/>
        <w:spacing w:line="360" w:lineRule="auto"/>
        <w:ind w:firstLine="240" w:firstLineChars="100"/>
        <w:rPr>
          <w:rFonts w:ascii="宋体"/>
          <w:snapToGrid w:val="0"/>
          <w:color w:val="auto"/>
          <w:kern w:val="0"/>
          <w:sz w:val="24"/>
          <w:highlight w:val="none"/>
        </w:rPr>
      </w:pPr>
      <w:r>
        <w:rPr>
          <w:rFonts w:hint="eastAsia" w:ascii="宋体" w:hAnsi="宋体"/>
          <w:snapToGrid w:val="0"/>
          <w:color w:val="auto"/>
          <w:kern w:val="0"/>
          <w:sz w:val="24"/>
          <w:highlight w:val="none"/>
        </w:rPr>
        <w:t>参加开标会的投标人登录广东华鑫招标采购有限公司官网</w:t>
      </w:r>
      <w:r>
        <w:rPr>
          <w:rFonts w:hint="eastAsia" w:ascii="宋体" w:hAnsi="宋体" w:cs="宋体"/>
          <w:color w:val="auto"/>
          <w:szCs w:val="21"/>
          <w:highlight w:val="none"/>
        </w:rPr>
        <w:t>http://www.gdhuaxin.cn/</w:t>
      </w:r>
      <w:r>
        <w:rPr>
          <w:rFonts w:hint="eastAsia" w:ascii="宋体" w:hAnsi="宋体"/>
          <w:snapToGrid w:val="0"/>
          <w:color w:val="auto"/>
          <w:kern w:val="0"/>
          <w:sz w:val="24"/>
          <w:highlight w:val="none"/>
        </w:rPr>
        <w:t>投标人客户端开标室并签到，清楚了解投标文件解密情况、开标情况，如对开标有异议请及时在开标室对话框内与项目经理对话提出。投标人未参加开标的，视同认可开标结果。</w:t>
      </w:r>
    </w:p>
    <w:p>
      <w:pPr>
        <w:adjustRightInd w:val="0"/>
        <w:snapToGrid w:val="0"/>
        <w:spacing w:line="360" w:lineRule="auto"/>
        <w:ind w:left="1"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（三）</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开标会由招标代理机构组织并主持，邀请采购人、投标人参加。</w:t>
      </w:r>
    </w:p>
    <w:p>
      <w:pPr>
        <w:adjustRightInd w:val="0"/>
        <w:snapToGrid w:val="0"/>
        <w:spacing w:line="360" w:lineRule="auto"/>
        <w:ind w:left="1" w:firstLine="480" w:firstLineChars="200"/>
        <w:jc w:val="left"/>
        <w:rPr>
          <w:rFonts w:ascii="宋体"/>
          <w:snapToGrid w:val="0"/>
          <w:color w:val="auto"/>
          <w:kern w:val="0"/>
          <w:sz w:val="24"/>
          <w:highlight w:val="none"/>
        </w:rPr>
      </w:pPr>
      <w:r>
        <w:rPr>
          <w:rFonts w:ascii="宋体" w:hAnsi="宋体"/>
          <w:snapToGrid w:val="0"/>
          <w:color w:val="auto"/>
          <w:kern w:val="0"/>
          <w:sz w:val="24"/>
          <w:highlight w:val="none"/>
        </w:rPr>
        <w:t>1</w:t>
      </w:r>
      <w:r>
        <w:rPr>
          <w:rFonts w:hint="eastAsia" w:ascii="宋体" w:hAnsi="宋体"/>
          <w:snapToGrid w:val="0"/>
          <w:color w:val="auto"/>
          <w:kern w:val="0"/>
          <w:sz w:val="24"/>
          <w:highlight w:val="none"/>
        </w:rPr>
        <w:t>.</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投标文件解密检查</w:t>
      </w:r>
    </w:p>
    <w:p>
      <w:pPr>
        <w:adjustRightInd w:val="0"/>
        <w:snapToGrid w:val="0"/>
        <w:spacing w:line="360" w:lineRule="auto"/>
        <w:ind w:left="1" w:firstLine="480" w:firstLineChars="20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在投标截止时间后，由采购人委派监督人及（或）经办人、所有投标人（或代表）在开标现场共同查验投标文件的加密情况，并由经办人进行集体解密。</w:t>
      </w:r>
    </w:p>
    <w:p>
      <w:pPr>
        <w:adjustRightInd w:val="0"/>
        <w:snapToGrid w:val="0"/>
        <w:spacing w:line="360" w:lineRule="auto"/>
        <w:ind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2.</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宣布的同时，招标代理机构现场记录人员进行开标记录，对宣布内容进行电子签名确认。</w:t>
      </w:r>
    </w:p>
    <w:p>
      <w:pPr>
        <w:adjustRightInd w:val="0"/>
        <w:snapToGrid w:val="0"/>
        <w:spacing w:line="360" w:lineRule="auto"/>
        <w:ind w:left="1" w:firstLine="480" w:firstLineChars="200"/>
        <w:jc w:val="left"/>
        <w:rPr>
          <w:rFonts w:ascii="Arial" w:hAnsi="Arial" w:cs="Arial"/>
          <w:color w:val="auto"/>
          <w:kern w:val="0"/>
          <w:sz w:val="24"/>
          <w:highlight w:val="none"/>
        </w:rPr>
      </w:pPr>
      <w:r>
        <w:rPr>
          <w:rFonts w:hint="eastAsia" w:ascii="宋体" w:hAnsi="宋体"/>
          <w:snapToGrid w:val="0"/>
          <w:color w:val="auto"/>
          <w:kern w:val="0"/>
          <w:sz w:val="24"/>
          <w:highlight w:val="none"/>
        </w:rPr>
        <w:t xml:space="preserve">（四） </w:t>
      </w:r>
      <w:r>
        <w:rPr>
          <w:rFonts w:hint="eastAsia" w:ascii="Arial" w:hAnsi="Arial" w:cs="Arial"/>
          <w:color w:val="auto"/>
          <w:kern w:val="0"/>
          <w:sz w:val="24"/>
          <w:highlight w:val="none"/>
        </w:rPr>
        <w:t>投标人法定代表人或其授权代表人对开标过程和开标记录有疑义，以及认为采购人、招标代理机构相关工作人员有需要回避的情形的，应当场提出询问或者回避申请。</w:t>
      </w:r>
    </w:p>
    <w:p>
      <w:pPr>
        <w:pStyle w:val="41"/>
        <w:spacing w:line="360" w:lineRule="auto"/>
        <w:rPr>
          <w:color w:val="auto"/>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四、投标截止时，如投标人满足三家及以上的，正常开标，开标时均当众予以解密、宣布。若不足三家的，不再进行开标。</w:t>
      </w:r>
    </w:p>
    <w:p>
      <w:pPr>
        <w:spacing w:line="360" w:lineRule="auto"/>
        <w:rPr>
          <w:color w:val="auto"/>
          <w:highlight w:val="none"/>
        </w:rPr>
      </w:pPr>
      <w:r>
        <w:rPr>
          <w:rFonts w:hint="eastAsia"/>
          <w:color w:val="auto"/>
          <w:highlight w:val="none"/>
        </w:rPr>
        <w:br w:type="page"/>
      </w:r>
    </w:p>
    <w:p>
      <w:pPr>
        <w:pStyle w:val="4"/>
        <w:spacing w:before="0" w:after="0" w:line="360" w:lineRule="auto"/>
        <w:ind w:left="723" w:hanging="723"/>
        <w:jc w:val="center"/>
        <w:rPr>
          <w:snapToGrid w:val="0"/>
          <w:color w:val="auto"/>
          <w:sz w:val="24"/>
          <w:highlight w:val="none"/>
        </w:rPr>
      </w:pPr>
      <w:bookmarkStart w:id="69" w:name="_Toc10490"/>
      <w:bookmarkStart w:id="70" w:name="_Toc23192"/>
      <w:bookmarkStart w:id="71" w:name="_Toc3218"/>
      <w:r>
        <w:rPr>
          <w:rFonts w:hint="eastAsia" w:ascii="黑体" w:hAnsi="黑体" w:cs="黑体"/>
          <w:color w:val="auto"/>
          <w:szCs w:val="36"/>
          <w:highlight w:val="none"/>
        </w:rPr>
        <w:t>第二节</w:t>
      </w:r>
      <w:bookmarkStart w:id="72" w:name="_Toc13545"/>
      <w:r>
        <w:rPr>
          <w:rFonts w:hint="eastAsia" w:ascii="黑体" w:hAnsi="黑体" w:cs="黑体"/>
          <w:color w:val="auto"/>
          <w:szCs w:val="36"/>
          <w:highlight w:val="none"/>
        </w:rPr>
        <w:t xml:space="preserve">  </w:t>
      </w:r>
      <w:r>
        <w:rPr>
          <w:rFonts w:ascii="黑体" w:hAnsi="黑体" w:cs="黑体"/>
          <w:color w:val="auto"/>
          <w:szCs w:val="36"/>
          <w:highlight w:val="none"/>
        </w:rPr>
        <w:t>投标人</w:t>
      </w:r>
      <w:r>
        <w:rPr>
          <w:rFonts w:hint="eastAsia" w:ascii="黑体" w:hAnsi="黑体" w:cs="黑体"/>
          <w:color w:val="auto"/>
          <w:szCs w:val="36"/>
          <w:highlight w:val="none"/>
        </w:rPr>
        <w:t>资格审查</w:t>
      </w:r>
      <w:bookmarkEnd w:id="69"/>
      <w:bookmarkEnd w:id="70"/>
      <w:bookmarkEnd w:id="72"/>
    </w:p>
    <w:p>
      <w:pPr>
        <w:adjustRightInd w:val="0"/>
        <w:snapToGrid w:val="0"/>
        <w:spacing w:line="360" w:lineRule="auto"/>
        <w:jc w:val="left"/>
        <w:rPr>
          <w:rFonts w:ascii="宋体" w:hAnsi="宋体"/>
          <w:bCs/>
          <w:snapToGrid w:val="0"/>
          <w:color w:val="auto"/>
          <w:kern w:val="0"/>
          <w:sz w:val="24"/>
          <w:highlight w:val="none"/>
        </w:rPr>
      </w:pPr>
      <w:r>
        <w:rPr>
          <w:rFonts w:hint="eastAsia" w:ascii="宋体" w:hAnsi="宋体"/>
          <w:bCs/>
          <w:snapToGrid w:val="0"/>
          <w:color w:val="auto"/>
          <w:kern w:val="0"/>
          <w:sz w:val="24"/>
          <w:highlight w:val="none"/>
        </w:rPr>
        <w:t>投标人资格审查按以下表格内容进行：</w:t>
      </w:r>
    </w:p>
    <w:p>
      <w:pPr>
        <w:pStyle w:val="5"/>
        <w:spacing w:line="360" w:lineRule="auto"/>
        <w:ind w:left="643" w:hanging="643"/>
        <w:jc w:val="center"/>
        <w:rPr>
          <w:rFonts w:ascii="黑体" w:hAnsi="黑体" w:eastAsia="黑体"/>
          <w:snapToGrid w:val="0"/>
          <w:color w:val="auto"/>
          <w:kern w:val="0"/>
          <w:sz w:val="32"/>
          <w:highlight w:val="none"/>
        </w:rPr>
      </w:pPr>
      <w:r>
        <w:rPr>
          <w:rFonts w:hint="eastAsia" w:ascii="黑体" w:hAnsi="黑体" w:eastAsia="黑体"/>
          <w:snapToGrid w:val="0"/>
          <w:color w:val="auto"/>
          <w:kern w:val="0"/>
          <w:sz w:val="32"/>
          <w:highlight w:val="none"/>
        </w:rPr>
        <w:t>评标标准之一：投标人资格审查表</w:t>
      </w:r>
    </w:p>
    <w:tbl>
      <w:tblPr>
        <w:tblStyle w:val="28"/>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812"/>
        <w:gridCol w:w="2326"/>
        <w:gridCol w:w="726"/>
        <w:gridCol w:w="727"/>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exact"/>
          <w:jc w:val="center"/>
        </w:trPr>
        <w:tc>
          <w:tcPr>
            <w:tcW w:w="795"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序号</w:t>
            </w:r>
          </w:p>
        </w:tc>
        <w:tc>
          <w:tcPr>
            <w:tcW w:w="3812"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资格审查内容</w:t>
            </w:r>
          </w:p>
        </w:tc>
        <w:tc>
          <w:tcPr>
            <w:tcW w:w="2326" w:type="dxa"/>
            <w:shd w:val="clear" w:color="auto" w:fill="E0E0E0"/>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招标文件要求</w:t>
            </w:r>
          </w:p>
        </w:tc>
        <w:tc>
          <w:tcPr>
            <w:tcW w:w="726" w:type="dxa"/>
            <w:shd w:val="clear" w:color="auto" w:fill="E0E0E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投标人</w:t>
            </w:r>
            <w:r>
              <w:rPr>
                <w:rFonts w:ascii="宋体" w:hAnsi="宋体"/>
                <w:b/>
                <w:color w:val="auto"/>
                <w:szCs w:val="21"/>
                <w:highlight w:val="none"/>
              </w:rPr>
              <w:t>A</w:t>
            </w:r>
          </w:p>
        </w:tc>
        <w:tc>
          <w:tcPr>
            <w:tcW w:w="727" w:type="dxa"/>
            <w:shd w:val="clear" w:color="auto" w:fill="E0E0E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投标人</w:t>
            </w:r>
            <w:r>
              <w:rPr>
                <w:rFonts w:ascii="宋体" w:hAnsi="宋体"/>
                <w:b/>
                <w:color w:val="auto"/>
                <w:szCs w:val="21"/>
                <w:highlight w:val="none"/>
              </w:rPr>
              <w:t>B</w:t>
            </w:r>
          </w:p>
        </w:tc>
        <w:tc>
          <w:tcPr>
            <w:tcW w:w="509" w:type="dxa"/>
            <w:shd w:val="clear" w:color="auto" w:fill="E0E0E0"/>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795" w:type="dxa"/>
            <w:vAlign w:val="center"/>
          </w:tcPr>
          <w:p>
            <w:pPr>
              <w:spacing w:line="360" w:lineRule="auto"/>
              <w:jc w:val="center"/>
              <w:rPr>
                <w:rFonts w:ascii="宋体" w:cs="宋体"/>
                <w:color w:val="auto"/>
                <w:kern w:val="0"/>
                <w:szCs w:val="21"/>
                <w:highlight w:val="none"/>
              </w:rPr>
            </w:pPr>
            <w:r>
              <w:rPr>
                <w:rFonts w:hint="eastAsia" w:ascii="宋体" w:cs="宋体"/>
                <w:color w:val="auto"/>
                <w:kern w:val="0"/>
                <w:szCs w:val="21"/>
                <w:highlight w:val="none"/>
              </w:rPr>
              <w:t>1</w:t>
            </w:r>
          </w:p>
        </w:tc>
        <w:tc>
          <w:tcPr>
            <w:tcW w:w="3812" w:type="dxa"/>
            <w:vAlign w:val="center"/>
          </w:tcPr>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法定代表人证明书及法定代表人身份证明扫描件</w:t>
            </w:r>
          </w:p>
          <w:p>
            <w:pPr>
              <w:spacing w:line="360" w:lineRule="auto"/>
              <w:rPr>
                <w:rFonts w:ascii="宋体" w:hAnsi="宋体"/>
                <w:color w:val="auto"/>
                <w:szCs w:val="21"/>
                <w:highlight w:val="none"/>
              </w:rPr>
            </w:pPr>
            <w:r>
              <w:rPr>
                <w:rFonts w:hint="eastAsia" w:ascii="宋体" w:hAnsi="宋体" w:cs="宋体"/>
                <w:color w:val="auto"/>
                <w:kern w:val="0"/>
                <w:szCs w:val="21"/>
                <w:highlight w:val="none"/>
              </w:rPr>
              <w:t>或：法定代表人证明书及法定代表人授权委托书（含法定代表人及其授权代表身份证明扫描件）</w:t>
            </w:r>
          </w:p>
        </w:tc>
        <w:tc>
          <w:tcPr>
            <w:tcW w:w="2326" w:type="dxa"/>
            <w:vAlign w:val="center"/>
          </w:tcPr>
          <w:p>
            <w:pPr>
              <w:spacing w:line="360" w:lineRule="auto"/>
              <w:rPr>
                <w:rFonts w:ascii="宋体" w:hAnsi="宋体"/>
                <w:color w:val="auto"/>
                <w:szCs w:val="21"/>
                <w:highlight w:val="none"/>
              </w:rPr>
            </w:pPr>
            <w:r>
              <w:rPr>
                <w:rFonts w:hint="eastAsia" w:ascii="宋体" w:hAnsi="宋体" w:cs="宋体"/>
                <w:color w:val="auto"/>
                <w:kern w:val="0"/>
                <w:szCs w:val="21"/>
                <w:highlight w:val="none"/>
              </w:rPr>
              <w:t>按附件一“投标文件格式”中“法定代表人证明书及法定代表人授权委托书”编制、签署、盖章</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95" w:type="dxa"/>
            <w:vAlign w:val="center"/>
          </w:tcPr>
          <w:p>
            <w:pPr>
              <w:spacing w:line="360" w:lineRule="auto"/>
              <w:jc w:val="center"/>
              <w:rPr>
                <w:rFonts w:ascii="宋体" w:cs="宋体"/>
                <w:color w:val="auto"/>
                <w:kern w:val="0"/>
                <w:szCs w:val="21"/>
                <w:highlight w:val="none"/>
              </w:rPr>
            </w:pPr>
            <w:r>
              <w:rPr>
                <w:rFonts w:hint="eastAsia" w:ascii="宋体" w:cs="宋体"/>
                <w:color w:val="auto"/>
                <w:kern w:val="0"/>
                <w:szCs w:val="21"/>
                <w:highlight w:val="none"/>
              </w:rPr>
              <w:t>2</w:t>
            </w:r>
          </w:p>
        </w:tc>
        <w:tc>
          <w:tcPr>
            <w:tcW w:w="3812" w:type="dxa"/>
            <w:vAlign w:val="center"/>
          </w:tcPr>
          <w:p>
            <w:pPr>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投标资格及文件声明函</w:t>
            </w:r>
          </w:p>
        </w:tc>
        <w:tc>
          <w:tcPr>
            <w:tcW w:w="2326"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按附件一“投标文件格式”中“</w:t>
            </w:r>
            <w:r>
              <w:rPr>
                <w:rFonts w:hint="eastAsia" w:ascii="宋体" w:hAnsi="宋体" w:cs="宋体"/>
                <w:color w:val="auto"/>
                <w:kern w:val="0"/>
                <w:szCs w:val="21"/>
                <w:highlight w:val="none"/>
              </w:rPr>
              <w:t>投标资格及文件声明函</w:t>
            </w:r>
            <w:r>
              <w:rPr>
                <w:rFonts w:hint="eastAsia" w:ascii="宋体" w:hAnsi="宋体"/>
                <w:color w:val="auto"/>
                <w:szCs w:val="21"/>
                <w:highlight w:val="none"/>
              </w:rPr>
              <w:t>”编制、签署、盖章</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795" w:type="dxa"/>
            <w:vAlign w:val="center"/>
          </w:tcPr>
          <w:p>
            <w:pPr>
              <w:tabs>
                <w:tab w:val="left" w:pos="540"/>
                <w:tab w:val="left" w:pos="900"/>
              </w:tabs>
              <w:spacing w:line="360" w:lineRule="auto"/>
              <w:jc w:val="center"/>
              <w:rPr>
                <w:rFonts w:ascii="宋体" w:cs="宋体"/>
                <w:color w:val="auto"/>
                <w:kern w:val="0"/>
                <w:szCs w:val="21"/>
                <w:highlight w:val="none"/>
              </w:rPr>
            </w:pPr>
            <w:r>
              <w:rPr>
                <w:rFonts w:hint="eastAsia" w:ascii="宋体" w:hAnsi="宋体"/>
                <w:color w:val="auto"/>
                <w:szCs w:val="21"/>
                <w:highlight w:val="none"/>
              </w:rPr>
              <w:t>3</w:t>
            </w:r>
          </w:p>
        </w:tc>
        <w:tc>
          <w:tcPr>
            <w:tcW w:w="3812"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具备《中华人民共和国政府采购法》第二十二条资格条件；</w:t>
            </w:r>
          </w:p>
          <w:p>
            <w:pPr>
              <w:spacing w:line="360" w:lineRule="auto"/>
              <w:rPr>
                <w:rFonts w:ascii="宋体" w:hAnsi="宋体"/>
                <w:color w:val="auto"/>
                <w:szCs w:val="21"/>
                <w:highlight w:val="none"/>
              </w:rPr>
            </w:pPr>
            <w:r>
              <w:rPr>
                <w:rFonts w:hint="eastAsia" w:ascii="宋体" w:hAnsi="宋体"/>
                <w:color w:val="auto"/>
                <w:szCs w:val="21"/>
                <w:highlight w:val="none"/>
              </w:rPr>
              <w:t>（1）提供在中华人民共和国境内注册的营业执照（或事业单位法人证书，或社会团体法人登记证书，或执业许可证）、如非“多证合一”证照，同时提供组织机构代码证和税务登记证扫描件；如投标人为自然人的需提供自然人身份证明；</w:t>
            </w:r>
          </w:p>
          <w:p>
            <w:pPr>
              <w:spacing w:line="360" w:lineRule="auto"/>
              <w:rPr>
                <w:rFonts w:hint="eastAsia" w:ascii="宋体" w:hAnsi="宋体"/>
                <w:color w:val="auto"/>
                <w:szCs w:val="21"/>
                <w:highlight w:val="none"/>
              </w:rPr>
            </w:pPr>
            <w:r>
              <w:rPr>
                <w:rFonts w:hint="eastAsia" w:ascii="宋体" w:hAnsi="宋体"/>
                <w:color w:val="auto"/>
                <w:szCs w:val="21"/>
                <w:highlight w:val="none"/>
              </w:rPr>
              <w:t>（2）提供2020年的年度财务状况报告扫描件，或2021年任意1个月的财务状况报告扫描件；或银行出具的资信证明材料扫描件；</w:t>
            </w:r>
          </w:p>
          <w:p>
            <w:pPr>
              <w:spacing w:line="360" w:lineRule="auto"/>
              <w:rPr>
                <w:rFonts w:hint="eastAsia" w:ascii="宋体" w:hAnsi="宋体"/>
                <w:color w:val="auto"/>
                <w:szCs w:val="21"/>
                <w:highlight w:val="none"/>
                <w:lang w:eastAsia="zh-CN"/>
              </w:rPr>
            </w:pPr>
            <w:r>
              <w:rPr>
                <w:rFonts w:hint="eastAsia" w:ascii="宋体" w:hAnsi="宋体"/>
                <w:color w:val="auto"/>
                <w:szCs w:val="21"/>
                <w:highlight w:val="none"/>
              </w:rPr>
              <w:t>（3）提供2021年任意一个月的依法缴纳税收的证明（纳税凭证）扫描件，如依法免税的，应提供相应文件证明其依法免税</w:t>
            </w:r>
            <w:r>
              <w:rPr>
                <w:rFonts w:hint="eastAsia" w:ascii="宋体" w:hAnsi="宋体"/>
                <w:color w:val="auto"/>
                <w:szCs w:val="21"/>
                <w:highlight w:val="none"/>
                <w:lang w:eastAsia="zh-CN"/>
              </w:rPr>
              <w:t>；</w:t>
            </w:r>
          </w:p>
          <w:p>
            <w:pPr>
              <w:spacing w:line="360" w:lineRule="auto"/>
              <w:rPr>
                <w:rFonts w:hint="eastAsia" w:ascii="宋体" w:hAnsi="宋体"/>
                <w:color w:val="auto"/>
                <w:szCs w:val="21"/>
                <w:highlight w:val="none"/>
              </w:rPr>
            </w:pPr>
            <w:r>
              <w:rPr>
                <w:rFonts w:hint="eastAsia" w:ascii="宋体" w:hAnsi="宋体"/>
                <w:color w:val="auto"/>
                <w:szCs w:val="21"/>
                <w:highlight w:val="none"/>
              </w:rPr>
              <w:t>（4）提供2021年任意一个月的依法缴纳社会保险的证明（缴费凭证）扫描件，如依法不需要缴纳社会保障资金的，应提供相应文件证明其依法不需要缴纳社会保障资金；</w:t>
            </w:r>
          </w:p>
          <w:p>
            <w:pPr>
              <w:spacing w:line="360" w:lineRule="auto"/>
              <w:rPr>
                <w:rFonts w:ascii="宋体" w:hAnsi="宋体"/>
                <w:color w:val="auto"/>
                <w:szCs w:val="21"/>
                <w:highlight w:val="none"/>
              </w:rPr>
            </w:pPr>
            <w:r>
              <w:rPr>
                <w:rFonts w:hint="eastAsia" w:ascii="宋体" w:hAnsi="宋体"/>
                <w:color w:val="auto"/>
                <w:szCs w:val="21"/>
                <w:highlight w:val="none"/>
              </w:rPr>
              <w:t>（5）提供履行合同所必需的设备和专业技术能力的书面声明；</w:t>
            </w:r>
          </w:p>
          <w:p>
            <w:pPr>
              <w:spacing w:line="360" w:lineRule="auto"/>
              <w:rPr>
                <w:rFonts w:ascii="宋体" w:hAnsi="宋体"/>
                <w:color w:val="auto"/>
                <w:szCs w:val="21"/>
                <w:highlight w:val="none"/>
              </w:rPr>
            </w:pPr>
            <w:r>
              <w:rPr>
                <w:rFonts w:hint="eastAsia" w:ascii="宋体" w:hAnsi="宋体"/>
                <w:color w:val="auto"/>
                <w:szCs w:val="21"/>
                <w:highlight w:val="none"/>
              </w:rPr>
              <w:t>（6）提供参加政府采购活动前3年内在经营活动中没有重大违法记录的书面声明。</w:t>
            </w:r>
          </w:p>
        </w:tc>
        <w:tc>
          <w:tcPr>
            <w:tcW w:w="2326" w:type="dxa"/>
            <w:vAlign w:val="center"/>
          </w:tcPr>
          <w:p>
            <w:pPr>
              <w:spacing w:line="360" w:lineRule="auto"/>
              <w:rPr>
                <w:rFonts w:ascii="宋体"/>
                <w:color w:val="auto"/>
                <w:szCs w:val="21"/>
                <w:highlight w:val="none"/>
              </w:rPr>
            </w:pPr>
            <w:r>
              <w:rPr>
                <w:rFonts w:hint="eastAsia" w:ascii="宋体"/>
                <w:color w:val="auto"/>
                <w:szCs w:val="21"/>
                <w:highlight w:val="none"/>
              </w:rPr>
              <w:t>加盖公章或电子签章</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795" w:type="dxa"/>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3812" w:type="dxa"/>
            <w:vAlign w:val="center"/>
          </w:tcPr>
          <w:p>
            <w:pPr>
              <w:spacing w:line="360" w:lineRule="auto"/>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供应商成立时间不少于3年，且为非外资独资或外资控股企业。</w:t>
            </w:r>
          </w:p>
        </w:tc>
        <w:tc>
          <w:tcPr>
            <w:tcW w:w="2326" w:type="dxa"/>
            <w:vAlign w:val="center"/>
          </w:tcPr>
          <w:p>
            <w:pPr>
              <w:spacing w:line="360" w:lineRule="auto"/>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按附件一“投标文件格式”中“投标资格及文件声明函”编制、签署、盖章</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795"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5</w:t>
            </w:r>
          </w:p>
        </w:tc>
        <w:tc>
          <w:tcPr>
            <w:tcW w:w="3812"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val="zh-CN"/>
              </w:rPr>
              <w:t>本项目投标人未被列入军队采购网（www.plap.cn）及“信用中国”网站(www.creditchina.gov.cn)以下情形之一：①记录失信被执行人；②重大税收违法案件当事人名单；③政府采购严重违法失信行为。同时，在中国政府采购网(www.ccgp.gov.cn)“政府采购严重违法失信行为信息记录”中查询没有处于禁止参加政府采购活动的记录名单。（由采购人、招标代理机构于投标截止日在上述网站进行查询，同时对信息查询记录和证据截图或下载存档，如相关失信记录已失效，报价人需提供相关证明资料。若分公司投标：投标人为非独立法人（即由合法法人依法建立的分公司），除了对投标人进行信息查询外，同时对总公司的信息查询记录和证据截图或下载存档）</w:t>
            </w:r>
          </w:p>
        </w:tc>
        <w:tc>
          <w:tcPr>
            <w:tcW w:w="2326" w:type="dxa"/>
            <w:vAlign w:val="center"/>
          </w:tcPr>
          <w:p>
            <w:pPr>
              <w:spacing w:line="360" w:lineRule="auto"/>
              <w:jc w:val="left"/>
              <w:rPr>
                <w:rFonts w:ascii="宋体"/>
                <w:color w:val="auto"/>
                <w:szCs w:val="21"/>
                <w:highlight w:val="none"/>
              </w:rPr>
            </w:pPr>
            <w:r>
              <w:rPr>
                <w:rFonts w:hint="eastAsia" w:ascii="宋体"/>
                <w:color w:val="auto"/>
                <w:szCs w:val="21"/>
                <w:highlight w:val="none"/>
              </w:rPr>
              <w:t>符合左述</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95"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6</w:t>
            </w:r>
          </w:p>
        </w:tc>
        <w:tc>
          <w:tcPr>
            <w:tcW w:w="3812"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单位负责人为同一人或者存在直接控股、管理关系的不同供应商，不得参加同一合同项下的采购活动的书面声明</w:t>
            </w:r>
          </w:p>
        </w:tc>
        <w:tc>
          <w:tcPr>
            <w:tcW w:w="2326" w:type="dxa"/>
            <w:vAlign w:val="center"/>
          </w:tcPr>
          <w:p>
            <w:pPr>
              <w:spacing w:line="360" w:lineRule="auto"/>
              <w:rPr>
                <w:rFonts w:ascii="宋体"/>
                <w:color w:val="auto"/>
                <w:szCs w:val="21"/>
                <w:highlight w:val="none"/>
              </w:rPr>
            </w:pPr>
            <w:r>
              <w:rPr>
                <w:rFonts w:hint="eastAsia" w:ascii="宋体"/>
                <w:color w:val="auto"/>
                <w:szCs w:val="21"/>
                <w:highlight w:val="none"/>
              </w:rPr>
              <w:t>加盖公章或电子签章</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795"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3812"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为采购项目提供整体设计、规范编制或者项目管理、监理、检测等服务的供应商，不得再参加该采购项目的其他采购活动的书面声明</w:t>
            </w:r>
          </w:p>
        </w:tc>
        <w:tc>
          <w:tcPr>
            <w:tcW w:w="2326" w:type="dxa"/>
            <w:vAlign w:val="center"/>
          </w:tcPr>
          <w:p>
            <w:pPr>
              <w:spacing w:line="360" w:lineRule="auto"/>
              <w:rPr>
                <w:rFonts w:ascii="宋体"/>
                <w:color w:val="auto"/>
                <w:szCs w:val="21"/>
                <w:highlight w:val="none"/>
              </w:rPr>
            </w:pPr>
            <w:r>
              <w:rPr>
                <w:rFonts w:hint="eastAsia" w:ascii="宋体"/>
                <w:color w:val="auto"/>
                <w:szCs w:val="21"/>
                <w:highlight w:val="none"/>
              </w:rPr>
              <w:t>加盖公章或电子签章</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5"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3812"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非联合体投标</w:t>
            </w:r>
          </w:p>
        </w:tc>
        <w:tc>
          <w:tcPr>
            <w:tcW w:w="2326"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符合左述</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95"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3812" w:type="dxa"/>
            <w:vAlign w:val="center"/>
          </w:tcPr>
          <w:p>
            <w:pPr>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lang w:val="zh-CN"/>
              </w:rPr>
              <w:t>已按本项目招标公告要求获取招标文件</w:t>
            </w:r>
          </w:p>
        </w:tc>
        <w:tc>
          <w:tcPr>
            <w:tcW w:w="2326" w:type="dxa"/>
            <w:vAlign w:val="center"/>
          </w:tcPr>
          <w:p>
            <w:pPr>
              <w:spacing w:line="360" w:lineRule="auto"/>
              <w:jc w:val="left"/>
              <w:rPr>
                <w:rFonts w:ascii="宋体"/>
                <w:color w:val="auto"/>
                <w:szCs w:val="21"/>
                <w:highlight w:val="none"/>
              </w:rPr>
            </w:pPr>
            <w:r>
              <w:rPr>
                <w:rFonts w:hint="eastAsia" w:ascii="宋体" w:hAnsi="宋体" w:cs="宋体"/>
                <w:color w:val="auto"/>
                <w:kern w:val="0"/>
                <w:szCs w:val="21"/>
                <w:highlight w:val="none"/>
              </w:rPr>
              <w:t>符合左述</w:t>
            </w:r>
          </w:p>
        </w:tc>
        <w:tc>
          <w:tcPr>
            <w:tcW w:w="726" w:type="dxa"/>
            <w:vAlign w:val="center"/>
          </w:tcPr>
          <w:p>
            <w:pPr>
              <w:spacing w:line="360" w:lineRule="auto"/>
              <w:jc w:val="center"/>
              <w:rPr>
                <w:rFonts w:ascii="宋体"/>
                <w:color w:val="auto"/>
                <w:szCs w:val="21"/>
                <w:highlight w:val="none"/>
              </w:rPr>
            </w:pPr>
          </w:p>
        </w:tc>
        <w:tc>
          <w:tcPr>
            <w:tcW w:w="727" w:type="dxa"/>
            <w:vAlign w:val="center"/>
          </w:tcPr>
          <w:p>
            <w:pPr>
              <w:spacing w:line="360" w:lineRule="auto"/>
              <w:jc w:val="center"/>
              <w:rPr>
                <w:rFonts w:ascii="宋体"/>
                <w:color w:val="auto"/>
                <w:szCs w:val="21"/>
                <w:highlight w:val="none"/>
              </w:rPr>
            </w:pPr>
          </w:p>
        </w:tc>
        <w:tc>
          <w:tcPr>
            <w:tcW w:w="509"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5" w:type="dxa"/>
            <w:vAlign w:val="center"/>
          </w:tcPr>
          <w:p>
            <w:pPr>
              <w:spacing w:line="360" w:lineRule="auto"/>
              <w:jc w:val="center"/>
              <w:rPr>
                <w:rFonts w:ascii="宋体"/>
                <w:b/>
                <w:bCs/>
                <w:color w:val="auto"/>
                <w:sz w:val="24"/>
                <w:highlight w:val="none"/>
              </w:rPr>
            </w:pPr>
            <w:r>
              <w:rPr>
                <w:rFonts w:hint="eastAsia" w:ascii="宋体"/>
                <w:b/>
                <w:bCs/>
                <w:color w:val="auto"/>
                <w:sz w:val="24"/>
                <w:highlight w:val="none"/>
              </w:rPr>
              <w:t>结论</w:t>
            </w:r>
          </w:p>
        </w:tc>
        <w:tc>
          <w:tcPr>
            <w:tcW w:w="3812" w:type="dxa"/>
            <w:vAlign w:val="center"/>
          </w:tcPr>
          <w:p>
            <w:pPr>
              <w:spacing w:line="360" w:lineRule="auto"/>
              <w:jc w:val="center"/>
              <w:rPr>
                <w:rFonts w:ascii="宋体"/>
                <w:b/>
                <w:bCs/>
                <w:color w:val="auto"/>
                <w:sz w:val="24"/>
                <w:highlight w:val="none"/>
              </w:rPr>
            </w:pPr>
          </w:p>
        </w:tc>
        <w:tc>
          <w:tcPr>
            <w:tcW w:w="2326" w:type="dxa"/>
            <w:vAlign w:val="center"/>
          </w:tcPr>
          <w:p>
            <w:pPr>
              <w:spacing w:line="360" w:lineRule="auto"/>
              <w:jc w:val="center"/>
              <w:rPr>
                <w:rFonts w:ascii="宋体"/>
                <w:b/>
                <w:bCs/>
                <w:color w:val="auto"/>
                <w:sz w:val="24"/>
                <w:highlight w:val="none"/>
              </w:rPr>
            </w:pPr>
          </w:p>
        </w:tc>
        <w:tc>
          <w:tcPr>
            <w:tcW w:w="726" w:type="dxa"/>
            <w:vAlign w:val="center"/>
          </w:tcPr>
          <w:p>
            <w:pPr>
              <w:spacing w:line="360" w:lineRule="auto"/>
              <w:jc w:val="center"/>
              <w:rPr>
                <w:rFonts w:ascii="宋体"/>
                <w:b/>
                <w:bCs/>
                <w:color w:val="auto"/>
                <w:sz w:val="24"/>
                <w:highlight w:val="none"/>
              </w:rPr>
            </w:pPr>
          </w:p>
        </w:tc>
        <w:tc>
          <w:tcPr>
            <w:tcW w:w="727" w:type="dxa"/>
            <w:vAlign w:val="center"/>
          </w:tcPr>
          <w:p>
            <w:pPr>
              <w:spacing w:line="360" w:lineRule="auto"/>
              <w:jc w:val="center"/>
              <w:rPr>
                <w:rFonts w:ascii="宋体"/>
                <w:b/>
                <w:bCs/>
                <w:color w:val="auto"/>
                <w:sz w:val="24"/>
                <w:highlight w:val="none"/>
              </w:rPr>
            </w:pPr>
          </w:p>
        </w:tc>
        <w:tc>
          <w:tcPr>
            <w:tcW w:w="509" w:type="dxa"/>
            <w:vAlign w:val="center"/>
          </w:tcPr>
          <w:p>
            <w:pPr>
              <w:spacing w:line="360" w:lineRule="auto"/>
              <w:jc w:val="center"/>
              <w:rPr>
                <w:rFonts w:ascii="宋体"/>
                <w:b/>
                <w:bCs/>
                <w:color w:val="auto"/>
                <w:sz w:val="24"/>
                <w:highlight w:val="none"/>
              </w:rPr>
            </w:pPr>
          </w:p>
        </w:tc>
      </w:tr>
    </w:tbl>
    <w:p>
      <w:pPr>
        <w:spacing w:line="360" w:lineRule="auto"/>
        <w:rPr>
          <w:color w:val="auto"/>
          <w:highlight w:val="none"/>
        </w:rPr>
      </w:pPr>
    </w:p>
    <w:p>
      <w:pPr>
        <w:adjustRightInd w:val="0"/>
        <w:snapToGrid w:val="0"/>
        <w:spacing w:line="360" w:lineRule="auto"/>
        <w:jc w:val="left"/>
        <w:rPr>
          <w:rFonts w:ascii="楷体" w:hAnsi="楷体" w:eastAsia="楷体"/>
          <w:b/>
          <w:color w:val="auto"/>
          <w:szCs w:val="21"/>
          <w:highlight w:val="none"/>
        </w:rPr>
      </w:pPr>
      <w:r>
        <w:rPr>
          <w:rFonts w:hint="eastAsia" w:ascii="楷体" w:hAnsi="楷体" w:eastAsia="楷体"/>
          <w:b/>
          <w:color w:val="auto"/>
          <w:szCs w:val="21"/>
          <w:highlight w:val="none"/>
        </w:rPr>
        <w:t>【说明】“√”为提供，“×”为未提供；结论为“未提供”则该供应商资格不符合本招标文件要求，不得进入下一步评审。</w:t>
      </w:r>
    </w:p>
    <w:p>
      <w:pPr>
        <w:spacing w:line="360" w:lineRule="auto"/>
        <w:rPr>
          <w:rFonts w:ascii="楷体" w:hAnsi="楷体" w:eastAsia="楷体"/>
          <w:b/>
          <w:color w:val="auto"/>
          <w:szCs w:val="21"/>
          <w:highlight w:val="none"/>
        </w:rPr>
      </w:pPr>
      <w:r>
        <w:rPr>
          <w:rFonts w:hint="eastAsia" w:ascii="楷体" w:hAnsi="楷体" w:eastAsia="楷体"/>
          <w:b/>
          <w:color w:val="auto"/>
          <w:szCs w:val="21"/>
          <w:highlight w:val="none"/>
        </w:rPr>
        <w:br w:type="page"/>
      </w:r>
    </w:p>
    <w:p>
      <w:pPr>
        <w:pStyle w:val="4"/>
        <w:spacing w:before="0" w:after="0" w:line="360" w:lineRule="auto"/>
        <w:ind w:left="723" w:hanging="723"/>
        <w:jc w:val="center"/>
        <w:rPr>
          <w:snapToGrid w:val="0"/>
          <w:color w:val="auto"/>
          <w:sz w:val="24"/>
          <w:highlight w:val="none"/>
        </w:rPr>
      </w:pPr>
      <w:bookmarkStart w:id="73" w:name="_Toc14045"/>
      <w:bookmarkStart w:id="74" w:name="_Toc12633"/>
      <w:r>
        <w:rPr>
          <w:rFonts w:hint="eastAsia" w:ascii="黑体" w:hAnsi="黑体" w:cs="黑体"/>
          <w:color w:val="auto"/>
          <w:szCs w:val="36"/>
          <w:highlight w:val="none"/>
        </w:rPr>
        <w:t>第三节  评标</w:t>
      </w:r>
      <w:bookmarkEnd w:id="68"/>
      <w:bookmarkEnd w:id="71"/>
      <w:bookmarkEnd w:id="73"/>
      <w:bookmarkEnd w:id="74"/>
    </w:p>
    <w:p>
      <w:pPr>
        <w:widowControl/>
        <w:tabs>
          <w:tab w:val="left" w:pos="5400"/>
        </w:tabs>
        <w:snapToGrid w:val="0"/>
        <w:spacing w:before="156" w:beforeLines="50" w:after="156" w:afterLines="50" w:line="360" w:lineRule="auto"/>
        <w:jc w:val="left"/>
        <w:rPr>
          <w:rFonts w:ascii="宋体" w:hAnsi="宋体" w:eastAsia="宋体" w:cs="宋体"/>
          <w:b/>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一</w:t>
      </w:r>
      <w:bookmarkStart w:id="75" w:name="_Toc101843128"/>
      <w:bookmarkStart w:id="76" w:name="_Toc101771375"/>
      <w:bookmarkStart w:id="77" w:name="_Toc101775128"/>
      <w:bookmarkStart w:id="78" w:name="_Toc101951266"/>
      <w:bookmarkStart w:id="79" w:name="_Toc403491569"/>
      <w:bookmarkStart w:id="80" w:name="_Toc401575153"/>
      <w:r>
        <w:rPr>
          <w:rFonts w:hint="eastAsia" w:ascii="黑体" w:hAnsi="黑体" w:eastAsia="黑体" w:cs="宋体"/>
          <w:b/>
          <w:color w:val="auto"/>
          <w:kern w:val="0"/>
          <w:sz w:val="28"/>
          <w:szCs w:val="28"/>
          <w:highlight w:val="none"/>
        </w:rPr>
        <w:t>、评标</w:t>
      </w:r>
      <w:bookmarkEnd w:id="75"/>
      <w:bookmarkEnd w:id="76"/>
      <w:bookmarkEnd w:id="77"/>
      <w:bookmarkEnd w:id="78"/>
      <w:r>
        <w:rPr>
          <w:rFonts w:hint="eastAsia" w:ascii="黑体" w:hAnsi="黑体" w:eastAsia="黑体" w:cs="宋体"/>
          <w:b/>
          <w:color w:val="auto"/>
          <w:kern w:val="0"/>
          <w:sz w:val="28"/>
          <w:szCs w:val="28"/>
          <w:highlight w:val="none"/>
        </w:rPr>
        <w:t>委员会</w:t>
      </w:r>
      <w:bookmarkEnd w:id="79"/>
      <w:bookmarkEnd w:id="80"/>
    </w:p>
    <w:p>
      <w:pPr>
        <w:spacing w:line="360" w:lineRule="auto"/>
        <w:rPr>
          <w:rFonts w:ascii="宋体"/>
          <w:color w:val="auto"/>
          <w:sz w:val="24"/>
          <w:highlight w:val="none"/>
        </w:rPr>
      </w:pPr>
      <w:r>
        <w:rPr>
          <w:rFonts w:hint="eastAsia" w:ascii="宋体" w:hAnsi="宋体"/>
          <w:color w:val="auto"/>
          <w:sz w:val="24"/>
          <w:highlight w:val="none"/>
        </w:rPr>
        <w:t>（一）本次招标评标将组建评标委员会。</w:t>
      </w:r>
    </w:p>
    <w:p>
      <w:pPr>
        <w:spacing w:line="360" w:lineRule="auto"/>
        <w:rPr>
          <w:rFonts w:ascii="宋体"/>
          <w:color w:val="auto"/>
          <w:sz w:val="24"/>
          <w:highlight w:val="none"/>
        </w:rPr>
      </w:pPr>
      <w:r>
        <w:rPr>
          <w:rFonts w:hint="eastAsia" w:ascii="宋体" w:hAnsi="宋体"/>
          <w:color w:val="auto"/>
          <w:sz w:val="24"/>
          <w:highlight w:val="none"/>
        </w:rPr>
        <w:t>（二）评标委员会负责具体评标事务，并独立履行下列职责：</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 </w:t>
      </w:r>
      <w:r>
        <w:rPr>
          <w:rFonts w:hint="eastAsia" w:ascii="宋体" w:hAnsi="宋体"/>
          <w:color w:val="auto"/>
          <w:sz w:val="24"/>
          <w:highlight w:val="none"/>
        </w:rPr>
        <w:t>审查、评价投标文件是否符合招标文件的商务、技术等实质性要求；</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rPr>
        <w:t>要求投标人对投标文件有关事项作出澄清或者说明；</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3. </w:t>
      </w:r>
      <w:r>
        <w:rPr>
          <w:rFonts w:hint="eastAsia" w:ascii="宋体" w:hAnsi="宋体"/>
          <w:color w:val="auto"/>
          <w:sz w:val="24"/>
          <w:highlight w:val="none"/>
        </w:rPr>
        <w:t>对投标文件进行比较和评价；</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确定中标候选人名单，以及根据采购人委托直接确定中标人</w:t>
      </w:r>
      <w:r>
        <w:rPr>
          <w:rFonts w:ascii="宋体" w:hAnsi="宋体"/>
          <w:color w:val="auto"/>
          <w:sz w:val="24"/>
          <w:highlight w:val="none"/>
        </w:rPr>
        <w:t>。</w:t>
      </w:r>
    </w:p>
    <w:p>
      <w:pPr>
        <w:tabs>
          <w:tab w:val="left" w:pos="0"/>
        </w:tabs>
        <w:spacing w:line="360" w:lineRule="auto"/>
        <w:rPr>
          <w:rStyle w:val="75"/>
          <w:rFonts w:hAnsi="宋体"/>
          <w:color w:val="auto"/>
          <w:sz w:val="24"/>
          <w:highlight w:val="none"/>
        </w:rPr>
      </w:pPr>
      <w:r>
        <w:rPr>
          <w:rFonts w:hint="eastAsia" w:ascii="宋体" w:hAnsi="宋体"/>
          <w:color w:val="auto"/>
          <w:sz w:val="24"/>
          <w:highlight w:val="none"/>
        </w:rPr>
        <w:t>（三）</w:t>
      </w:r>
      <w:r>
        <w:rPr>
          <w:rStyle w:val="75"/>
          <w:rFonts w:hint="eastAsia"/>
          <w:color w:val="auto"/>
          <w:sz w:val="24"/>
          <w:highlight w:val="none"/>
        </w:rPr>
        <w:t>评审专家有下列情形之一的，受到邀请应主动提出回避，采购当事人也可以要求该评审专家回避：</w:t>
      </w:r>
    </w:p>
    <w:p>
      <w:pPr>
        <w:tabs>
          <w:tab w:val="left" w:pos="0"/>
        </w:tabs>
        <w:spacing w:line="360" w:lineRule="auto"/>
        <w:ind w:firstLine="480"/>
        <w:rPr>
          <w:rStyle w:val="75"/>
          <w:rFonts w:ascii="宋体" w:hAnsi="宋体" w:cs="宋体"/>
          <w:color w:val="auto"/>
          <w:sz w:val="24"/>
          <w:highlight w:val="none"/>
        </w:rPr>
      </w:pPr>
      <w:r>
        <w:rPr>
          <w:rStyle w:val="75"/>
          <w:rFonts w:hint="eastAsia" w:ascii="宋体" w:hAnsi="宋体" w:cs="宋体"/>
          <w:color w:val="auto"/>
          <w:sz w:val="24"/>
          <w:highlight w:val="none"/>
        </w:rPr>
        <w:t>1. 参加采购活动前三年内，与供应商存在劳动关系，或者担任过供应商的董事、监事，或者是供应商的控股股东或实际控制人；</w:t>
      </w:r>
    </w:p>
    <w:p>
      <w:pPr>
        <w:tabs>
          <w:tab w:val="left" w:pos="0"/>
        </w:tabs>
        <w:spacing w:line="360" w:lineRule="auto"/>
        <w:ind w:firstLine="480"/>
        <w:rPr>
          <w:rStyle w:val="75"/>
          <w:rFonts w:ascii="宋体" w:hAnsi="宋体" w:cs="宋体"/>
          <w:color w:val="auto"/>
          <w:sz w:val="24"/>
          <w:highlight w:val="none"/>
        </w:rPr>
      </w:pPr>
      <w:r>
        <w:rPr>
          <w:rStyle w:val="75"/>
          <w:rFonts w:hint="eastAsia" w:ascii="宋体" w:hAnsi="宋体" w:cs="宋体"/>
          <w:color w:val="auto"/>
          <w:sz w:val="24"/>
          <w:highlight w:val="none"/>
        </w:rPr>
        <w:t>2. 与供应商的法定代表人或者负责人有夫妻、直系血亲、三代以内旁系血亲或者近姻亲关系，或与参加该采购项目的供应商发生过法律纠纷；</w:t>
      </w:r>
    </w:p>
    <w:p>
      <w:pPr>
        <w:tabs>
          <w:tab w:val="left" w:pos="0"/>
        </w:tabs>
        <w:spacing w:line="360" w:lineRule="auto"/>
        <w:ind w:firstLine="480"/>
        <w:rPr>
          <w:rStyle w:val="75"/>
          <w:rFonts w:ascii="宋体"/>
          <w:color w:val="auto"/>
          <w:sz w:val="24"/>
          <w:highlight w:val="none"/>
        </w:rPr>
      </w:pPr>
      <w:r>
        <w:rPr>
          <w:rStyle w:val="75"/>
          <w:rFonts w:ascii="宋体" w:hAnsi="宋体"/>
          <w:color w:val="auto"/>
          <w:sz w:val="24"/>
          <w:highlight w:val="none"/>
        </w:rPr>
        <w:t xml:space="preserve">3. </w:t>
      </w:r>
      <w:r>
        <w:rPr>
          <w:rStyle w:val="75"/>
          <w:rFonts w:hint="eastAsia" w:ascii="宋体" w:hAnsi="宋体"/>
          <w:color w:val="auto"/>
          <w:sz w:val="24"/>
          <w:highlight w:val="none"/>
        </w:rPr>
        <w:t>任职单位与采购人或参加该采购项目供应商存在行政隶属关系；</w:t>
      </w:r>
    </w:p>
    <w:p>
      <w:pPr>
        <w:tabs>
          <w:tab w:val="left" w:pos="0"/>
        </w:tabs>
        <w:spacing w:line="360" w:lineRule="auto"/>
        <w:ind w:firstLine="480"/>
        <w:rPr>
          <w:rStyle w:val="75"/>
          <w:rFonts w:ascii="宋体"/>
          <w:color w:val="auto"/>
          <w:sz w:val="24"/>
          <w:highlight w:val="none"/>
        </w:rPr>
      </w:pPr>
      <w:r>
        <w:rPr>
          <w:rStyle w:val="75"/>
          <w:rFonts w:ascii="宋体" w:hAnsi="宋体"/>
          <w:color w:val="auto"/>
          <w:sz w:val="24"/>
          <w:highlight w:val="none"/>
        </w:rPr>
        <w:t xml:space="preserve">4. </w:t>
      </w:r>
      <w:r>
        <w:rPr>
          <w:rStyle w:val="75"/>
          <w:rFonts w:hint="eastAsia" w:ascii="宋体" w:hAnsi="宋体"/>
          <w:color w:val="auto"/>
          <w:sz w:val="24"/>
          <w:highlight w:val="none"/>
        </w:rPr>
        <w:t>曾经参加过该采购项目的进口产品或采购文件、采购需求、采购方式的论证和咨询服务工作；</w:t>
      </w:r>
    </w:p>
    <w:p>
      <w:pPr>
        <w:tabs>
          <w:tab w:val="left" w:pos="0"/>
        </w:tabs>
        <w:spacing w:line="360" w:lineRule="auto"/>
        <w:ind w:firstLine="480"/>
        <w:rPr>
          <w:rStyle w:val="75"/>
          <w:rFonts w:ascii="宋体"/>
          <w:color w:val="auto"/>
          <w:sz w:val="24"/>
          <w:highlight w:val="none"/>
        </w:rPr>
      </w:pPr>
      <w:r>
        <w:rPr>
          <w:rStyle w:val="75"/>
          <w:rFonts w:ascii="宋体" w:hAnsi="宋体"/>
          <w:color w:val="auto"/>
          <w:sz w:val="24"/>
          <w:highlight w:val="none"/>
        </w:rPr>
        <w:t xml:space="preserve">5. </w:t>
      </w:r>
      <w:r>
        <w:rPr>
          <w:rStyle w:val="75"/>
          <w:rFonts w:hint="eastAsia" w:ascii="宋体" w:hAnsi="宋体"/>
          <w:color w:val="auto"/>
          <w:sz w:val="24"/>
          <w:highlight w:val="none"/>
        </w:rPr>
        <w:t>同一单位的评审专家在同一项目评审委员会成员中超过一名；</w:t>
      </w:r>
    </w:p>
    <w:p>
      <w:pPr>
        <w:tabs>
          <w:tab w:val="left" w:pos="0"/>
        </w:tabs>
        <w:spacing w:line="360" w:lineRule="auto"/>
        <w:ind w:firstLine="480"/>
        <w:rPr>
          <w:rStyle w:val="75"/>
          <w:rFonts w:ascii="宋体"/>
          <w:color w:val="auto"/>
          <w:sz w:val="24"/>
          <w:highlight w:val="none"/>
        </w:rPr>
      </w:pPr>
      <w:r>
        <w:rPr>
          <w:rStyle w:val="75"/>
          <w:rFonts w:hint="eastAsia" w:ascii="宋体" w:hAnsi="宋体" w:eastAsia="宋体" w:cs="宋体"/>
          <w:color w:val="auto"/>
          <w:sz w:val="24"/>
          <w:highlight w:val="none"/>
        </w:rPr>
        <w:t>6</w:t>
      </w:r>
      <w:r>
        <w:rPr>
          <w:rStyle w:val="75"/>
          <w:rFonts w:ascii="宋体" w:hAnsi="宋体"/>
          <w:color w:val="auto"/>
          <w:sz w:val="24"/>
          <w:highlight w:val="none"/>
        </w:rPr>
        <w:t xml:space="preserve">. </w:t>
      </w:r>
      <w:r>
        <w:rPr>
          <w:rStyle w:val="75"/>
          <w:rFonts w:hint="eastAsia"/>
          <w:color w:val="auto"/>
          <w:sz w:val="24"/>
          <w:highlight w:val="none"/>
        </w:rPr>
        <w:t>与供应商有其他可能影响采购活动公平、公正进行的关系。</w:t>
      </w:r>
    </w:p>
    <w:p>
      <w:pPr>
        <w:spacing w:line="360" w:lineRule="auto"/>
        <w:rPr>
          <w:rFonts w:ascii="宋体"/>
          <w:color w:val="auto"/>
          <w:sz w:val="24"/>
          <w:highlight w:val="none"/>
        </w:rPr>
      </w:pPr>
      <w:r>
        <w:rPr>
          <w:rFonts w:hint="eastAsia" w:ascii="宋体" w:hAnsi="宋体"/>
          <w:color w:val="auto"/>
          <w:sz w:val="24"/>
          <w:highlight w:val="none"/>
        </w:rPr>
        <w:t>（四）评标委员会及其成员不得有下列行为：</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1. </w:t>
      </w:r>
      <w:r>
        <w:rPr>
          <w:rFonts w:hint="eastAsia" w:ascii="宋体" w:hAnsi="宋体"/>
          <w:color w:val="auto"/>
          <w:sz w:val="24"/>
          <w:highlight w:val="none"/>
        </w:rPr>
        <w:t>确定参与评标至评标结束前私自接触投标人；</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rPr>
        <w:t>接受投标人提出的与投标文件不一致的澄清或者说明，本招标文件本节“二评标原则”第</w:t>
      </w:r>
      <w:r>
        <w:rPr>
          <w:rFonts w:ascii="宋体" w:hAnsi="宋体"/>
          <w:color w:val="auto"/>
          <w:sz w:val="24"/>
          <w:highlight w:val="none"/>
        </w:rPr>
        <w:t>5</w:t>
      </w:r>
      <w:r>
        <w:rPr>
          <w:rFonts w:hint="eastAsia" w:ascii="宋体" w:hAnsi="宋体"/>
          <w:color w:val="auto"/>
          <w:sz w:val="24"/>
          <w:highlight w:val="none"/>
        </w:rPr>
        <w:t>点规定的情形除外；</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3. </w:t>
      </w:r>
      <w:r>
        <w:rPr>
          <w:rFonts w:hint="eastAsia" w:ascii="宋体" w:hAnsi="宋体"/>
          <w:color w:val="auto"/>
          <w:sz w:val="24"/>
          <w:highlight w:val="none"/>
        </w:rPr>
        <w:t>违反评标纪律发表倾向性意见或者征询采购人的倾向性意见；</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对需要专业判断的主观评审因素协商评分；</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5. </w:t>
      </w:r>
      <w:r>
        <w:rPr>
          <w:rFonts w:hint="eastAsia" w:ascii="宋体" w:hAnsi="宋体"/>
          <w:color w:val="auto"/>
          <w:sz w:val="24"/>
          <w:highlight w:val="none"/>
        </w:rPr>
        <w:t>在评标过程中擅离职守，影响评标程序正常进行的；</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6. </w:t>
      </w:r>
      <w:r>
        <w:rPr>
          <w:rFonts w:hint="eastAsia" w:ascii="宋体" w:hAnsi="宋体"/>
          <w:color w:val="auto"/>
          <w:sz w:val="24"/>
          <w:highlight w:val="none"/>
        </w:rPr>
        <w:t>记录、复制或者带走任何评标资料；</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7. </w:t>
      </w:r>
      <w:r>
        <w:rPr>
          <w:rFonts w:hint="eastAsia" w:ascii="宋体" w:hAnsi="宋体"/>
          <w:color w:val="auto"/>
          <w:sz w:val="24"/>
          <w:highlight w:val="none"/>
        </w:rPr>
        <w:t>其他不遵守评标纪律的行为。</w:t>
      </w:r>
    </w:p>
    <w:p>
      <w:pPr>
        <w:spacing w:line="360" w:lineRule="auto"/>
        <w:ind w:firstLine="480"/>
        <w:rPr>
          <w:rFonts w:ascii="宋体" w:hAnsi="宋体"/>
          <w:color w:val="auto"/>
          <w:sz w:val="24"/>
          <w:highlight w:val="none"/>
        </w:rPr>
      </w:pPr>
      <w:r>
        <w:rPr>
          <w:rFonts w:hint="eastAsia" w:ascii="宋体" w:hAnsi="宋体"/>
          <w:color w:val="auto"/>
          <w:sz w:val="24"/>
          <w:highlight w:val="none"/>
        </w:rPr>
        <w:t>评标委员会成员有前款第</w:t>
      </w:r>
      <w:r>
        <w:rPr>
          <w:rFonts w:ascii="宋体" w:hAnsi="宋体"/>
          <w:color w:val="auto"/>
          <w:sz w:val="24"/>
          <w:highlight w:val="none"/>
        </w:rPr>
        <w:t>1</w:t>
      </w:r>
      <w:r>
        <w:rPr>
          <w:rFonts w:hint="eastAsia" w:ascii="宋体" w:hAnsi="宋体"/>
          <w:color w:val="auto"/>
          <w:sz w:val="24"/>
          <w:highlight w:val="none"/>
        </w:rPr>
        <w:t>至</w:t>
      </w:r>
      <w:r>
        <w:rPr>
          <w:rFonts w:ascii="宋体" w:hAnsi="宋体"/>
          <w:color w:val="auto"/>
          <w:sz w:val="24"/>
          <w:highlight w:val="none"/>
        </w:rPr>
        <w:t>5</w:t>
      </w:r>
      <w:r>
        <w:rPr>
          <w:rFonts w:hint="eastAsia" w:ascii="宋体" w:hAnsi="宋体"/>
          <w:color w:val="auto"/>
          <w:sz w:val="24"/>
          <w:highlight w:val="none"/>
        </w:rPr>
        <w:t>项行为之一的，其评审意见无效，并不得获取评审劳务报酬和报销异地评审差旅费。</w:t>
      </w:r>
    </w:p>
    <w:p>
      <w:pPr>
        <w:spacing w:line="360" w:lineRule="auto"/>
        <w:ind w:firstLine="480"/>
        <w:rPr>
          <w:rFonts w:ascii="宋体" w:hAnsi="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二、评标原则</w:t>
      </w:r>
    </w:p>
    <w:p>
      <w:pPr>
        <w:spacing w:line="360" w:lineRule="auto"/>
        <w:ind w:firstLine="480"/>
        <w:rPr>
          <w:rFonts w:ascii="宋体"/>
          <w:color w:val="auto"/>
          <w:sz w:val="24"/>
          <w:highlight w:val="none"/>
        </w:rPr>
      </w:pPr>
      <w:r>
        <w:rPr>
          <w:rFonts w:hint="eastAsia" w:ascii="宋体" w:hAnsi="宋体"/>
          <w:color w:val="auto"/>
          <w:sz w:val="24"/>
          <w:highlight w:val="none"/>
        </w:rPr>
        <w:t>评标工作应依据本招标文件规定，遵循“公开、公平、公正、择优、信用”的原则进行。</w:t>
      </w:r>
    </w:p>
    <w:p>
      <w:pPr>
        <w:numPr>
          <w:ilvl w:val="0"/>
          <w:numId w:val="12"/>
        </w:numPr>
        <w:spacing w:line="360" w:lineRule="auto"/>
        <w:ind w:firstLine="480"/>
        <w:rPr>
          <w:rFonts w:ascii="宋体"/>
          <w:snapToGrid w:val="0"/>
          <w:color w:val="auto"/>
          <w:kern w:val="0"/>
          <w:sz w:val="24"/>
          <w:highlight w:val="none"/>
        </w:rPr>
      </w:pPr>
      <w:r>
        <w:rPr>
          <w:rFonts w:hint="eastAsia" w:ascii="宋体" w:hAnsi="宋体"/>
          <w:color w:val="auto"/>
          <w:sz w:val="24"/>
          <w:highlight w:val="none"/>
        </w:rPr>
        <w:t>评标委员会应当严格遵守评审工作纪律</w:t>
      </w:r>
      <w:r>
        <w:rPr>
          <w:rFonts w:hint="eastAsia" w:ascii="宋体"/>
          <w:color w:val="auto"/>
          <w:sz w:val="24"/>
          <w:highlight w:val="none"/>
        </w:rPr>
        <w:t>，</w:t>
      </w:r>
      <w:r>
        <w:rPr>
          <w:rFonts w:hint="eastAsia" w:ascii="宋体" w:hAnsi="宋体"/>
          <w:color w:val="auto"/>
          <w:sz w:val="24"/>
          <w:highlight w:val="none"/>
        </w:rPr>
        <w:t>按照客观、公正、审慎的原则</w:t>
      </w:r>
      <w:r>
        <w:rPr>
          <w:rFonts w:hint="eastAsia" w:ascii="宋体"/>
          <w:color w:val="auto"/>
          <w:sz w:val="24"/>
          <w:highlight w:val="none"/>
        </w:rPr>
        <w:t>，</w:t>
      </w:r>
      <w:r>
        <w:rPr>
          <w:rFonts w:hint="eastAsia" w:ascii="宋体" w:hAnsi="宋体"/>
          <w:color w:val="auto"/>
          <w:sz w:val="24"/>
          <w:highlight w:val="none"/>
        </w:rPr>
        <w:t>根据招标文件规定的评标程序、评标方法和评标标准进行独立评审。任何单位和个人不得非法干预或者影响评标过程和结果。</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rPr>
        <w:t>评标委员会应当按照招标文件中规定的评标方法和标准，对资格与符合性审查合格的投标文件进行商务、技术及价格评估，综合比较与评价。</w:t>
      </w:r>
    </w:p>
    <w:p>
      <w:pPr>
        <w:spacing w:line="360" w:lineRule="auto"/>
        <w:ind w:firstLine="480" w:firstLineChars="200"/>
        <w:rPr>
          <w:rFonts w:ascii="宋体"/>
          <w:snapToGrid w:val="0"/>
          <w:color w:val="auto"/>
          <w:kern w:val="0"/>
          <w:sz w:val="24"/>
          <w:highlight w:val="none"/>
        </w:rPr>
      </w:pPr>
      <w:r>
        <w:rPr>
          <w:rFonts w:ascii="宋体" w:hAnsi="宋体"/>
          <w:snapToGrid w:val="0"/>
          <w:color w:val="auto"/>
          <w:kern w:val="0"/>
          <w:sz w:val="24"/>
          <w:highlight w:val="none"/>
        </w:rPr>
        <w:t xml:space="preserve">3. </w:t>
      </w:r>
      <w:r>
        <w:rPr>
          <w:rFonts w:hint="eastAsia" w:ascii="宋体" w:hAnsi="宋体"/>
          <w:color w:val="auto"/>
          <w:sz w:val="24"/>
          <w:highlight w:val="none"/>
        </w:rPr>
        <w:t>评标委员会判断投标文件的有效性、合格性和响应情况，仅依据投标人所递交一切文件的真实表述，不受与本项目无直接关联的外部信息、传言以及网上探讨性文章而影响自身的专业判断。</w:t>
      </w:r>
    </w:p>
    <w:p>
      <w:pPr>
        <w:adjustRightInd w:val="0"/>
        <w:snapToGrid w:val="0"/>
        <w:spacing w:line="360" w:lineRule="auto"/>
        <w:ind w:left="1" w:firstLine="480" w:firstLineChars="200"/>
        <w:jc w:val="left"/>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 评标委员会成员对需要共同认定的事项存在争议的，应当按照少数服从多数的原则做出结论。持不同意见的评标委员会成员应当在评标报告上签署不同意见及理由，否则视为同意评标报告。</w:t>
      </w:r>
    </w:p>
    <w:p>
      <w:pPr>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 xml:space="preserve"> 对于投标文件中含义不明确、同类问题表述不一致或者有明显文字和计算错误的内容，评标委员会应当以书面形式</w:t>
      </w:r>
      <w:r>
        <w:rPr>
          <w:rFonts w:hint="eastAsia" w:ascii="楷体" w:hAnsi="楷体" w:eastAsia="楷体"/>
          <w:snapToGrid w:val="0"/>
          <w:color w:val="auto"/>
          <w:kern w:val="0"/>
          <w:sz w:val="24"/>
          <w:highlight w:val="none"/>
        </w:rPr>
        <w:t>（由评标委员会签字确认后）</w:t>
      </w:r>
      <w:r>
        <w:rPr>
          <w:rFonts w:hint="eastAsia" w:ascii="宋体" w:hAnsi="宋体"/>
          <w:color w:val="auto"/>
          <w:sz w:val="24"/>
          <w:highlight w:val="none"/>
        </w:rPr>
        <w:t>要求投标人作出必要的澄清、说明或者补正。</w:t>
      </w:r>
    </w:p>
    <w:p>
      <w:pPr>
        <w:spacing w:line="360" w:lineRule="auto"/>
        <w:ind w:firstLine="480"/>
        <w:rPr>
          <w:rFonts w:ascii="宋体"/>
          <w:color w:val="auto"/>
          <w:sz w:val="24"/>
          <w:highlight w:val="none"/>
        </w:rPr>
      </w:pPr>
      <w:r>
        <w:rPr>
          <w:rFonts w:hint="eastAsia" w:ascii="宋体" w:hAnsi="宋体"/>
          <w:color w:val="auto"/>
          <w:sz w:val="24"/>
          <w:highlight w:val="none"/>
        </w:rPr>
        <w:t>投标人的澄清、说明或者补正应当采用书面形式，并加盖公章或电子签章，或者由法定代表人或其授权的代表签字。投标人的澄清、说明或者补正不得超出投标文件的范围或者改变投标文件的实质性内容。</w:t>
      </w:r>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snapToGrid w:val="0"/>
          <w:color w:val="auto"/>
          <w:kern w:val="0"/>
          <w:sz w:val="24"/>
          <w:highlight w:val="none"/>
        </w:rPr>
      </w:pPr>
      <w:r>
        <w:rPr>
          <w:rFonts w:hint="eastAsia" w:ascii="黑体" w:hAnsi="黑体" w:eastAsia="黑体" w:cs="宋体"/>
          <w:b/>
          <w:color w:val="auto"/>
          <w:kern w:val="0"/>
          <w:sz w:val="28"/>
          <w:szCs w:val="28"/>
          <w:highlight w:val="none"/>
        </w:rPr>
        <w:t>三、评标工作程序</w:t>
      </w:r>
    </w:p>
    <w:p>
      <w:pPr>
        <w:adjustRightInd w:val="0"/>
        <w:snapToGrid w:val="0"/>
        <w:spacing w:line="360" w:lineRule="auto"/>
        <w:ind w:firstLine="48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评标工作按下述顺序进行：</w:t>
      </w:r>
    </w:p>
    <w:p>
      <w:pPr>
        <w:numPr>
          <w:ilvl w:val="255"/>
          <w:numId w:val="0"/>
        </w:numPr>
        <w:adjustRightInd w:val="0"/>
        <w:snapToGrid w:val="0"/>
        <w:spacing w:line="360" w:lineRule="auto"/>
        <w:ind w:firstLine="480" w:firstLineChars="200"/>
        <w:jc w:val="left"/>
        <w:rPr>
          <w:rFonts w:ascii="宋体" w:hAnsi="宋体"/>
          <w:snapToGrid w:val="0"/>
          <w:color w:val="auto"/>
          <w:kern w:val="0"/>
          <w:sz w:val="24"/>
          <w:highlight w:val="none"/>
        </w:rPr>
      </w:pPr>
      <w:r>
        <w:rPr>
          <w:rFonts w:ascii="宋体" w:hAnsi="宋体"/>
          <w:snapToGrid w:val="0"/>
          <w:color w:val="auto"/>
          <w:kern w:val="0"/>
          <w:sz w:val="24"/>
          <w:highlight w:val="none"/>
        </w:rPr>
        <w:t>1</w:t>
      </w:r>
      <w:r>
        <w:rPr>
          <w:rFonts w:hint="eastAsia" w:ascii="宋体" w:hAnsi="宋体"/>
          <w:snapToGrid w:val="0"/>
          <w:color w:val="auto"/>
          <w:kern w:val="0"/>
          <w:sz w:val="24"/>
          <w:highlight w:val="none"/>
        </w:rPr>
        <w:t>. 投标人资格审查。</w:t>
      </w:r>
    </w:p>
    <w:p>
      <w:pPr>
        <w:adjustRightInd w:val="0"/>
        <w:snapToGrid w:val="0"/>
        <w:spacing w:line="360" w:lineRule="auto"/>
        <w:ind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2. 投标文件符合性审查。</w:t>
      </w:r>
    </w:p>
    <w:p>
      <w:pPr>
        <w:adjustRightInd w:val="0"/>
        <w:snapToGrid w:val="0"/>
        <w:spacing w:line="360" w:lineRule="auto"/>
        <w:ind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3</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详细评审</w:t>
      </w:r>
      <w:r>
        <w:rPr>
          <w:rFonts w:ascii="宋体"/>
          <w:snapToGrid w:val="0"/>
          <w:color w:val="auto"/>
          <w:kern w:val="0"/>
          <w:sz w:val="24"/>
          <w:highlight w:val="none"/>
        </w:rPr>
        <w:t>----</w:t>
      </w:r>
      <w:r>
        <w:rPr>
          <w:rFonts w:hint="eastAsia" w:ascii="宋体" w:hAnsi="宋体"/>
          <w:snapToGrid w:val="0"/>
          <w:color w:val="auto"/>
          <w:kern w:val="0"/>
          <w:sz w:val="24"/>
          <w:highlight w:val="none"/>
        </w:rPr>
        <w:t>比较与评价、推荐中标候选供应商名单。</w:t>
      </w:r>
    </w:p>
    <w:p>
      <w:pPr>
        <w:adjustRightInd w:val="0"/>
        <w:snapToGrid w:val="0"/>
        <w:spacing w:line="360" w:lineRule="auto"/>
        <w:ind w:firstLine="480"/>
        <w:jc w:val="left"/>
        <w:rPr>
          <w:rFonts w:ascii="宋体" w:hAnsi="宋体"/>
          <w:color w:val="auto"/>
          <w:sz w:val="24"/>
          <w:highlight w:val="none"/>
        </w:rPr>
      </w:pPr>
      <w:r>
        <w:rPr>
          <w:rFonts w:hint="eastAsia" w:ascii="宋体" w:hAnsi="宋体"/>
          <w:snapToGrid w:val="0"/>
          <w:color w:val="auto"/>
          <w:kern w:val="0"/>
          <w:sz w:val="24"/>
          <w:highlight w:val="none"/>
        </w:rPr>
        <w:t>通过符合性审查的投标文件才能进入详细的评审；详细评审分为</w:t>
      </w:r>
      <w:r>
        <w:rPr>
          <w:rFonts w:hint="eastAsia" w:ascii="宋体" w:hAnsi="宋体"/>
          <w:color w:val="auto"/>
          <w:sz w:val="24"/>
          <w:highlight w:val="none"/>
        </w:rPr>
        <w:t>商务评审、技术评审、投标价格评审，对各投标人的投标文件进行全面的比较与评价。</w:t>
      </w:r>
    </w:p>
    <w:p>
      <w:pPr>
        <w:adjustRightInd w:val="0"/>
        <w:snapToGrid w:val="0"/>
        <w:spacing w:line="360" w:lineRule="auto"/>
        <w:ind w:firstLine="480"/>
        <w:jc w:val="left"/>
        <w:rPr>
          <w:rFonts w:ascii="宋体" w:hAnsi="宋体"/>
          <w:snapToGrid w:val="0"/>
          <w:color w:val="auto"/>
          <w:kern w:val="0"/>
          <w:sz w:val="24"/>
          <w:highlight w:val="none"/>
        </w:rPr>
      </w:pPr>
      <w:r>
        <w:rPr>
          <w:rFonts w:hint="eastAsia" w:ascii="宋体" w:hAnsi="宋体"/>
          <w:color w:val="auto"/>
          <w:sz w:val="24"/>
          <w:highlight w:val="none"/>
        </w:rPr>
        <w:t>4. 投标人</w:t>
      </w:r>
      <w:r>
        <w:rPr>
          <w:rFonts w:hint="eastAsia" w:ascii="宋体" w:hAnsi="宋体"/>
          <w:snapToGrid w:val="0"/>
          <w:color w:val="auto"/>
          <w:kern w:val="0"/>
          <w:sz w:val="24"/>
          <w:highlight w:val="none"/>
        </w:rPr>
        <w:t>澄清、说明或者补正（如有）。</w:t>
      </w:r>
    </w:p>
    <w:p>
      <w:pPr>
        <w:adjustRightInd w:val="0"/>
        <w:snapToGrid w:val="0"/>
        <w:spacing w:line="360" w:lineRule="auto"/>
        <w:ind w:firstLine="480"/>
        <w:jc w:val="left"/>
        <w:rPr>
          <w:rFonts w:ascii="宋体" w:hAnsi="宋体"/>
          <w:snapToGrid w:val="0"/>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四、评标方法</w:t>
      </w:r>
    </w:p>
    <w:p>
      <w:pPr>
        <w:adjustRightInd w:val="0"/>
        <w:snapToGrid w:val="0"/>
        <w:spacing w:line="360" w:lineRule="auto"/>
        <w:ind w:firstLine="482" w:firstLineChars="200"/>
        <w:jc w:val="left"/>
        <w:rPr>
          <w:color w:val="auto"/>
          <w:highlight w:val="none"/>
        </w:rPr>
      </w:pPr>
      <w:r>
        <w:rPr>
          <w:rFonts w:hint="eastAsia" w:ascii="宋体" w:hAnsi="宋体"/>
          <w:b/>
          <w:snapToGrid w:val="0"/>
          <w:color w:val="auto"/>
          <w:kern w:val="0"/>
          <w:sz w:val="24"/>
          <w:highlight w:val="none"/>
        </w:rPr>
        <w:t>本次招标采用综合评分法，</w:t>
      </w:r>
      <w:r>
        <w:rPr>
          <w:rFonts w:hint="eastAsia" w:ascii="宋体" w:hAnsi="宋体"/>
          <w:bCs/>
          <w:snapToGrid w:val="0"/>
          <w:color w:val="auto"/>
          <w:kern w:val="0"/>
          <w:sz w:val="24"/>
          <w:highlight w:val="none"/>
        </w:rPr>
        <w:t>各分值分配见下表：</w:t>
      </w:r>
    </w:p>
    <w:tbl>
      <w:tblPr>
        <w:tblStyle w:val="28"/>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137"/>
        <w:gridCol w:w="1992"/>
        <w:gridCol w:w="1992"/>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67" w:hRule="exact"/>
          <w:jc w:val="center"/>
        </w:trPr>
        <w:tc>
          <w:tcPr>
            <w:tcW w:w="2137" w:type="dxa"/>
            <w:shd w:val="clear" w:color="auto" w:fill="E0E0E0"/>
            <w:vAlign w:val="center"/>
          </w:tcPr>
          <w:p>
            <w:pPr>
              <w:autoSpaceDE w:val="0"/>
              <w:autoSpaceDN w:val="0"/>
              <w:adjustRightInd w:val="0"/>
              <w:spacing w:line="360" w:lineRule="auto"/>
              <w:jc w:val="center"/>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内容</w:t>
            </w:r>
          </w:p>
        </w:tc>
        <w:tc>
          <w:tcPr>
            <w:tcW w:w="1992" w:type="dxa"/>
            <w:shd w:val="clear" w:color="auto" w:fill="E0E0E0"/>
            <w:vAlign w:val="center"/>
          </w:tcPr>
          <w:p>
            <w:pPr>
              <w:autoSpaceDE w:val="0"/>
              <w:autoSpaceDN w:val="0"/>
              <w:adjustRightInd w:val="0"/>
              <w:spacing w:line="360" w:lineRule="auto"/>
              <w:jc w:val="center"/>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商务部分</w:t>
            </w:r>
          </w:p>
        </w:tc>
        <w:tc>
          <w:tcPr>
            <w:tcW w:w="1992" w:type="dxa"/>
            <w:shd w:val="clear" w:color="auto" w:fill="E0E0E0"/>
            <w:vAlign w:val="center"/>
          </w:tcPr>
          <w:p>
            <w:pPr>
              <w:autoSpaceDE w:val="0"/>
              <w:autoSpaceDN w:val="0"/>
              <w:adjustRightInd w:val="0"/>
              <w:spacing w:line="360" w:lineRule="auto"/>
              <w:jc w:val="center"/>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技术部分</w:t>
            </w:r>
          </w:p>
        </w:tc>
        <w:tc>
          <w:tcPr>
            <w:tcW w:w="2245" w:type="dxa"/>
            <w:shd w:val="clear" w:color="auto" w:fill="E0E0E0"/>
            <w:vAlign w:val="center"/>
          </w:tcPr>
          <w:p>
            <w:pPr>
              <w:autoSpaceDE w:val="0"/>
              <w:autoSpaceDN w:val="0"/>
              <w:adjustRightInd w:val="0"/>
              <w:spacing w:line="360" w:lineRule="auto"/>
              <w:jc w:val="center"/>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11" w:hRule="atLeast"/>
          <w:jc w:val="center"/>
        </w:trPr>
        <w:tc>
          <w:tcPr>
            <w:tcW w:w="2137"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分值</w:t>
            </w:r>
          </w:p>
        </w:tc>
        <w:tc>
          <w:tcPr>
            <w:tcW w:w="1992" w:type="dxa"/>
            <w:vAlign w:val="center"/>
          </w:tcPr>
          <w:p>
            <w:pPr>
              <w:spacing w:line="360" w:lineRule="auto"/>
              <w:jc w:val="center"/>
              <w:rPr>
                <w:rFonts w:ascii="宋体"/>
                <w:color w:val="auto"/>
                <w:sz w:val="24"/>
                <w:highlight w:val="none"/>
              </w:rPr>
            </w:pPr>
            <w:r>
              <w:rPr>
                <w:rFonts w:hint="eastAsia" w:ascii="宋体"/>
                <w:color w:val="auto"/>
                <w:sz w:val="24"/>
                <w:highlight w:val="none"/>
                <w:lang w:val="en-US" w:eastAsia="zh-CN"/>
              </w:rPr>
              <w:t>25</w:t>
            </w:r>
            <w:r>
              <w:rPr>
                <w:rFonts w:hint="eastAsia" w:ascii="宋体"/>
                <w:color w:val="auto"/>
                <w:sz w:val="24"/>
                <w:highlight w:val="none"/>
              </w:rPr>
              <w:t>分</w:t>
            </w:r>
          </w:p>
        </w:tc>
        <w:tc>
          <w:tcPr>
            <w:tcW w:w="1992" w:type="dxa"/>
            <w:vAlign w:val="center"/>
          </w:tcPr>
          <w:p>
            <w:pPr>
              <w:spacing w:line="360" w:lineRule="auto"/>
              <w:jc w:val="center"/>
              <w:rPr>
                <w:rFonts w:ascii="宋体"/>
                <w:color w:val="auto"/>
                <w:sz w:val="24"/>
                <w:highlight w:val="none"/>
              </w:rPr>
            </w:pPr>
            <w:r>
              <w:rPr>
                <w:rFonts w:hint="eastAsia" w:ascii="宋体"/>
                <w:color w:val="auto"/>
                <w:sz w:val="24"/>
                <w:highlight w:val="none"/>
                <w:lang w:val="en-US" w:eastAsia="zh-CN"/>
              </w:rPr>
              <w:t>35</w:t>
            </w:r>
            <w:r>
              <w:rPr>
                <w:rFonts w:hint="eastAsia" w:ascii="宋体"/>
                <w:color w:val="auto"/>
                <w:sz w:val="24"/>
                <w:highlight w:val="none"/>
              </w:rPr>
              <w:t>分</w:t>
            </w:r>
          </w:p>
        </w:tc>
        <w:tc>
          <w:tcPr>
            <w:tcW w:w="2245" w:type="dxa"/>
            <w:vAlign w:val="center"/>
          </w:tcPr>
          <w:p>
            <w:pPr>
              <w:spacing w:line="360" w:lineRule="auto"/>
              <w:jc w:val="center"/>
              <w:rPr>
                <w:rFonts w:ascii="宋体"/>
                <w:color w:val="auto"/>
                <w:sz w:val="24"/>
                <w:highlight w:val="none"/>
              </w:rPr>
            </w:pPr>
            <w:r>
              <w:rPr>
                <w:rFonts w:hint="eastAsia" w:ascii="宋体"/>
                <w:color w:val="auto"/>
                <w:sz w:val="24"/>
                <w:highlight w:val="none"/>
                <w:lang w:val="en-US" w:eastAsia="zh-CN"/>
              </w:rPr>
              <w:t>4</w:t>
            </w:r>
            <w:r>
              <w:rPr>
                <w:rFonts w:hint="eastAsia" w:ascii="宋体"/>
                <w:color w:val="auto"/>
                <w:sz w:val="24"/>
                <w:highlight w:val="none"/>
              </w:rPr>
              <w:t>0分</w:t>
            </w:r>
          </w:p>
        </w:tc>
      </w:tr>
    </w:tbl>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br w:type="page"/>
      </w:r>
    </w:p>
    <w:p>
      <w:pPr>
        <w:pStyle w:val="4"/>
        <w:spacing w:before="0" w:after="0" w:line="360" w:lineRule="auto"/>
        <w:ind w:left="723" w:hanging="723"/>
        <w:jc w:val="center"/>
        <w:rPr>
          <w:rFonts w:ascii="黑体" w:hAnsi="黑体" w:cs="黑体"/>
          <w:color w:val="auto"/>
          <w:szCs w:val="36"/>
          <w:highlight w:val="none"/>
        </w:rPr>
      </w:pPr>
      <w:bookmarkStart w:id="81" w:name="_Toc31883"/>
      <w:bookmarkStart w:id="82" w:name="_Toc26671"/>
      <w:bookmarkStart w:id="83" w:name="_Toc10219"/>
      <w:r>
        <w:rPr>
          <w:rFonts w:hint="eastAsia" w:ascii="黑体" w:hAnsi="黑体" w:cs="黑体"/>
          <w:color w:val="auto"/>
          <w:szCs w:val="36"/>
          <w:highlight w:val="none"/>
        </w:rPr>
        <w:t>第四节  评标标准</w:t>
      </w:r>
      <w:bookmarkEnd w:id="81"/>
      <w:bookmarkEnd w:id="82"/>
      <w:bookmarkEnd w:id="83"/>
    </w:p>
    <w:p>
      <w:pPr>
        <w:spacing w:line="360" w:lineRule="auto"/>
        <w:rPr>
          <w:rFonts w:ascii="宋体" w:hAnsi="宋体" w:eastAsia="宋体"/>
          <w:color w:val="auto"/>
          <w:sz w:val="24"/>
          <w:highlight w:val="none"/>
        </w:rPr>
      </w:pPr>
    </w:p>
    <w:p>
      <w:pPr>
        <w:adjustRightInd w:val="0"/>
        <w:snapToGrid w:val="0"/>
        <w:spacing w:before="156" w:beforeLines="50" w:line="360" w:lineRule="auto"/>
        <w:jc w:val="left"/>
        <w:rPr>
          <w:rFonts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一、投标人资格审查</w:t>
      </w:r>
    </w:p>
    <w:p>
      <w:pPr>
        <w:adjustRightInd w:val="0"/>
        <w:snapToGrid w:val="0"/>
        <w:spacing w:before="156" w:beforeLines="50" w:line="360" w:lineRule="auto"/>
        <w:ind w:firstLine="480" w:firstLineChars="200"/>
        <w:jc w:val="left"/>
        <w:rPr>
          <w:rFonts w:ascii="宋体" w:hAnsi="宋体" w:eastAsia="宋体" w:cs="黑体"/>
          <w:bCs/>
          <w:snapToGrid w:val="0"/>
          <w:color w:val="auto"/>
          <w:kern w:val="0"/>
          <w:sz w:val="24"/>
          <w:highlight w:val="none"/>
        </w:rPr>
      </w:pPr>
      <w:r>
        <w:rPr>
          <w:rFonts w:ascii="宋体" w:hAnsi="宋体" w:eastAsia="宋体" w:cs="黑体"/>
          <w:bCs/>
          <w:snapToGrid w:val="0"/>
          <w:color w:val="auto"/>
          <w:kern w:val="0"/>
          <w:sz w:val="24"/>
          <w:highlight w:val="none"/>
        </w:rPr>
        <w:t>投标人资格审查按照</w:t>
      </w:r>
      <w:r>
        <w:rPr>
          <w:rFonts w:hint="eastAsia" w:ascii="宋体" w:hAnsi="宋体" w:eastAsia="宋体" w:cs="黑体"/>
          <w:bCs/>
          <w:snapToGrid w:val="0"/>
          <w:color w:val="auto"/>
          <w:kern w:val="0"/>
          <w:sz w:val="24"/>
          <w:highlight w:val="none"/>
        </w:rPr>
        <w:t>评标标准之一《投标人资格审查表》的要求进行。</w:t>
      </w:r>
    </w:p>
    <w:p>
      <w:pPr>
        <w:adjustRightInd w:val="0"/>
        <w:snapToGrid w:val="0"/>
        <w:spacing w:before="156" w:beforeLines="50" w:line="360" w:lineRule="auto"/>
        <w:jc w:val="left"/>
        <w:rPr>
          <w:rFonts w:ascii="宋体" w:hAnsi="宋体" w:eastAsia="宋体" w:cs="黑体"/>
          <w:bCs/>
          <w:snapToGrid w:val="0"/>
          <w:color w:val="auto"/>
          <w:kern w:val="0"/>
          <w:sz w:val="24"/>
          <w:highlight w:val="none"/>
        </w:rPr>
      </w:pPr>
    </w:p>
    <w:p>
      <w:pPr>
        <w:adjustRightInd w:val="0"/>
        <w:snapToGrid w:val="0"/>
        <w:spacing w:before="156" w:beforeLines="50" w:line="360" w:lineRule="auto"/>
        <w:jc w:val="left"/>
        <w:rPr>
          <w:rFonts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二、投标文件符合性审查</w:t>
      </w:r>
    </w:p>
    <w:p>
      <w:pPr>
        <w:adjustRightInd w:val="0"/>
        <w:snapToGrid w:val="0"/>
        <w:spacing w:line="360" w:lineRule="auto"/>
        <w:ind w:firstLine="480" w:firstLineChars="200"/>
        <w:jc w:val="left"/>
        <w:rPr>
          <w:rFonts w:ascii="楷体" w:hAnsi="楷体" w:eastAsia="楷体"/>
          <w:b/>
          <w:color w:val="auto"/>
          <w:sz w:val="24"/>
          <w:highlight w:val="none"/>
        </w:rPr>
      </w:pPr>
      <w:r>
        <w:rPr>
          <w:rFonts w:hint="eastAsia" w:ascii="宋体" w:hAnsi="宋体"/>
          <w:snapToGrid w:val="0"/>
          <w:color w:val="auto"/>
          <w:kern w:val="0"/>
          <w:sz w:val="24"/>
          <w:highlight w:val="none"/>
        </w:rPr>
        <w:t>评标委员会依据招标文件的规定，从投标文件的有效性、完整性和对招标文件的</w:t>
      </w:r>
      <w:r>
        <w:rPr>
          <w:rFonts w:hint="eastAsia" w:ascii="宋体" w:hAnsi="宋体"/>
          <w:b/>
          <w:bCs/>
          <w:snapToGrid w:val="0"/>
          <w:color w:val="auto"/>
          <w:kern w:val="0"/>
          <w:sz w:val="24"/>
          <w:highlight w:val="none"/>
        </w:rPr>
        <w:t>★条款</w:t>
      </w:r>
      <w:r>
        <w:rPr>
          <w:rFonts w:hint="eastAsia" w:ascii="宋体" w:hAnsi="宋体"/>
          <w:snapToGrid w:val="0"/>
          <w:color w:val="auto"/>
          <w:kern w:val="0"/>
          <w:sz w:val="24"/>
          <w:highlight w:val="none"/>
        </w:rPr>
        <w:t>响应程度进行审查，以确定是否对招标文件的实质性要求做出响应。</w:t>
      </w:r>
      <w:r>
        <w:rPr>
          <w:rFonts w:hint="eastAsia" w:ascii="楷体" w:hAnsi="楷体" w:eastAsia="楷体"/>
          <w:color w:val="auto"/>
          <w:sz w:val="24"/>
          <w:highlight w:val="none"/>
        </w:rPr>
        <w:t>【</w:t>
      </w:r>
      <w:r>
        <w:rPr>
          <w:rFonts w:hint="eastAsia" w:ascii="楷体" w:hAnsi="楷体" w:eastAsia="楷体"/>
          <w:b/>
          <w:snapToGrid w:val="0"/>
          <w:color w:val="auto"/>
          <w:kern w:val="0"/>
          <w:sz w:val="24"/>
          <w:highlight w:val="none"/>
        </w:rPr>
        <w:t>详见评标标准之二</w:t>
      </w:r>
      <w:r>
        <w:rPr>
          <w:rFonts w:hint="eastAsia" w:ascii="楷体" w:hAnsi="楷体" w:eastAsia="楷体"/>
          <w:b/>
          <w:color w:val="auto"/>
          <w:sz w:val="24"/>
          <w:highlight w:val="none"/>
        </w:rPr>
        <w:t>《投标文件符合性审查表》】</w:t>
      </w:r>
    </w:p>
    <w:p>
      <w:pPr>
        <w:adjustRightInd w:val="0"/>
        <w:snapToGrid w:val="0"/>
        <w:spacing w:line="360" w:lineRule="auto"/>
        <w:ind w:firstLine="482" w:firstLineChars="200"/>
        <w:jc w:val="left"/>
        <w:rPr>
          <w:rFonts w:ascii="宋体" w:hAnsi="宋体" w:eastAsia="宋体" w:cs="宋体"/>
          <w:b/>
          <w:color w:val="auto"/>
          <w:sz w:val="24"/>
          <w:highlight w:val="none"/>
        </w:rPr>
      </w:pPr>
    </w:p>
    <w:p>
      <w:pPr>
        <w:adjustRightInd w:val="0"/>
        <w:snapToGrid w:val="0"/>
        <w:spacing w:before="156" w:beforeLines="50" w:line="360" w:lineRule="auto"/>
        <w:jc w:val="left"/>
        <w:rPr>
          <w:rFonts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三、详细评审</w:t>
      </w:r>
    </w:p>
    <w:p>
      <w:pPr>
        <w:adjustRightInd w:val="0"/>
        <w:snapToGrid w:val="0"/>
        <w:spacing w:line="360" w:lineRule="auto"/>
        <w:ind w:left="1" w:firstLine="480" w:firstLineChars="200"/>
        <w:jc w:val="left"/>
        <w:rPr>
          <w:rFonts w:ascii="宋体"/>
          <w:color w:val="auto"/>
          <w:sz w:val="24"/>
          <w:highlight w:val="none"/>
        </w:rPr>
      </w:pPr>
      <w:r>
        <w:rPr>
          <w:rFonts w:hint="eastAsia" w:ascii="宋体" w:hAnsi="宋体"/>
          <w:color w:val="auto"/>
          <w:sz w:val="24"/>
          <w:highlight w:val="none"/>
        </w:rPr>
        <w:t>详细评审是</w:t>
      </w:r>
      <w:r>
        <w:rPr>
          <w:rFonts w:hint="eastAsia" w:ascii="宋体" w:hAnsi="宋体"/>
          <w:snapToGrid w:val="0"/>
          <w:color w:val="auto"/>
          <w:kern w:val="0"/>
          <w:sz w:val="24"/>
          <w:highlight w:val="none"/>
        </w:rPr>
        <w:t>对投标文件中</w:t>
      </w:r>
      <w:r>
        <w:rPr>
          <w:rFonts w:hint="eastAsia" w:ascii="宋体" w:hAnsi="宋体"/>
          <w:color w:val="auto"/>
          <w:sz w:val="24"/>
          <w:highlight w:val="none"/>
        </w:rPr>
        <w:t>商务、技术和投标报价进行比较与评价。</w:t>
      </w:r>
    </w:p>
    <w:p>
      <w:pPr>
        <w:adjustRightInd w:val="0"/>
        <w:snapToGrid w:val="0"/>
        <w:spacing w:line="360" w:lineRule="auto"/>
        <w:jc w:val="left"/>
        <w:rPr>
          <w:rFonts w:ascii="楷体" w:hAnsi="楷体" w:eastAsia="楷体"/>
          <w:color w:val="auto"/>
          <w:sz w:val="24"/>
          <w:highlight w:val="none"/>
        </w:rPr>
      </w:pPr>
      <w:r>
        <w:rPr>
          <w:rFonts w:hint="eastAsia" w:ascii="宋体" w:hAnsi="宋体"/>
          <w:b/>
          <w:bCs/>
          <w:color w:val="auto"/>
          <w:sz w:val="24"/>
          <w:highlight w:val="none"/>
        </w:rPr>
        <w:t>（一）商务评审：</w:t>
      </w:r>
      <w:r>
        <w:rPr>
          <w:rFonts w:hint="eastAsia" w:ascii="宋体" w:hAnsi="宋体"/>
          <w:color w:val="auto"/>
          <w:sz w:val="24"/>
          <w:highlight w:val="none"/>
        </w:rPr>
        <w:t>按照招标文件中商务评分表的评审细则进行评审和比较，并量化打分。统计</w:t>
      </w:r>
      <w:r>
        <w:rPr>
          <w:rFonts w:hint="eastAsia" w:ascii="宋体" w:cs="宋体"/>
          <w:color w:val="auto"/>
          <w:kern w:val="0"/>
          <w:sz w:val="24"/>
          <w:highlight w:val="none"/>
          <w:lang w:val="zh-CN"/>
        </w:rPr>
        <w:t>商务</w:t>
      </w:r>
      <w:r>
        <w:rPr>
          <w:rFonts w:hint="eastAsia" w:ascii="宋体" w:cs="宋体"/>
          <w:color w:val="auto"/>
          <w:kern w:val="0"/>
          <w:sz w:val="24"/>
          <w:highlight w:val="none"/>
        </w:rPr>
        <w:t>得</w:t>
      </w:r>
      <w:r>
        <w:rPr>
          <w:rFonts w:hint="eastAsia" w:ascii="宋体" w:hAnsi="宋体"/>
          <w:color w:val="auto"/>
          <w:sz w:val="24"/>
          <w:highlight w:val="none"/>
        </w:rPr>
        <w:t>分取各评委的</w:t>
      </w:r>
      <w:r>
        <w:rPr>
          <w:rFonts w:hint="eastAsia" w:ascii="宋体" w:cs="宋体"/>
          <w:color w:val="auto"/>
          <w:kern w:val="0"/>
          <w:sz w:val="24"/>
          <w:highlight w:val="none"/>
          <w:lang w:val="zh-CN"/>
        </w:rPr>
        <w:t>商务</w:t>
      </w:r>
      <w:r>
        <w:rPr>
          <w:rFonts w:hint="eastAsia" w:ascii="宋体" w:hAnsi="宋体"/>
          <w:color w:val="auto"/>
          <w:sz w:val="24"/>
          <w:highlight w:val="none"/>
        </w:rPr>
        <w:t>评分的算术平均值作为该投标人的</w:t>
      </w:r>
      <w:r>
        <w:rPr>
          <w:rFonts w:hint="eastAsia" w:ascii="宋体" w:cs="宋体"/>
          <w:color w:val="auto"/>
          <w:kern w:val="0"/>
          <w:sz w:val="24"/>
          <w:highlight w:val="none"/>
          <w:lang w:val="zh-CN"/>
        </w:rPr>
        <w:t>商务</w:t>
      </w:r>
      <w:r>
        <w:rPr>
          <w:rFonts w:hint="eastAsia" w:ascii="宋体" w:cs="宋体"/>
          <w:color w:val="auto"/>
          <w:kern w:val="0"/>
          <w:sz w:val="24"/>
          <w:highlight w:val="none"/>
        </w:rPr>
        <w:t>得</w:t>
      </w:r>
      <w:r>
        <w:rPr>
          <w:rFonts w:hint="eastAsia" w:ascii="宋体" w:hAnsi="宋体"/>
          <w:color w:val="auto"/>
          <w:sz w:val="24"/>
          <w:highlight w:val="none"/>
        </w:rPr>
        <w:t>分。</w:t>
      </w:r>
      <w:r>
        <w:rPr>
          <w:rFonts w:hint="eastAsia" w:ascii="楷体" w:hAnsi="楷体" w:eastAsia="楷体"/>
          <w:color w:val="auto"/>
          <w:sz w:val="24"/>
          <w:highlight w:val="none"/>
        </w:rPr>
        <w:t>【</w:t>
      </w:r>
      <w:r>
        <w:rPr>
          <w:rFonts w:hint="eastAsia" w:ascii="楷体" w:hAnsi="楷体" w:eastAsia="楷体"/>
          <w:b/>
          <w:color w:val="auto"/>
          <w:sz w:val="24"/>
          <w:highlight w:val="none"/>
        </w:rPr>
        <w:t>详见评标标准之三《商务评分表》】</w:t>
      </w:r>
      <w:r>
        <w:rPr>
          <w:rFonts w:hint="eastAsia" w:ascii="楷体" w:hAnsi="楷体" w:eastAsia="楷体"/>
          <w:color w:val="auto"/>
          <w:sz w:val="24"/>
          <w:highlight w:val="none"/>
        </w:rPr>
        <w:t>。</w:t>
      </w:r>
    </w:p>
    <w:p>
      <w:pPr>
        <w:tabs>
          <w:tab w:val="left" w:pos="0"/>
          <w:tab w:val="left" w:pos="720"/>
          <w:tab w:val="left" w:pos="1080"/>
        </w:tabs>
        <w:spacing w:line="360" w:lineRule="auto"/>
        <w:rPr>
          <w:rFonts w:ascii="楷体" w:hAnsi="楷体" w:eastAsia="楷体"/>
          <w:color w:val="auto"/>
          <w:sz w:val="24"/>
          <w:highlight w:val="none"/>
        </w:rPr>
      </w:pPr>
      <w:r>
        <w:rPr>
          <w:rFonts w:hint="eastAsia" w:ascii="宋体" w:hAnsi="宋体"/>
          <w:snapToGrid w:val="0"/>
          <w:color w:val="auto"/>
          <w:kern w:val="0"/>
          <w:sz w:val="24"/>
          <w:highlight w:val="none"/>
        </w:rPr>
        <w:t>所有评委所评各项的评分及算术平均按四舍五入原则精确到小数点后</w:t>
      </w:r>
      <w:r>
        <w:rPr>
          <w:rFonts w:hint="eastAsia" w:ascii="宋体" w:hAnsi="宋体"/>
          <w:b/>
          <w:bCs/>
          <w:snapToGrid w:val="0"/>
          <w:color w:val="auto"/>
          <w:kern w:val="0"/>
          <w:sz w:val="24"/>
          <w:highlight w:val="none"/>
        </w:rPr>
        <w:t>二</w:t>
      </w:r>
      <w:r>
        <w:rPr>
          <w:rFonts w:hint="eastAsia" w:ascii="宋体" w:hAnsi="宋体"/>
          <w:snapToGrid w:val="0"/>
          <w:color w:val="auto"/>
          <w:kern w:val="0"/>
          <w:sz w:val="24"/>
          <w:highlight w:val="none"/>
        </w:rPr>
        <w:t>位，再汇总得出的该投标人的商务得分按四舍五入原则精确到小数点后</w:t>
      </w:r>
      <w:r>
        <w:rPr>
          <w:rFonts w:hint="eastAsia" w:ascii="宋体" w:hAnsi="宋体"/>
          <w:b/>
          <w:bCs/>
          <w:snapToGrid w:val="0"/>
          <w:color w:val="auto"/>
          <w:kern w:val="0"/>
          <w:sz w:val="24"/>
          <w:highlight w:val="none"/>
        </w:rPr>
        <w:t>二</w:t>
      </w:r>
      <w:r>
        <w:rPr>
          <w:rFonts w:hint="eastAsia" w:ascii="宋体" w:hAnsi="宋体"/>
          <w:snapToGrid w:val="0"/>
          <w:color w:val="auto"/>
          <w:kern w:val="0"/>
          <w:sz w:val="24"/>
          <w:highlight w:val="none"/>
        </w:rPr>
        <w:t>位。</w:t>
      </w:r>
    </w:p>
    <w:p>
      <w:pPr>
        <w:adjustRightInd w:val="0"/>
        <w:snapToGrid w:val="0"/>
        <w:spacing w:line="360" w:lineRule="auto"/>
        <w:jc w:val="left"/>
        <w:rPr>
          <w:rFonts w:ascii="楷体" w:hAnsi="楷体" w:eastAsia="楷体"/>
          <w:color w:val="auto"/>
          <w:sz w:val="24"/>
          <w:highlight w:val="none"/>
        </w:rPr>
      </w:pPr>
      <w:r>
        <w:rPr>
          <w:rFonts w:hint="eastAsia" w:ascii="宋体" w:hAnsi="宋体"/>
          <w:b/>
          <w:bCs/>
          <w:color w:val="auto"/>
          <w:sz w:val="24"/>
          <w:highlight w:val="none"/>
        </w:rPr>
        <w:t>（二）技术评审：</w:t>
      </w:r>
      <w:r>
        <w:rPr>
          <w:rFonts w:hint="eastAsia" w:ascii="宋体" w:hAnsi="宋体"/>
          <w:color w:val="auto"/>
          <w:sz w:val="24"/>
          <w:highlight w:val="none"/>
        </w:rPr>
        <w:t>按照招标文件中技术评分表的评审细则进行评审和比较，并量化打分。统计</w:t>
      </w:r>
      <w:r>
        <w:rPr>
          <w:rFonts w:hint="eastAsia" w:ascii="宋体" w:cs="宋体"/>
          <w:color w:val="auto"/>
          <w:kern w:val="0"/>
          <w:sz w:val="24"/>
          <w:highlight w:val="none"/>
          <w:lang w:val="zh-CN"/>
        </w:rPr>
        <w:t>技术</w:t>
      </w:r>
      <w:r>
        <w:rPr>
          <w:rFonts w:hint="eastAsia" w:ascii="宋体" w:cs="宋体"/>
          <w:color w:val="auto"/>
          <w:kern w:val="0"/>
          <w:sz w:val="24"/>
          <w:highlight w:val="none"/>
        </w:rPr>
        <w:t>得</w:t>
      </w:r>
      <w:r>
        <w:rPr>
          <w:rFonts w:hint="eastAsia" w:ascii="宋体" w:hAnsi="宋体"/>
          <w:color w:val="auto"/>
          <w:sz w:val="24"/>
          <w:highlight w:val="none"/>
        </w:rPr>
        <w:t>分取各评委的</w:t>
      </w:r>
      <w:r>
        <w:rPr>
          <w:rFonts w:hint="eastAsia" w:ascii="宋体" w:cs="宋体"/>
          <w:color w:val="auto"/>
          <w:kern w:val="0"/>
          <w:sz w:val="24"/>
          <w:highlight w:val="none"/>
          <w:lang w:val="zh-CN"/>
        </w:rPr>
        <w:t>技术</w:t>
      </w:r>
      <w:r>
        <w:rPr>
          <w:rFonts w:hint="eastAsia" w:ascii="宋体" w:hAnsi="宋体"/>
          <w:color w:val="auto"/>
          <w:sz w:val="24"/>
          <w:highlight w:val="none"/>
        </w:rPr>
        <w:t>评分的算术平均值作为该投标人的</w:t>
      </w:r>
      <w:r>
        <w:rPr>
          <w:rFonts w:hint="eastAsia" w:ascii="宋体" w:cs="宋体"/>
          <w:color w:val="auto"/>
          <w:kern w:val="0"/>
          <w:sz w:val="24"/>
          <w:highlight w:val="none"/>
          <w:lang w:val="zh-CN"/>
        </w:rPr>
        <w:t>技术</w:t>
      </w:r>
      <w:r>
        <w:rPr>
          <w:rFonts w:hint="eastAsia" w:ascii="宋体" w:cs="宋体"/>
          <w:color w:val="auto"/>
          <w:kern w:val="0"/>
          <w:sz w:val="24"/>
          <w:highlight w:val="none"/>
        </w:rPr>
        <w:t>得</w:t>
      </w:r>
      <w:r>
        <w:rPr>
          <w:rFonts w:hint="eastAsia" w:ascii="宋体" w:hAnsi="宋体"/>
          <w:color w:val="auto"/>
          <w:sz w:val="24"/>
          <w:highlight w:val="none"/>
        </w:rPr>
        <w:t>分。</w:t>
      </w:r>
      <w:r>
        <w:rPr>
          <w:rFonts w:hint="eastAsia" w:ascii="楷体" w:hAnsi="楷体" w:eastAsia="楷体"/>
          <w:color w:val="auto"/>
          <w:sz w:val="24"/>
          <w:highlight w:val="none"/>
        </w:rPr>
        <w:t>【</w:t>
      </w:r>
      <w:r>
        <w:rPr>
          <w:rFonts w:hint="eastAsia" w:ascii="楷体" w:hAnsi="楷体" w:eastAsia="楷体"/>
          <w:b/>
          <w:color w:val="auto"/>
          <w:sz w:val="24"/>
          <w:highlight w:val="none"/>
        </w:rPr>
        <w:t>详见评标标准之四《技术评分表》</w:t>
      </w:r>
      <w:r>
        <w:rPr>
          <w:rFonts w:hint="eastAsia" w:ascii="楷体" w:hAnsi="楷体" w:eastAsia="楷体"/>
          <w:color w:val="auto"/>
          <w:sz w:val="24"/>
          <w:highlight w:val="none"/>
        </w:rPr>
        <w:t>】。</w:t>
      </w:r>
    </w:p>
    <w:p>
      <w:pPr>
        <w:adjustRightInd w:val="0"/>
        <w:snapToGrid w:val="0"/>
        <w:spacing w:line="360" w:lineRule="auto"/>
        <w:jc w:val="left"/>
        <w:rPr>
          <w:rFonts w:ascii="楷体" w:hAnsi="楷体" w:eastAsia="楷体"/>
          <w:color w:val="auto"/>
          <w:szCs w:val="21"/>
          <w:highlight w:val="none"/>
        </w:rPr>
      </w:pPr>
      <w:r>
        <w:rPr>
          <w:rFonts w:hint="eastAsia" w:ascii="宋体" w:hAnsi="宋体"/>
          <w:color w:val="auto"/>
          <w:sz w:val="24"/>
          <w:highlight w:val="none"/>
        </w:rPr>
        <w:t>所有评委所评各项的评分及算术平均按四舍五入原则精确到小数点后二位，再汇</w:t>
      </w:r>
      <w:r>
        <w:rPr>
          <w:rFonts w:hint="eastAsia" w:ascii="宋体" w:hAnsi="宋体"/>
          <w:color w:val="auto"/>
          <w:szCs w:val="21"/>
          <w:highlight w:val="none"/>
        </w:rPr>
        <w:t>总得出该投标人的技术得分按四舍五入原则精确到小数点后二位。</w:t>
      </w:r>
    </w:p>
    <w:p>
      <w:pPr>
        <w:numPr>
          <w:ilvl w:val="0"/>
          <w:numId w:val="13"/>
        </w:numPr>
        <w:adjustRightInd w:val="0"/>
        <w:snapToGrid w:val="0"/>
        <w:spacing w:line="360" w:lineRule="auto"/>
        <w:jc w:val="left"/>
        <w:rPr>
          <w:rFonts w:ascii="宋体" w:hAnsi="宋体"/>
          <w:b/>
          <w:bCs/>
          <w:color w:val="auto"/>
          <w:sz w:val="24"/>
          <w:highlight w:val="none"/>
        </w:rPr>
      </w:pPr>
      <w:r>
        <w:rPr>
          <w:rFonts w:hint="eastAsia" w:ascii="宋体" w:hAnsi="宋体"/>
          <w:b/>
          <w:bCs/>
          <w:color w:val="auto"/>
          <w:sz w:val="24"/>
          <w:highlight w:val="none"/>
        </w:rPr>
        <w:t>价格评审</w:t>
      </w:r>
    </w:p>
    <w:p>
      <w:pPr>
        <w:tabs>
          <w:tab w:val="left" w:pos="540"/>
          <w:tab w:val="left" w:pos="756"/>
          <w:tab w:val="left" w:pos="1021"/>
          <w:tab w:val="left" w:pos="1260"/>
        </w:tabs>
        <w:adjustRightInd w:val="0"/>
        <w:snapToGrid w:val="0"/>
        <w:spacing w:line="360" w:lineRule="auto"/>
        <w:ind w:firstLine="422" w:firstLineChars="200"/>
        <w:rPr>
          <w:rFonts w:ascii="宋体" w:hAnsi="宋体"/>
          <w:color w:val="auto"/>
          <w:sz w:val="24"/>
          <w:highlight w:val="none"/>
        </w:rPr>
      </w:pPr>
      <w:r>
        <w:rPr>
          <w:rFonts w:hint="eastAsia" w:ascii="宋体"/>
          <w:b/>
          <w:bCs/>
          <w:color w:val="auto"/>
          <w:szCs w:val="21"/>
          <w:highlight w:val="none"/>
        </w:rPr>
        <w:t xml:space="preserve">1. </w:t>
      </w:r>
      <w:r>
        <w:rPr>
          <w:rFonts w:ascii="宋体"/>
          <w:b/>
          <w:bCs/>
          <w:color w:val="auto"/>
          <w:szCs w:val="21"/>
          <w:highlight w:val="none"/>
        </w:rPr>
        <w:t>评标价</w:t>
      </w:r>
      <w:r>
        <w:rPr>
          <w:rFonts w:hint="eastAsia" w:ascii="宋体"/>
          <w:b/>
          <w:bCs/>
          <w:color w:val="auto"/>
          <w:szCs w:val="21"/>
          <w:highlight w:val="none"/>
        </w:rPr>
        <w:t>：</w:t>
      </w:r>
      <w:r>
        <w:rPr>
          <w:rFonts w:ascii="宋体" w:hAnsi="宋体"/>
          <w:color w:val="auto"/>
          <w:szCs w:val="21"/>
          <w:highlight w:val="none"/>
        </w:rPr>
        <w:t>评</w:t>
      </w:r>
      <w:r>
        <w:rPr>
          <w:rFonts w:ascii="宋体" w:hAnsi="宋体"/>
          <w:color w:val="auto"/>
          <w:sz w:val="24"/>
          <w:highlight w:val="none"/>
        </w:rPr>
        <w:t>标价为各投标人价格评审</w:t>
      </w:r>
      <w:r>
        <w:rPr>
          <w:rFonts w:hint="eastAsia" w:ascii="宋体" w:hAnsi="宋体"/>
          <w:color w:val="auto"/>
          <w:sz w:val="24"/>
          <w:highlight w:val="none"/>
        </w:rPr>
        <w:t>的</w:t>
      </w:r>
      <w:r>
        <w:rPr>
          <w:rFonts w:ascii="宋体" w:hAnsi="宋体"/>
          <w:color w:val="auto"/>
          <w:sz w:val="24"/>
          <w:highlight w:val="none"/>
        </w:rPr>
        <w:t>唯一评审依据</w:t>
      </w:r>
      <w:r>
        <w:rPr>
          <w:rFonts w:hint="eastAsia" w:ascii="宋体" w:hAnsi="宋体"/>
          <w:color w:val="auto"/>
          <w:sz w:val="24"/>
          <w:highlight w:val="none"/>
        </w:rPr>
        <w:t>。</w:t>
      </w:r>
      <w:r>
        <w:rPr>
          <w:rFonts w:ascii="宋体" w:hAnsi="宋体"/>
          <w:color w:val="auto"/>
          <w:sz w:val="24"/>
          <w:highlight w:val="none"/>
        </w:rPr>
        <w:t>评标价</w:t>
      </w:r>
      <w:r>
        <w:rPr>
          <w:rFonts w:hint="eastAsia" w:ascii="宋体" w:hAnsi="宋体"/>
          <w:color w:val="auto"/>
          <w:sz w:val="24"/>
          <w:highlight w:val="none"/>
        </w:rPr>
        <w:t>为各投标人投标总价报价经过修正和扣除后的价格。</w:t>
      </w:r>
    </w:p>
    <w:p>
      <w:pPr>
        <w:tabs>
          <w:tab w:val="left" w:pos="540"/>
          <w:tab w:val="left" w:pos="756"/>
          <w:tab w:val="left" w:pos="1021"/>
          <w:tab w:val="left" w:pos="1260"/>
        </w:tabs>
        <w:adjustRightInd w:val="0"/>
        <w:snapToGrid w:val="0"/>
        <w:spacing w:line="360" w:lineRule="auto"/>
        <w:ind w:left="-210" w:leftChars="-100" w:firstLine="720" w:firstLineChars="300"/>
        <w:rPr>
          <w:rFonts w:ascii="宋体" w:hAnsi="宋体"/>
          <w:color w:val="auto"/>
          <w:sz w:val="24"/>
          <w:highlight w:val="none"/>
        </w:rPr>
      </w:pPr>
      <w:r>
        <w:rPr>
          <w:rFonts w:hint="eastAsia" w:ascii="宋体" w:hAnsi="宋体"/>
          <w:color w:val="auto"/>
          <w:sz w:val="24"/>
          <w:highlight w:val="none"/>
        </w:rPr>
        <w:t>中标后，如投标总价报价有按2.①--④修正，则修正后的投标总价报价为中标价；如无按2.①--④修正，则投标总价报价为中标价。</w:t>
      </w:r>
    </w:p>
    <w:p>
      <w:pPr>
        <w:numPr>
          <w:ilvl w:val="0"/>
          <w:numId w:val="12"/>
        </w:numPr>
        <w:adjustRightInd w:val="0"/>
        <w:snapToGrid w:val="0"/>
        <w:spacing w:line="360" w:lineRule="auto"/>
        <w:ind w:firstLine="480"/>
        <w:jc w:val="left"/>
        <w:rPr>
          <w:rFonts w:ascii="宋体"/>
          <w:b/>
          <w:bCs/>
          <w:snapToGrid w:val="0"/>
          <w:color w:val="auto"/>
          <w:kern w:val="0"/>
          <w:sz w:val="24"/>
          <w:highlight w:val="none"/>
        </w:rPr>
      </w:pPr>
      <w:r>
        <w:rPr>
          <w:rFonts w:hint="eastAsia" w:ascii="宋体" w:hAnsi="宋体"/>
          <w:b/>
          <w:bCs/>
          <w:snapToGrid w:val="0"/>
          <w:color w:val="auto"/>
          <w:kern w:val="0"/>
          <w:sz w:val="24"/>
          <w:highlight w:val="none"/>
        </w:rPr>
        <w:t>投标总价报价的修正</w:t>
      </w:r>
    </w:p>
    <w:p>
      <w:pPr>
        <w:adjustRightInd w:val="0"/>
        <w:snapToGrid w:val="0"/>
        <w:spacing w:line="360" w:lineRule="auto"/>
        <w:ind w:firstLine="480" w:firstLineChars="200"/>
        <w:jc w:val="left"/>
        <w:rPr>
          <w:rFonts w:ascii="宋体"/>
          <w:color w:val="auto"/>
          <w:sz w:val="24"/>
          <w:highlight w:val="none"/>
        </w:rPr>
      </w:pPr>
      <w:r>
        <w:rPr>
          <w:rFonts w:hint="eastAsia" w:ascii="宋体" w:hAnsi="宋体"/>
          <w:color w:val="auto"/>
          <w:sz w:val="24"/>
          <w:highlight w:val="none"/>
        </w:rPr>
        <w:t>投标文件总价报价出现前后不一致的，按照下列规定修正；</w:t>
      </w:r>
      <w:r>
        <w:rPr>
          <w:rFonts w:hint="eastAsia" w:ascii="Arial" w:hAnsi="Arial" w:cs="Arial"/>
          <w:color w:val="auto"/>
          <w:kern w:val="0"/>
          <w:sz w:val="24"/>
          <w:highlight w:val="none"/>
        </w:rPr>
        <w:t>同时出现两种以上不一致的，按照下列规定的顺序修正</w:t>
      </w:r>
      <w:r>
        <w:rPr>
          <w:rFonts w:hint="eastAsia" w:ascii="宋体" w:hAnsi="宋体"/>
          <w:color w:val="auto"/>
          <w:sz w:val="24"/>
          <w:highlight w:val="none"/>
        </w:rPr>
        <w:t>：</w:t>
      </w:r>
    </w:p>
    <w:p>
      <w:pPr>
        <w:pStyle w:val="84"/>
        <w:tabs>
          <w:tab w:val="left" w:pos="540"/>
          <w:tab w:val="left" w:pos="756"/>
          <w:tab w:val="left" w:pos="1021"/>
          <w:tab w:val="left" w:pos="1260"/>
        </w:tabs>
        <w:adjustRightInd w:val="0"/>
        <w:snapToGrid w:val="0"/>
        <w:spacing w:line="360" w:lineRule="auto"/>
        <w:ind w:firstLine="480"/>
        <w:rPr>
          <w:color w:val="auto"/>
          <w:spacing w:val="-6"/>
          <w:sz w:val="24"/>
          <w:highlight w:val="none"/>
        </w:rPr>
      </w:pPr>
      <w:r>
        <w:rPr>
          <w:rFonts w:hint="eastAsia" w:ascii="宋体" w:hAnsi="宋体" w:cs="宋体"/>
          <w:color w:val="auto"/>
          <w:kern w:val="0"/>
          <w:sz w:val="24"/>
          <w:highlight w:val="none"/>
        </w:rPr>
        <w:t>① 投</w:t>
      </w:r>
      <w:r>
        <w:rPr>
          <w:rFonts w:hint="eastAsia" w:ascii="Arial" w:hAnsi="Arial"/>
          <w:color w:val="auto"/>
          <w:kern w:val="0"/>
          <w:sz w:val="24"/>
          <w:highlight w:val="none"/>
        </w:rPr>
        <w:t>标文件中开标一览表（报价表）内容与投标文件中相应内容不一致的，以开标一览表（报价表）为准；</w:t>
      </w:r>
    </w:p>
    <w:p>
      <w:pPr>
        <w:pStyle w:val="84"/>
        <w:tabs>
          <w:tab w:val="left" w:pos="540"/>
          <w:tab w:val="left" w:pos="756"/>
          <w:tab w:val="left" w:pos="1021"/>
          <w:tab w:val="left" w:pos="1260"/>
        </w:tabs>
        <w:adjustRightInd w:val="0"/>
        <w:snapToGrid w:val="0"/>
        <w:spacing w:line="360" w:lineRule="auto"/>
        <w:ind w:firstLine="480"/>
        <w:rPr>
          <w:rFonts w:ascii="Arial" w:hAnsi="Arial"/>
          <w:color w:val="auto"/>
          <w:kern w:val="0"/>
          <w:sz w:val="24"/>
          <w:highlight w:val="none"/>
        </w:rPr>
      </w:pPr>
      <w:r>
        <w:rPr>
          <w:rFonts w:hint="eastAsia" w:ascii="Arial" w:hAnsi="Arial"/>
          <w:color w:val="auto"/>
          <w:kern w:val="0"/>
          <w:sz w:val="24"/>
          <w:highlight w:val="none"/>
        </w:rPr>
        <w:t>② 投标文件中的大写金额和小写金额不一致的，以大写金额为准；</w:t>
      </w:r>
    </w:p>
    <w:p>
      <w:pPr>
        <w:pStyle w:val="84"/>
        <w:tabs>
          <w:tab w:val="left" w:pos="540"/>
          <w:tab w:val="left" w:pos="756"/>
          <w:tab w:val="left" w:pos="1021"/>
          <w:tab w:val="left" w:pos="1260"/>
        </w:tabs>
        <w:adjustRightInd w:val="0"/>
        <w:snapToGrid w:val="0"/>
        <w:spacing w:line="360" w:lineRule="auto"/>
        <w:ind w:firstLine="480"/>
        <w:rPr>
          <w:rFonts w:ascii="Arial" w:hAnsi="Arial"/>
          <w:color w:val="auto"/>
          <w:kern w:val="0"/>
          <w:sz w:val="24"/>
          <w:highlight w:val="none"/>
        </w:rPr>
      </w:pPr>
      <w:r>
        <w:rPr>
          <w:rFonts w:hint="eastAsia" w:ascii="Arial" w:hAnsi="Arial"/>
          <w:color w:val="auto"/>
          <w:kern w:val="0"/>
          <w:sz w:val="24"/>
          <w:highlight w:val="none"/>
        </w:rPr>
        <w:t>③ 单价金额小数点或者百分比有明显错位的，以开标一览表的总价为准，并修改单价；</w:t>
      </w:r>
    </w:p>
    <w:p>
      <w:pPr>
        <w:pStyle w:val="84"/>
        <w:tabs>
          <w:tab w:val="left" w:pos="540"/>
          <w:tab w:val="left" w:pos="756"/>
          <w:tab w:val="left" w:pos="1021"/>
          <w:tab w:val="left" w:pos="1260"/>
        </w:tabs>
        <w:adjustRightInd w:val="0"/>
        <w:snapToGrid w:val="0"/>
        <w:spacing w:line="360" w:lineRule="auto"/>
        <w:ind w:firstLine="480"/>
        <w:rPr>
          <w:rFonts w:ascii="Arial" w:hAnsi="Arial"/>
          <w:color w:val="auto"/>
          <w:kern w:val="0"/>
          <w:sz w:val="24"/>
          <w:highlight w:val="none"/>
        </w:rPr>
      </w:pPr>
      <w:r>
        <w:rPr>
          <w:rFonts w:hint="eastAsia" w:ascii="Arial" w:hAnsi="Arial"/>
          <w:color w:val="auto"/>
          <w:kern w:val="0"/>
          <w:sz w:val="24"/>
          <w:highlight w:val="none"/>
        </w:rPr>
        <w:t>④ 总价金额与按单价汇总金额不一致的，以单价金额计算结果为准；</w:t>
      </w:r>
    </w:p>
    <w:p>
      <w:pPr>
        <w:tabs>
          <w:tab w:val="left" w:pos="540"/>
          <w:tab w:val="left" w:pos="756"/>
          <w:tab w:val="left" w:pos="1021"/>
          <w:tab w:val="left" w:pos="1260"/>
        </w:tabs>
        <w:adjustRightInd w:val="0"/>
        <w:snapToGrid w:val="0"/>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⑤</w:t>
      </w:r>
      <w:r>
        <w:rPr>
          <w:rFonts w:hint="eastAsia" w:ascii="Arial" w:hAnsi="Arial"/>
          <w:color w:val="auto"/>
          <w:kern w:val="0"/>
          <w:sz w:val="24"/>
          <w:highlight w:val="none"/>
        </w:rPr>
        <w:t xml:space="preserve"> </w:t>
      </w:r>
      <w:r>
        <w:rPr>
          <w:rFonts w:hint="eastAsia" w:ascii="宋体" w:hAnsi="宋体" w:cs="宋体"/>
          <w:color w:val="auto"/>
          <w:kern w:val="0"/>
          <w:sz w:val="24"/>
          <w:highlight w:val="none"/>
        </w:rPr>
        <w:t>实行全流程电子投标的项目，若投标客户端上传的电子报价数据与投标文件（电子或纸质）价格不一致的，以电子报价数据为准。电子投标文件应与纸质投标文件（如有）一致，如不一致时以电子投标文件为准；</w:t>
      </w:r>
    </w:p>
    <w:p>
      <w:pPr>
        <w:tabs>
          <w:tab w:val="left" w:pos="540"/>
          <w:tab w:val="left" w:pos="756"/>
          <w:tab w:val="left" w:pos="1021"/>
          <w:tab w:val="left" w:pos="1260"/>
        </w:tabs>
        <w:adjustRightInd w:val="0"/>
        <w:snapToGrid w:val="0"/>
        <w:spacing w:line="360" w:lineRule="auto"/>
        <w:ind w:firstLine="480" w:firstLineChars="200"/>
        <w:rPr>
          <w:rFonts w:ascii="宋体" w:hAnsi="宋体" w:cs="宋体"/>
          <w:color w:val="auto"/>
          <w:kern w:val="0"/>
          <w:sz w:val="24"/>
          <w:highlight w:val="none"/>
        </w:rPr>
      </w:pPr>
      <w:r>
        <w:rPr>
          <w:rFonts w:ascii="宋体" w:hAnsi="宋体"/>
          <w:snapToGrid w:val="0"/>
          <w:color w:val="auto"/>
          <w:kern w:val="0"/>
          <w:sz w:val="24"/>
          <w:highlight w:val="none"/>
        </w:rPr>
        <w:t>⑥</w:t>
      </w:r>
      <w:r>
        <w:rPr>
          <w:rFonts w:hint="eastAsia" w:ascii="Arial" w:hAnsi="Arial"/>
          <w:color w:val="auto"/>
          <w:kern w:val="0"/>
          <w:sz w:val="24"/>
          <w:highlight w:val="none"/>
        </w:rPr>
        <w:t xml:space="preserve"> </w:t>
      </w:r>
      <w:r>
        <w:rPr>
          <w:rFonts w:hint="eastAsia" w:ascii="宋体" w:hAnsi="宋体" w:cs="宋体"/>
          <w:color w:val="auto"/>
          <w:kern w:val="0"/>
          <w:sz w:val="24"/>
          <w:highlight w:val="none"/>
        </w:rPr>
        <w:t>对于采购人需要的服务和附带备品、配件所需的费用，如果投标人是另外单独报价的话，评分时计入投标总价报价；</w:t>
      </w:r>
    </w:p>
    <w:p>
      <w:pPr>
        <w:tabs>
          <w:tab w:val="left" w:pos="540"/>
          <w:tab w:val="left" w:pos="756"/>
          <w:tab w:val="left" w:pos="1021"/>
          <w:tab w:val="left" w:pos="1260"/>
        </w:tabs>
        <w:adjustRightInd w:val="0"/>
        <w:snapToGrid w:val="0"/>
        <w:spacing w:line="360" w:lineRule="auto"/>
        <w:ind w:firstLine="480" w:firstLineChars="200"/>
        <w:rPr>
          <w:rFonts w:ascii="宋体"/>
          <w:snapToGrid w:val="0"/>
          <w:color w:val="auto"/>
          <w:kern w:val="0"/>
          <w:sz w:val="24"/>
          <w:highlight w:val="none"/>
        </w:rPr>
      </w:pPr>
      <w:r>
        <w:rPr>
          <w:rFonts w:hint="eastAsia" w:ascii="宋体" w:hAnsi="宋体"/>
          <w:snapToGrid w:val="0"/>
          <w:color w:val="auto"/>
          <w:kern w:val="0"/>
          <w:sz w:val="24"/>
          <w:highlight w:val="none"/>
        </w:rPr>
        <w:t>⑦</w:t>
      </w:r>
      <w:r>
        <w:rPr>
          <w:rFonts w:ascii="宋体" w:hAnsi="宋体"/>
          <w:snapToGrid w:val="0"/>
          <w:color w:val="auto"/>
          <w:kern w:val="0"/>
          <w:sz w:val="24"/>
          <w:highlight w:val="none"/>
        </w:rPr>
        <w:t xml:space="preserve"> </w:t>
      </w:r>
      <w:r>
        <w:rPr>
          <w:rFonts w:hint="eastAsia" w:ascii="宋体" w:hAnsi="宋体"/>
          <w:snapToGrid w:val="0"/>
          <w:color w:val="auto"/>
          <w:kern w:val="0"/>
          <w:sz w:val="24"/>
          <w:highlight w:val="none"/>
        </w:rPr>
        <w:t>当投标人的报价出现漏项，评审时，评标委员会取所有投标人的此项最高报价作为漏项报价并更正总价，计算价格得分</w:t>
      </w:r>
      <w:r>
        <w:rPr>
          <w:rFonts w:hint="eastAsia" w:ascii="楷体" w:hAnsi="楷体" w:eastAsia="楷体"/>
          <w:snapToGrid w:val="0"/>
          <w:color w:val="auto"/>
          <w:kern w:val="0"/>
          <w:sz w:val="24"/>
          <w:highlight w:val="none"/>
        </w:rPr>
        <w:t>【</w:t>
      </w:r>
      <w:r>
        <w:rPr>
          <w:rFonts w:hint="eastAsia" w:ascii="楷体" w:hAnsi="楷体" w:eastAsia="楷体"/>
          <w:b/>
          <w:snapToGrid w:val="0"/>
          <w:color w:val="auto"/>
          <w:kern w:val="0"/>
          <w:sz w:val="24"/>
          <w:highlight w:val="none"/>
        </w:rPr>
        <w:t>如获中标则视该投标人免费提供该项内容</w:t>
      </w:r>
      <w:r>
        <w:rPr>
          <w:rFonts w:hint="eastAsia" w:ascii="楷体" w:hAnsi="楷体" w:eastAsia="楷体"/>
          <w:snapToGrid w:val="0"/>
          <w:color w:val="auto"/>
          <w:kern w:val="0"/>
          <w:sz w:val="24"/>
          <w:highlight w:val="none"/>
        </w:rPr>
        <w:t>】</w:t>
      </w:r>
      <w:r>
        <w:rPr>
          <w:rFonts w:hint="eastAsia" w:ascii="楷体_GB2312" w:hAnsi="宋体" w:eastAsia="楷体_GB2312"/>
          <w:snapToGrid w:val="0"/>
          <w:color w:val="auto"/>
          <w:kern w:val="0"/>
          <w:sz w:val="24"/>
          <w:highlight w:val="none"/>
        </w:rPr>
        <w:t>。</w:t>
      </w:r>
    </w:p>
    <w:p>
      <w:pPr>
        <w:tabs>
          <w:tab w:val="left" w:pos="540"/>
          <w:tab w:val="left" w:pos="756"/>
          <w:tab w:val="left" w:pos="1021"/>
          <w:tab w:val="left" w:pos="1260"/>
        </w:tabs>
        <w:adjustRightInd w:val="0"/>
        <w:snapToGrid w:val="0"/>
        <w:spacing w:line="360" w:lineRule="auto"/>
        <w:ind w:left="-210" w:leftChars="-100" w:firstLine="482" w:firstLineChars="200"/>
        <w:rPr>
          <w:rFonts w:ascii="宋体"/>
          <w:b/>
          <w:snapToGrid w:val="0"/>
          <w:color w:val="auto"/>
          <w:kern w:val="0"/>
          <w:sz w:val="24"/>
          <w:highlight w:val="none"/>
        </w:rPr>
      </w:pPr>
      <w:r>
        <w:rPr>
          <w:rFonts w:hint="eastAsia" w:ascii="宋体" w:hAnsi="宋体"/>
          <w:b/>
          <w:snapToGrid w:val="0"/>
          <w:color w:val="auto"/>
          <w:kern w:val="0"/>
          <w:sz w:val="24"/>
          <w:highlight w:val="none"/>
        </w:rPr>
        <w:t>3. 按上述修正后的投标总价报价，对投标人具有法律约束力。如果投标人不接受修正后的价格，其投标无效，其投标保证金依法予以没收。</w:t>
      </w:r>
    </w:p>
    <w:p>
      <w:pPr>
        <w:tabs>
          <w:tab w:val="left" w:pos="540"/>
          <w:tab w:val="left" w:pos="756"/>
          <w:tab w:val="left" w:pos="1021"/>
          <w:tab w:val="left" w:pos="1260"/>
        </w:tabs>
        <w:adjustRightInd w:val="0"/>
        <w:snapToGrid w:val="0"/>
        <w:spacing w:line="360" w:lineRule="auto"/>
        <w:ind w:firstLine="241" w:firstLineChars="100"/>
        <w:rPr>
          <w:rFonts w:ascii="宋体" w:hAnsi="宋体" w:cs="宋体"/>
          <w:color w:val="auto"/>
          <w:sz w:val="24"/>
          <w:highlight w:val="none"/>
        </w:rPr>
      </w:pP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 价格评分采用“低价优先法”计算。</w:t>
      </w:r>
      <w:r>
        <w:rPr>
          <w:rFonts w:hint="eastAsia" w:ascii="宋体" w:hAnsi="宋体" w:cs="宋体"/>
          <w:color w:val="auto"/>
          <w:sz w:val="24"/>
          <w:highlight w:val="none"/>
        </w:rPr>
        <w:t>【</w:t>
      </w:r>
      <w:r>
        <w:rPr>
          <w:rFonts w:hint="eastAsia" w:ascii="宋体" w:hAnsi="宋体" w:cs="宋体"/>
          <w:b/>
          <w:color w:val="auto"/>
          <w:sz w:val="24"/>
          <w:highlight w:val="none"/>
        </w:rPr>
        <w:t>详见评标标准之五《价格评分表》】</w:t>
      </w:r>
      <w:r>
        <w:rPr>
          <w:rFonts w:hint="eastAsia" w:ascii="宋体" w:hAnsi="宋体" w:cs="宋体"/>
          <w:color w:val="auto"/>
          <w:sz w:val="24"/>
          <w:highlight w:val="none"/>
        </w:rPr>
        <w:t>。</w:t>
      </w:r>
    </w:p>
    <w:p>
      <w:pPr>
        <w:tabs>
          <w:tab w:val="left" w:pos="540"/>
          <w:tab w:val="left" w:pos="756"/>
          <w:tab w:val="left" w:pos="1021"/>
          <w:tab w:val="left" w:pos="1260"/>
        </w:tabs>
        <w:adjustRightInd w:val="0"/>
        <w:snapToGrid w:val="0"/>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计算价格得分：价格分统一采用低价优先法计算，各有效投标人的评标价（指投标总价报价经修正、折扣后的价格）中，取最低价为评标基准价，其价格分为满分。其他投标人的价格分统一按照下列公式计算：</w:t>
      </w:r>
    </w:p>
    <w:p>
      <w:pPr>
        <w:tabs>
          <w:tab w:val="left" w:pos="540"/>
          <w:tab w:val="left" w:pos="756"/>
          <w:tab w:val="left" w:pos="1021"/>
          <w:tab w:val="left" w:pos="1260"/>
        </w:tabs>
        <w:adjustRightInd w:val="0"/>
        <w:snapToGrid w:val="0"/>
        <w:spacing w:line="360" w:lineRule="auto"/>
        <w:ind w:left="-210" w:leftChars="-100"/>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价格得分</w:t>
      </w:r>
      <w:r>
        <w:rPr>
          <w:rFonts w:ascii="宋体" w:hAnsi="宋体" w:cs="宋体"/>
          <w:color w:val="auto"/>
          <w:sz w:val="24"/>
          <w:highlight w:val="none"/>
        </w:rPr>
        <w:t>=</w:t>
      </w:r>
      <w:r>
        <w:rPr>
          <w:rFonts w:hint="eastAsia" w:ascii="宋体" w:hAnsi="宋体" w:cs="宋体"/>
          <w:color w:val="auto"/>
          <w:sz w:val="24"/>
          <w:highlight w:val="none"/>
        </w:rPr>
        <w:t>（评标基准价/评标价）</w:t>
      </w:r>
      <w:r>
        <w:rPr>
          <w:rFonts w:hint="eastAsia" w:ascii="宋体" w:cs="宋体"/>
          <w:color w:val="auto"/>
          <w:sz w:val="24"/>
          <w:highlight w:val="none"/>
        </w:rPr>
        <w:t>×</w:t>
      </w:r>
      <w:r>
        <w:rPr>
          <w:rFonts w:hint="eastAsia" w:ascii="宋体" w:hAnsi="宋体" w:cs="宋体"/>
          <w:color w:val="auto"/>
          <w:sz w:val="24"/>
          <w:highlight w:val="none"/>
        </w:rPr>
        <w:t>100</w:t>
      </w:r>
      <w:r>
        <w:rPr>
          <w:rFonts w:hint="eastAsia" w:ascii="宋体" w:cs="宋体"/>
          <w:color w:val="auto"/>
          <w:sz w:val="24"/>
          <w:highlight w:val="none"/>
        </w:rPr>
        <w:t>×</w:t>
      </w:r>
      <w:r>
        <w:rPr>
          <w:rFonts w:hint="eastAsia" w:ascii="宋体" w:cs="宋体"/>
          <w:color w:val="auto"/>
          <w:sz w:val="24"/>
          <w:highlight w:val="none"/>
          <w:lang w:val="en-US" w:eastAsia="zh-CN"/>
        </w:rPr>
        <w:t>4</w:t>
      </w:r>
      <w:r>
        <w:rPr>
          <w:rFonts w:hint="eastAsia" w:ascii="宋体" w:cs="宋体"/>
          <w:color w:val="auto"/>
          <w:sz w:val="24"/>
          <w:highlight w:val="none"/>
        </w:rPr>
        <w:t>0%</w:t>
      </w:r>
    </w:p>
    <w:p>
      <w:pPr>
        <w:tabs>
          <w:tab w:val="left" w:pos="540"/>
          <w:tab w:val="left" w:pos="756"/>
          <w:tab w:val="left" w:pos="1021"/>
          <w:tab w:val="left" w:pos="1260"/>
        </w:tabs>
        <w:adjustRightInd w:val="0"/>
        <w:snapToGrid w:val="0"/>
        <w:spacing w:line="360" w:lineRule="auto"/>
        <w:ind w:left="-210" w:leftChars="-100"/>
        <w:rPr>
          <w:rFonts w:ascii="宋体" w:cs="宋体"/>
          <w:color w:val="auto"/>
          <w:sz w:val="24"/>
          <w:szCs w:val="22"/>
          <w:highlight w:val="none"/>
        </w:rPr>
      </w:pPr>
    </w:p>
    <w:p>
      <w:pPr>
        <w:adjustRightInd w:val="0"/>
        <w:snapToGrid w:val="0"/>
        <w:spacing w:before="156" w:beforeLines="50" w:line="360" w:lineRule="auto"/>
        <w:jc w:val="left"/>
        <w:rPr>
          <w:rFonts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四、综合评分</w:t>
      </w:r>
    </w:p>
    <w:p>
      <w:pPr>
        <w:tabs>
          <w:tab w:val="left" w:pos="720"/>
        </w:tabs>
        <w:spacing w:line="360" w:lineRule="auto"/>
        <w:ind w:firstLine="480" w:firstLineChars="200"/>
        <w:rPr>
          <w:rFonts w:ascii="宋体"/>
          <w:color w:val="auto"/>
          <w:sz w:val="24"/>
          <w:highlight w:val="none"/>
        </w:rPr>
      </w:pPr>
      <w:bookmarkStart w:id="84" w:name="EB067d940baba349e582b898bfd18c9719"/>
      <w:r>
        <w:rPr>
          <w:rFonts w:ascii="宋体" w:hAnsi="宋体" w:cs="宋体"/>
          <w:color w:val="auto"/>
          <w:sz w:val="24"/>
          <w:highlight w:val="none"/>
        </w:rPr>
        <w:t xml:space="preserve">1. </w:t>
      </w:r>
      <w:r>
        <w:rPr>
          <w:rFonts w:hint="eastAsia" w:ascii="宋体" w:hAnsi="宋体" w:cs="宋体"/>
          <w:color w:val="auto"/>
          <w:sz w:val="24"/>
          <w:highlight w:val="none"/>
        </w:rPr>
        <w:t>综合得分</w:t>
      </w:r>
      <w:r>
        <w:rPr>
          <w:rFonts w:ascii="宋体" w:hAnsi="宋体" w:cs="宋体"/>
          <w:color w:val="auto"/>
          <w:sz w:val="24"/>
          <w:highlight w:val="none"/>
        </w:rPr>
        <w:t>=</w:t>
      </w:r>
      <w:r>
        <w:rPr>
          <w:rFonts w:hint="eastAsia" w:ascii="宋体" w:hAnsi="宋体" w:cs="宋体"/>
          <w:color w:val="auto"/>
          <w:sz w:val="24"/>
          <w:highlight w:val="none"/>
        </w:rPr>
        <w:t>技术得分</w:t>
      </w:r>
      <w:r>
        <w:rPr>
          <w:rFonts w:ascii="宋体" w:hAnsi="宋体" w:cs="宋体"/>
          <w:color w:val="auto"/>
          <w:sz w:val="24"/>
          <w:highlight w:val="none"/>
        </w:rPr>
        <w:t>+</w:t>
      </w:r>
      <w:r>
        <w:rPr>
          <w:rFonts w:hint="eastAsia" w:ascii="宋体" w:hAnsi="宋体" w:cs="宋体"/>
          <w:color w:val="auto"/>
          <w:sz w:val="24"/>
          <w:highlight w:val="none"/>
        </w:rPr>
        <w:t>商务得分</w:t>
      </w:r>
      <w:r>
        <w:rPr>
          <w:rFonts w:ascii="宋体" w:hAnsi="宋体" w:cs="宋体"/>
          <w:color w:val="auto"/>
          <w:sz w:val="24"/>
          <w:highlight w:val="none"/>
        </w:rPr>
        <w:t>+</w:t>
      </w:r>
      <w:r>
        <w:rPr>
          <w:rFonts w:hint="eastAsia" w:ascii="宋体" w:hAnsi="宋体" w:cs="宋体"/>
          <w:color w:val="auto"/>
          <w:sz w:val="24"/>
          <w:highlight w:val="none"/>
        </w:rPr>
        <w:t>价格得分</w:t>
      </w:r>
      <w:bookmarkEnd w:id="84"/>
      <w:r>
        <w:rPr>
          <w:rFonts w:hint="eastAsia" w:ascii="宋体" w:hAnsi="宋体" w:cs="宋体"/>
          <w:color w:val="auto"/>
          <w:sz w:val="24"/>
          <w:highlight w:val="none"/>
        </w:rPr>
        <w:t>。</w:t>
      </w:r>
    </w:p>
    <w:p>
      <w:pPr>
        <w:tabs>
          <w:tab w:val="left" w:pos="720"/>
        </w:tabs>
        <w:spacing w:line="360" w:lineRule="auto"/>
        <w:ind w:firstLine="480" w:firstLineChars="200"/>
        <w:rPr>
          <w:rFonts w:ascii="宋体" w:hAnsi="宋体" w:cs="宋体"/>
          <w:color w:val="auto"/>
          <w:sz w:val="24"/>
          <w:highlight w:val="none"/>
        </w:rPr>
      </w:pPr>
      <w:bookmarkStart w:id="85" w:name="EB42fa6b65a45d4e4db22dc9ffb8f38a6b"/>
      <w:r>
        <w:rPr>
          <w:rFonts w:ascii="宋体" w:hAnsi="宋体" w:cs="宋体"/>
          <w:color w:val="auto"/>
          <w:sz w:val="24"/>
          <w:highlight w:val="none"/>
        </w:rPr>
        <w:t xml:space="preserve">2. </w:t>
      </w:r>
      <w:r>
        <w:rPr>
          <w:rFonts w:hint="eastAsia" w:ascii="宋体" w:hAnsi="宋体" w:cs="宋体"/>
          <w:color w:val="auto"/>
          <w:sz w:val="24"/>
          <w:highlight w:val="none"/>
        </w:rPr>
        <w:t>各项得分按四舍五入原则精确到小数点后两位。</w:t>
      </w:r>
    </w:p>
    <w:p>
      <w:pPr>
        <w:tabs>
          <w:tab w:val="left" w:pos="720"/>
        </w:tabs>
        <w:spacing w:line="360" w:lineRule="auto"/>
        <w:ind w:firstLine="480"/>
        <w:rPr>
          <w:rFonts w:ascii="宋体" w:hAnsi="宋体" w:cs="宋体"/>
          <w:color w:val="auto"/>
          <w:sz w:val="24"/>
          <w:highlight w:val="none"/>
        </w:rPr>
      </w:pPr>
    </w:p>
    <w:p>
      <w:pPr>
        <w:adjustRightInd w:val="0"/>
        <w:snapToGrid w:val="0"/>
        <w:spacing w:before="156" w:beforeLines="50" w:line="360" w:lineRule="auto"/>
        <w:jc w:val="left"/>
        <w:rPr>
          <w:rFonts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五、中标候选人名单确定</w:t>
      </w:r>
    </w:p>
    <w:p>
      <w:pPr>
        <w:tabs>
          <w:tab w:val="left" w:pos="720"/>
        </w:tabs>
        <w:spacing w:line="360" w:lineRule="auto"/>
        <w:ind w:firstLine="480"/>
        <w:rPr>
          <w:rFonts w:ascii="宋体" w:hAnsi="宋体" w:cs="宋体"/>
          <w:color w:val="auto"/>
          <w:sz w:val="24"/>
          <w:szCs w:val="22"/>
          <w:highlight w:val="none"/>
        </w:rPr>
      </w:pPr>
      <w:r>
        <w:rPr>
          <w:rFonts w:ascii="宋体" w:hAnsi="宋体" w:cs="宋体"/>
          <w:color w:val="auto"/>
          <w:sz w:val="24"/>
          <w:highlight w:val="none"/>
        </w:rPr>
        <w:t xml:space="preserve">1. </w:t>
      </w:r>
      <w:r>
        <w:rPr>
          <w:rFonts w:hint="eastAsia" w:ascii="宋体" w:hAnsi="宋体" w:cs="宋体"/>
          <w:color w:val="auto"/>
          <w:sz w:val="24"/>
          <w:szCs w:val="22"/>
          <w:highlight w:val="none"/>
        </w:rPr>
        <w:t>采用综合评分法的，</w:t>
      </w:r>
      <w:r>
        <w:rPr>
          <w:rFonts w:hint="eastAsia" w:ascii="宋体" w:hAnsi="宋体" w:cs="宋体"/>
          <w:color w:val="auto"/>
          <w:sz w:val="24"/>
          <w:highlight w:val="none"/>
        </w:rPr>
        <w:t>评标结果按评审后综合得分由高到低顺序排</w:t>
      </w:r>
      <w:r>
        <w:rPr>
          <w:rFonts w:hint="eastAsia" w:ascii="宋体" w:hAnsi="宋体" w:cs="宋体"/>
          <w:color w:val="auto"/>
          <w:sz w:val="24"/>
          <w:szCs w:val="22"/>
          <w:highlight w:val="none"/>
        </w:rPr>
        <w:t>列。</w:t>
      </w:r>
    </w:p>
    <w:p>
      <w:pPr>
        <w:tabs>
          <w:tab w:val="left" w:pos="720"/>
        </w:tabs>
        <w:spacing w:line="360" w:lineRule="auto"/>
        <w:ind w:firstLine="480"/>
        <w:rPr>
          <w:rFonts w:cs="宋体"/>
          <w:color w:val="auto"/>
          <w:highlight w:val="none"/>
        </w:rPr>
      </w:pPr>
      <w:r>
        <w:rPr>
          <w:rFonts w:hint="eastAsia" w:ascii="宋体" w:hAnsi="宋体" w:cs="宋体"/>
          <w:color w:val="auto"/>
          <w:sz w:val="24"/>
          <w:szCs w:val="22"/>
          <w:highlight w:val="none"/>
        </w:rPr>
        <w:t>综合得分相同的，按下列顺序排列：（1）修正后的投标报价（由低到高顺序）；（2）技术得分</w:t>
      </w:r>
      <w:bookmarkEnd w:id="85"/>
      <w:r>
        <w:rPr>
          <w:rFonts w:hint="eastAsia" w:ascii="宋体" w:hAnsi="宋体" w:cs="宋体"/>
          <w:color w:val="auto"/>
          <w:sz w:val="24"/>
          <w:szCs w:val="22"/>
          <w:highlight w:val="none"/>
        </w:rPr>
        <w:t>（由高到低顺序）。</w:t>
      </w:r>
    </w:p>
    <w:p>
      <w:pPr>
        <w:tabs>
          <w:tab w:val="left" w:pos="720"/>
        </w:tabs>
        <w:spacing w:line="360" w:lineRule="auto"/>
        <w:ind w:firstLine="480"/>
        <w:rPr>
          <w:rFonts w:cs="宋体"/>
          <w:color w:val="auto"/>
          <w:highlight w:val="none"/>
        </w:rPr>
      </w:pPr>
      <w:r>
        <w:rPr>
          <w:rFonts w:ascii="宋体" w:hAnsi="宋体" w:cs="宋体"/>
          <w:color w:val="auto"/>
          <w:sz w:val="24"/>
          <w:highlight w:val="none"/>
        </w:rPr>
        <w:t xml:space="preserve">2. </w:t>
      </w:r>
      <w:r>
        <w:rPr>
          <w:rFonts w:hint="eastAsia" w:ascii="宋体" w:hAnsi="宋体" w:cs="宋体"/>
          <w:color w:val="auto"/>
          <w:sz w:val="24"/>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720"/>
        </w:tabs>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 xml:space="preserve">. </w:t>
      </w:r>
      <w:r>
        <w:rPr>
          <w:rFonts w:hint="eastAsia" w:ascii="宋体" w:hAnsi="宋体" w:cs="宋体"/>
          <w:color w:val="auto"/>
          <w:sz w:val="24"/>
          <w:highlight w:val="none"/>
        </w:rPr>
        <w:t>本次招标项目推荐三位中标候选人，最终在中标候选人中确定一位作为本项目的中标人。</w:t>
      </w:r>
    </w:p>
    <w:p>
      <w:pPr>
        <w:adjustRightInd w:val="0"/>
        <w:snapToGrid w:val="0"/>
        <w:spacing w:line="360" w:lineRule="auto"/>
        <w:ind w:left="1" w:firstLine="480" w:firstLineChars="200"/>
        <w:jc w:val="left"/>
        <w:rPr>
          <w:rFonts w:ascii="宋体"/>
          <w:color w:val="auto"/>
          <w:sz w:val="24"/>
          <w:highlight w:val="none"/>
        </w:rPr>
      </w:pPr>
      <w:r>
        <w:rPr>
          <w:rFonts w:hint="eastAsia" w:ascii="宋体" w:hAnsi="宋体"/>
          <w:snapToGrid w:val="0"/>
          <w:color w:val="auto"/>
          <w:kern w:val="0"/>
          <w:sz w:val="24"/>
          <w:highlight w:val="none"/>
        </w:rPr>
        <w:t>评标结果中</w:t>
      </w:r>
      <w:r>
        <w:rPr>
          <w:rFonts w:hint="eastAsia" w:ascii="宋体" w:hAnsi="宋体"/>
          <w:color w:val="auto"/>
          <w:sz w:val="24"/>
          <w:highlight w:val="none"/>
        </w:rPr>
        <w:t>排序</w:t>
      </w:r>
      <w:r>
        <w:rPr>
          <w:rFonts w:hint="eastAsia" w:ascii="宋体" w:hAnsi="宋体"/>
          <w:snapToGrid w:val="0"/>
          <w:color w:val="auto"/>
          <w:kern w:val="0"/>
          <w:sz w:val="24"/>
          <w:highlight w:val="none"/>
        </w:rPr>
        <w:t>第一</w:t>
      </w:r>
      <w:r>
        <w:rPr>
          <w:rFonts w:hint="eastAsia" w:ascii="宋体" w:hAnsi="宋体"/>
          <w:color w:val="auto"/>
          <w:sz w:val="24"/>
          <w:highlight w:val="none"/>
        </w:rPr>
        <w:t>的投标人为第一中标候选人，排序第二的投标人为第二中标候选人，以此类推。</w:t>
      </w:r>
    </w:p>
    <w:p>
      <w:pPr>
        <w:adjustRightInd w:val="0"/>
        <w:snapToGrid w:val="0"/>
        <w:spacing w:line="360" w:lineRule="auto"/>
        <w:ind w:firstLine="480" w:firstLineChars="200"/>
        <w:jc w:val="left"/>
        <w:rPr>
          <w:color w:val="auto"/>
          <w:sz w:val="24"/>
          <w:szCs w:val="32"/>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六、评标报告</w:t>
      </w:r>
    </w:p>
    <w:p>
      <w:pPr>
        <w:tabs>
          <w:tab w:val="left" w:pos="720"/>
        </w:tabs>
        <w:spacing w:line="360" w:lineRule="auto"/>
        <w:ind w:firstLine="480"/>
        <w:rPr>
          <w:rFonts w:ascii="宋体" w:cs="宋体"/>
          <w:color w:val="auto"/>
          <w:sz w:val="24"/>
          <w:highlight w:val="none"/>
        </w:rPr>
      </w:pPr>
      <w:r>
        <w:rPr>
          <w:rFonts w:hint="eastAsia" w:ascii="宋体" w:hAnsi="宋体" w:cs="宋体"/>
          <w:color w:val="auto"/>
          <w:sz w:val="24"/>
          <w:highlight w:val="none"/>
        </w:rPr>
        <w:t>评标委员会根据全体评标成员签字的原始评标记录和评标结果编写评标报告。评标报告应当包括以下内容：</w:t>
      </w:r>
    </w:p>
    <w:p>
      <w:pPr>
        <w:tabs>
          <w:tab w:val="left" w:pos="720"/>
        </w:tabs>
        <w:spacing w:line="360" w:lineRule="auto"/>
        <w:ind w:firstLine="480"/>
        <w:rPr>
          <w:rFonts w:ascii="宋体" w:cs="宋体"/>
          <w:color w:val="auto"/>
          <w:sz w:val="24"/>
          <w:highlight w:val="none"/>
        </w:rPr>
      </w:pPr>
      <w:r>
        <w:rPr>
          <w:rFonts w:ascii="宋体" w:hAnsi="宋体" w:cs="宋体"/>
          <w:color w:val="auto"/>
          <w:sz w:val="24"/>
          <w:highlight w:val="none"/>
        </w:rPr>
        <w:t xml:space="preserve">1. </w:t>
      </w:r>
      <w:r>
        <w:rPr>
          <w:rFonts w:hint="eastAsia" w:ascii="宋体" w:hAnsi="宋体" w:cs="宋体"/>
          <w:color w:val="auto"/>
          <w:sz w:val="24"/>
          <w:highlight w:val="none"/>
        </w:rPr>
        <w:t>招标公告刊登的媒体名称、开标日期和地点；</w:t>
      </w:r>
    </w:p>
    <w:p>
      <w:pPr>
        <w:tabs>
          <w:tab w:val="left" w:pos="720"/>
        </w:tabs>
        <w:spacing w:line="360" w:lineRule="auto"/>
        <w:ind w:firstLine="480"/>
        <w:rPr>
          <w:rFonts w:ascii="宋体" w:cs="宋体"/>
          <w:color w:val="auto"/>
          <w:sz w:val="24"/>
          <w:highlight w:val="none"/>
        </w:rPr>
      </w:pPr>
      <w:r>
        <w:rPr>
          <w:rFonts w:ascii="宋体" w:hAnsi="宋体" w:cs="宋体"/>
          <w:color w:val="auto"/>
          <w:sz w:val="24"/>
          <w:highlight w:val="none"/>
        </w:rPr>
        <w:t xml:space="preserve">2. </w:t>
      </w:r>
      <w:r>
        <w:rPr>
          <w:rFonts w:hint="eastAsia" w:ascii="宋体" w:hAnsi="宋体" w:cs="宋体"/>
          <w:color w:val="auto"/>
          <w:sz w:val="24"/>
          <w:highlight w:val="none"/>
        </w:rPr>
        <w:t>投标人名单和评标委员会成员名单；</w:t>
      </w:r>
    </w:p>
    <w:p>
      <w:pPr>
        <w:tabs>
          <w:tab w:val="left" w:pos="720"/>
        </w:tabs>
        <w:spacing w:line="360" w:lineRule="auto"/>
        <w:ind w:firstLine="480"/>
        <w:rPr>
          <w:rFonts w:ascii="宋体" w:cs="宋体"/>
          <w:color w:val="auto"/>
          <w:sz w:val="24"/>
          <w:highlight w:val="none"/>
        </w:rPr>
      </w:pPr>
      <w:r>
        <w:rPr>
          <w:rFonts w:ascii="宋体" w:hAnsi="宋体" w:cs="宋体"/>
          <w:color w:val="auto"/>
          <w:sz w:val="24"/>
          <w:highlight w:val="none"/>
        </w:rPr>
        <w:t xml:space="preserve">3. </w:t>
      </w:r>
      <w:r>
        <w:rPr>
          <w:rFonts w:hint="eastAsia" w:ascii="宋体" w:hAnsi="宋体" w:cs="宋体"/>
          <w:color w:val="auto"/>
          <w:sz w:val="24"/>
          <w:highlight w:val="none"/>
        </w:rPr>
        <w:t>评标方法和标准；</w:t>
      </w:r>
    </w:p>
    <w:p>
      <w:pPr>
        <w:tabs>
          <w:tab w:val="left" w:pos="720"/>
        </w:tabs>
        <w:spacing w:line="360" w:lineRule="auto"/>
        <w:ind w:firstLine="480"/>
        <w:rPr>
          <w:rFonts w:ascii="宋体" w:cs="宋体"/>
          <w:color w:val="auto"/>
          <w:sz w:val="24"/>
          <w:highlight w:val="none"/>
        </w:rPr>
      </w:pPr>
      <w:r>
        <w:rPr>
          <w:rFonts w:ascii="宋体" w:hAnsi="宋体" w:cs="宋体"/>
          <w:color w:val="auto"/>
          <w:sz w:val="24"/>
          <w:highlight w:val="none"/>
        </w:rPr>
        <w:t xml:space="preserve">4. </w:t>
      </w:r>
      <w:r>
        <w:rPr>
          <w:rFonts w:hint="eastAsia" w:ascii="宋体" w:hAnsi="宋体" w:cs="宋体"/>
          <w:color w:val="auto"/>
          <w:sz w:val="24"/>
          <w:highlight w:val="none"/>
        </w:rPr>
        <w:t>开标记录和评标情况及说明，包括无效投标人名单及原因；</w:t>
      </w:r>
    </w:p>
    <w:p>
      <w:pPr>
        <w:tabs>
          <w:tab w:val="left" w:pos="720"/>
        </w:tabs>
        <w:spacing w:line="360" w:lineRule="auto"/>
        <w:ind w:firstLine="480"/>
        <w:rPr>
          <w:rFonts w:ascii="宋体" w:cs="宋体"/>
          <w:color w:val="auto"/>
          <w:sz w:val="24"/>
          <w:highlight w:val="none"/>
        </w:rPr>
      </w:pPr>
      <w:r>
        <w:rPr>
          <w:rFonts w:ascii="宋体" w:hAnsi="宋体" w:cs="宋体"/>
          <w:color w:val="auto"/>
          <w:sz w:val="24"/>
          <w:highlight w:val="none"/>
        </w:rPr>
        <w:t xml:space="preserve">5. </w:t>
      </w:r>
      <w:r>
        <w:rPr>
          <w:rFonts w:hint="eastAsia" w:ascii="宋体" w:hAnsi="宋体" w:cs="宋体"/>
          <w:color w:val="auto"/>
          <w:sz w:val="24"/>
          <w:highlight w:val="none"/>
        </w:rPr>
        <w:t>评标结果，确定的中标候选人名单或者经采购人委托直接确定的中标人；</w:t>
      </w:r>
    </w:p>
    <w:p>
      <w:pPr>
        <w:tabs>
          <w:tab w:val="left" w:pos="720"/>
        </w:tabs>
        <w:spacing w:line="360" w:lineRule="auto"/>
        <w:ind w:firstLine="480"/>
        <w:rPr>
          <w:rFonts w:ascii="宋体" w:hAnsi="宋体" w:cs="宋体"/>
          <w:color w:val="auto"/>
          <w:sz w:val="24"/>
          <w:highlight w:val="none"/>
        </w:rPr>
      </w:pPr>
      <w:r>
        <w:rPr>
          <w:rFonts w:ascii="宋体" w:hAnsi="宋体" w:cs="宋体"/>
          <w:color w:val="auto"/>
          <w:sz w:val="24"/>
          <w:highlight w:val="none"/>
        </w:rPr>
        <w:t xml:space="preserve">6. </w:t>
      </w:r>
      <w:r>
        <w:rPr>
          <w:rFonts w:hint="eastAsia" w:ascii="宋体" w:hAnsi="宋体" w:cs="宋体"/>
          <w:color w:val="auto"/>
          <w:sz w:val="24"/>
          <w:highlight w:val="none"/>
        </w:rPr>
        <w:t>其他需要说明的情况，包括评标过程中投标人根据评标委员会要求进行的澄清、说明或者补正，评标委员会成员的更换等。</w:t>
      </w:r>
    </w:p>
    <w:p>
      <w:pPr>
        <w:tabs>
          <w:tab w:val="left" w:pos="720"/>
        </w:tabs>
        <w:spacing w:line="360" w:lineRule="auto"/>
        <w:ind w:firstLine="480"/>
        <w:rPr>
          <w:rFonts w:ascii="宋体" w:hAnsi="宋体" w:cs="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七、废标</w:t>
      </w:r>
    </w:p>
    <w:p>
      <w:pPr>
        <w:tabs>
          <w:tab w:val="left" w:pos="720"/>
        </w:tabs>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在采购过程中，出现下列情形之一的，应予废标：</w:t>
      </w:r>
    </w:p>
    <w:p>
      <w:pPr>
        <w:tabs>
          <w:tab w:val="left" w:pos="720"/>
        </w:tabs>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1. </w:t>
      </w:r>
      <w:r>
        <w:rPr>
          <w:rFonts w:hint="eastAsia" w:ascii="宋体" w:hAnsi="宋体" w:cs="宋体"/>
          <w:color w:val="auto"/>
          <w:sz w:val="24"/>
          <w:highlight w:val="none"/>
        </w:rPr>
        <w:t>符合专业条件的供应商或者对招标文件作实质响应的供应商不足三家的；</w:t>
      </w:r>
    </w:p>
    <w:p>
      <w:pPr>
        <w:tabs>
          <w:tab w:val="left" w:pos="720"/>
        </w:tabs>
        <w:spacing w:line="360" w:lineRule="auto"/>
        <w:ind w:firstLine="48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 xml:space="preserve">. </w:t>
      </w:r>
      <w:r>
        <w:rPr>
          <w:rFonts w:hint="eastAsia" w:ascii="宋体" w:hAnsi="宋体" w:cs="宋体"/>
          <w:color w:val="auto"/>
          <w:sz w:val="24"/>
          <w:highlight w:val="none"/>
        </w:rPr>
        <w:t>投标人的报价均超过了采购预算，采购人不能支付的；</w:t>
      </w:r>
    </w:p>
    <w:p>
      <w:pPr>
        <w:tabs>
          <w:tab w:val="left" w:pos="720"/>
        </w:tabs>
        <w:spacing w:line="360" w:lineRule="auto"/>
        <w:ind w:firstLine="48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 xml:space="preserve">. </w:t>
      </w:r>
      <w:r>
        <w:rPr>
          <w:rFonts w:hint="eastAsia" w:ascii="宋体" w:hAnsi="宋体" w:cs="宋体"/>
          <w:color w:val="auto"/>
          <w:sz w:val="24"/>
          <w:highlight w:val="none"/>
        </w:rPr>
        <w:t>因重大变故，采购任务取消的。</w:t>
      </w:r>
    </w:p>
    <w:p>
      <w:pPr>
        <w:tabs>
          <w:tab w:val="left" w:pos="720"/>
        </w:tabs>
        <w:spacing w:line="360" w:lineRule="auto"/>
        <w:ind w:firstLine="480"/>
        <w:rPr>
          <w:rFonts w:ascii="楷体" w:hAnsi="楷体" w:eastAsia="楷体"/>
          <w:b/>
          <w:color w:val="auto"/>
          <w:szCs w:val="21"/>
          <w:highlight w:val="none"/>
        </w:rPr>
      </w:pPr>
      <w:r>
        <w:rPr>
          <w:rFonts w:hint="eastAsia" w:ascii="宋体" w:hAnsi="宋体" w:cs="宋体"/>
          <w:color w:val="auto"/>
          <w:sz w:val="24"/>
          <w:highlight w:val="none"/>
        </w:rPr>
        <w:br w:type="page"/>
      </w:r>
    </w:p>
    <w:p>
      <w:pPr>
        <w:pStyle w:val="5"/>
        <w:spacing w:line="360" w:lineRule="auto"/>
        <w:ind w:left="562" w:hanging="562"/>
        <w:jc w:val="center"/>
        <w:rPr>
          <w:color w:val="auto"/>
          <w:highlight w:val="none"/>
        </w:rPr>
      </w:pPr>
      <w:r>
        <w:rPr>
          <w:rFonts w:hint="eastAsia"/>
          <w:color w:val="auto"/>
          <w:highlight w:val="none"/>
        </w:rPr>
        <w:t>评标标准之二：投标文件符合性审查表</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917"/>
        <w:gridCol w:w="3178"/>
        <w:gridCol w:w="928"/>
        <w:gridCol w:w="92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644"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序号</w:t>
            </w:r>
          </w:p>
        </w:tc>
        <w:tc>
          <w:tcPr>
            <w:tcW w:w="1917"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符合性审查内容</w:t>
            </w:r>
          </w:p>
        </w:tc>
        <w:tc>
          <w:tcPr>
            <w:tcW w:w="3178" w:type="dxa"/>
            <w:shd w:val="clear" w:color="auto" w:fill="E0E0E0"/>
            <w:vAlign w:val="center"/>
          </w:tcPr>
          <w:p>
            <w:pPr>
              <w:spacing w:line="360" w:lineRule="auto"/>
              <w:jc w:val="center"/>
              <w:rPr>
                <w:rFonts w:ascii="宋体" w:hAnsi="宋体"/>
                <w:b/>
                <w:color w:val="auto"/>
                <w:szCs w:val="21"/>
                <w:highlight w:val="none"/>
              </w:rPr>
            </w:pPr>
            <w:r>
              <w:rPr>
                <w:rFonts w:ascii="宋体" w:hAnsi="宋体"/>
                <w:b/>
                <w:color w:val="auto"/>
                <w:szCs w:val="21"/>
                <w:highlight w:val="none"/>
              </w:rPr>
              <w:t>招标文件要求</w:t>
            </w:r>
          </w:p>
        </w:tc>
        <w:tc>
          <w:tcPr>
            <w:tcW w:w="928" w:type="dxa"/>
            <w:shd w:val="clear" w:color="auto" w:fill="E0E0E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投标人</w:t>
            </w:r>
            <w:r>
              <w:rPr>
                <w:rFonts w:ascii="宋体" w:hAnsi="宋体"/>
                <w:b/>
                <w:color w:val="auto"/>
                <w:szCs w:val="21"/>
                <w:highlight w:val="none"/>
              </w:rPr>
              <w:t>A</w:t>
            </w:r>
          </w:p>
        </w:tc>
        <w:tc>
          <w:tcPr>
            <w:tcW w:w="927" w:type="dxa"/>
            <w:shd w:val="clear" w:color="auto" w:fill="E0E0E0"/>
            <w:vAlign w:val="center"/>
          </w:tcPr>
          <w:p>
            <w:pPr>
              <w:spacing w:line="360" w:lineRule="auto"/>
              <w:jc w:val="center"/>
              <w:rPr>
                <w:rFonts w:ascii="宋体" w:hAnsi="宋体"/>
                <w:b/>
                <w:color w:val="auto"/>
                <w:szCs w:val="21"/>
                <w:highlight w:val="none"/>
              </w:rPr>
            </w:pPr>
            <w:r>
              <w:rPr>
                <w:rFonts w:hint="eastAsia" w:ascii="宋体" w:hAnsi="宋体"/>
                <w:b/>
                <w:color w:val="auto"/>
                <w:szCs w:val="21"/>
                <w:highlight w:val="none"/>
              </w:rPr>
              <w:t>投标人</w:t>
            </w:r>
            <w:r>
              <w:rPr>
                <w:rFonts w:ascii="宋体" w:hAnsi="宋体"/>
                <w:b/>
                <w:color w:val="auto"/>
                <w:szCs w:val="21"/>
                <w:highlight w:val="none"/>
              </w:rPr>
              <w:t>B</w:t>
            </w:r>
          </w:p>
        </w:tc>
        <w:tc>
          <w:tcPr>
            <w:tcW w:w="928" w:type="dxa"/>
            <w:shd w:val="clear" w:color="auto" w:fill="E0E0E0"/>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44" w:type="dxa"/>
            <w:vAlign w:val="center"/>
          </w:tcPr>
          <w:p>
            <w:pPr>
              <w:spacing w:line="360" w:lineRule="auto"/>
              <w:jc w:val="center"/>
              <w:rPr>
                <w:rFonts w:ascii="宋体" w:hAnsi="宋体"/>
                <w:color w:val="auto"/>
                <w:sz w:val="24"/>
                <w:highlight w:val="none"/>
              </w:rPr>
            </w:pPr>
            <w:r>
              <w:rPr>
                <w:rFonts w:ascii="宋体" w:hAnsi="宋体"/>
                <w:color w:val="auto"/>
                <w:sz w:val="24"/>
                <w:highlight w:val="none"/>
              </w:rPr>
              <w:t>1</w:t>
            </w:r>
          </w:p>
        </w:tc>
        <w:tc>
          <w:tcPr>
            <w:tcW w:w="1917" w:type="dxa"/>
            <w:vAlign w:val="center"/>
          </w:tcPr>
          <w:p>
            <w:pPr>
              <w:spacing w:line="360" w:lineRule="auto"/>
              <w:rPr>
                <w:rFonts w:ascii="宋体"/>
                <w:color w:val="auto"/>
                <w:sz w:val="24"/>
                <w:highlight w:val="none"/>
              </w:rPr>
            </w:pPr>
            <w:r>
              <w:rPr>
                <w:rFonts w:hint="eastAsia" w:ascii="宋体" w:hAnsi="宋体"/>
                <w:color w:val="auto"/>
                <w:sz w:val="24"/>
                <w:highlight w:val="none"/>
              </w:rPr>
              <w:t>投标有效期</w:t>
            </w:r>
          </w:p>
        </w:tc>
        <w:tc>
          <w:tcPr>
            <w:tcW w:w="3178" w:type="dxa"/>
            <w:vAlign w:val="center"/>
          </w:tcPr>
          <w:p>
            <w:pPr>
              <w:spacing w:line="360" w:lineRule="auto"/>
              <w:rPr>
                <w:rFonts w:ascii="宋体"/>
                <w:color w:val="auto"/>
                <w:sz w:val="24"/>
                <w:highlight w:val="none"/>
              </w:rPr>
            </w:pPr>
            <w:r>
              <w:rPr>
                <w:rFonts w:hint="eastAsia" w:ascii="宋体" w:hAnsi="宋体"/>
                <w:color w:val="auto"/>
                <w:sz w:val="24"/>
                <w:highlight w:val="none"/>
              </w:rPr>
              <w:t>为投标截止之日起</w:t>
            </w:r>
            <w:r>
              <w:rPr>
                <w:rFonts w:ascii="宋体" w:hAnsi="宋体"/>
                <w:color w:val="auto"/>
                <w:sz w:val="24"/>
                <w:highlight w:val="none"/>
              </w:rPr>
              <w:t>90</w:t>
            </w:r>
            <w:r>
              <w:rPr>
                <w:rFonts w:hint="eastAsia" w:ascii="宋体" w:hAnsi="宋体"/>
                <w:color w:val="auto"/>
                <w:sz w:val="24"/>
                <w:highlight w:val="none"/>
              </w:rPr>
              <w:t>日内有效</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44"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2</w:t>
            </w:r>
          </w:p>
        </w:tc>
        <w:tc>
          <w:tcPr>
            <w:tcW w:w="1917"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投标保证金</w:t>
            </w:r>
          </w:p>
        </w:tc>
        <w:tc>
          <w:tcPr>
            <w:tcW w:w="3178"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缴纳凭证扫描件并加盖公章或电子签章</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44"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3</w:t>
            </w:r>
          </w:p>
        </w:tc>
        <w:tc>
          <w:tcPr>
            <w:tcW w:w="1917" w:type="dxa"/>
            <w:vAlign w:val="center"/>
          </w:tcPr>
          <w:p>
            <w:pPr>
              <w:spacing w:line="360" w:lineRule="auto"/>
              <w:rPr>
                <w:rFonts w:ascii="宋体"/>
                <w:color w:val="auto"/>
                <w:sz w:val="24"/>
                <w:highlight w:val="none"/>
              </w:rPr>
            </w:pPr>
            <w:r>
              <w:rPr>
                <w:rFonts w:hint="eastAsia" w:ascii="宋体" w:hAnsi="宋体"/>
                <w:color w:val="auto"/>
                <w:sz w:val="24"/>
                <w:highlight w:val="none"/>
              </w:rPr>
              <w:t>签署、盖章</w:t>
            </w:r>
          </w:p>
        </w:tc>
        <w:tc>
          <w:tcPr>
            <w:tcW w:w="3178" w:type="dxa"/>
            <w:vAlign w:val="center"/>
          </w:tcPr>
          <w:p>
            <w:pPr>
              <w:spacing w:line="360" w:lineRule="auto"/>
              <w:rPr>
                <w:rFonts w:ascii="宋体"/>
                <w:color w:val="auto"/>
                <w:sz w:val="24"/>
                <w:highlight w:val="none"/>
              </w:rPr>
            </w:pPr>
            <w:r>
              <w:rPr>
                <w:rFonts w:hint="eastAsia" w:ascii="宋体" w:hAnsi="宋体"/>
                <w:color w:val="auto"/>
                <w:sz w:val="24"/>
                <w:highlight w:val="none"/>
              </w:rPr>
              <w:t>按附件一“投标文件格式”中各类文件格式要求编制、签署、盖章</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644"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w:t>
            </w:r>
          </w:p>
        </w:tc>
        <w:tc>
          <w:tcPr>
            <w:tcW w:w="1917" w:type="dxa"/>
            <w:vAlign w:val="center"/>
          </w:tcPr>
          <w:p>
            <w:pPr>
              <w:spacing w:line="360" w:lineRule="auto"/>
              <w:rPr>
                <w:rFonts w:ascii="宋体"/>
                <w:color w:val="auto"/>
                <w:sz w:val="24"/>
                <w:highlight w:val="none"/>
              </w:rPr>
            </w:pPr>
            <w:r>
              <w:rPr>
                <w:rFonts w:hint="eastAsia" w:ascii="宋体" w:hAnsi="宋体"/>
                <w:color w:val="auto"/>
                <w:sz w:val="24"/>
                <w:highlight w:val="none"/>
              </w:rPr>
              <w:t>投标总价报价</w:t>
            </w:r>
          </w:p>
        </w:tc>
        <w:tc>
          <w:tcPr>
            <w:tcW w:w="3178" w:type="dxa"/>
            <w:vAlign w:val="center"/>
          </w:tcPr>
          <w:p>
            <w:pPr>
              <w:spacing w:line="360" w:lineRule="auto"/>
              <w:rPr>
                <w:rFonts w:hint="eastAsia" w:ascii="宋体" w:eastAsia="宋体"/>
                <w:color w:val="auto"/>
                <w:sz w:val="24"/>
                <w:highlight w:val="none"/>
                <w:lang w:eastAsia="zh-CN"/>
              </w:rPr>
            </w:pPr>
            <w:r>
              <w:rPr>
                <w:rFonts w:hint="eastAsia" w:ascii="宋体" w:hAnsi="宋体"/>
                <w:color w:val="auto"/>
                <w:sz w:val="24"/>
                <w:highlight w:val="none"/>
              </w:rPr>
              <w:t>是固定唯一价，未超出招标文件中规定的采购预算金额或最高限价</w:t>
            </w:r>
            <w:r>
              <w:rPr>
                <w:rFonts w:hint="eastAsia" w:ascii="宋体" w:hAnsi="宋体"/>
                <w:color w:val="auto"/>
                <w:sz w:val="24"/>
                <w:highlight w:val="none"/>
                <w:lang w:eastAsia="zh-CN"/>
              </w:rPr>
              <w:t>或单价最高限价</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44"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1917" w:type="dxa"/>
            <w:vAlign w:val="center"/>
          </w:tcPr>
          <w:p>
            <w:pPr>
              <w:spacing w:line="360" w:lineRule="auto"/>
              <w:rPr>
                <w:rFonts w:ascii="宋体"/>
                <w:color w:val="auto"/>
                <w:sz w:val="24"/>
                <w:highlight w:val="none"/>
              </w:rPr>
            </w:pPr>
            <w:r>
              <w:rPr>
                <w:rFonts w:hint="eastAsia" w:ascii="宋体"/>
                <w:color w:val="auto"/>
                <w:sz w:val="24"/>
                <w:highlight w:val="none"/>
              </w:rPr>
              <w:t>实质性响应</w:t>
            </w:r>
          </w:p>
        </w:tc>
        <w:tc>
          <w:tcPr>
            <w:tcW w:w="3178" w:type="dxa"/>
            <w:vAlign w:val="center"/>
          </w:tcPr>
          <w:p>
            <w:pPr>
              <w:spacing w:line="360" w:lineRule="auto"/>
              <w:rPr>
                <w:rFonts w:hint="eastAsia" w:ascii="宋体" w:eastAsia="宋体"/>
                <w:color w:val="auto"/>
                <w:sz w:val="24"/>
                <w:highlight w:val="none"/>
                <w:lang w:eastAsia="zh-CN"/>
              </w:rPr>
            </w:pPr>
            <w:r>
              <w:rPr>
                <w:rFonts w:hint="eastAsia" w:ascii="宋体" w:hAnsi="宋体"/>
                <w:color w:val="auto"/>
                <w:sz w:val="24"/>
                <w:highlight w:val="none"/>
              </w:rPr>
              <w:t>满足招标文件中的</w:t>
            </w:r>
            <w:r>
              <w:rPr>
                <w:rFonts w:hint="eastAsia" w:ascii="宋体" w:hAnsi="宋体"/>
                <w:snapToGrid w:val="0"/>
                <w:color w:val="auto"/>
                <w:kern w:val="0"/>
                <w:sz w:val="24"/>
                <w:highlight w:val="none"/>
              </w:rPr>
              <w:t>★条款</w:t>
            </w:r>
            <w:r>
              <w:rPr>
                <w:rFonts w:hint="eastAsia" w:ascii="宋体" w:hAnsi="宋体"/>
                <w:snapToGrid w:val="0"/>
                <w:color w:val="auto"/>
                <w:kern w:val="0"/>
                <w:sz w:val="24"/>
                <w:highlight w:val="none"/>
                <w:lang w:eastAsia="zh-CN"/>
              </w:rPr>
              <w:t>（如有）</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44"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w:t>
            </w:r>
          </w:p>
        </w:tc>
        <w:tc>
          <w:tcPr>
            <w:tcW w:w="1917" w:type="dxa"/>
            <w:vAlign w:val="center"/>
          </w:tcPr>
          <w:p>
            <w:pPr>
              <w:spacing w:line="360" w:lineRule="auto"/>
              <w:rPr>
                <w:rFonts w:ascii="宋体"/>
                <w:color w:val="auto"/>
                <w:sz w:val="24"/>
                <w:highlight w:val="none"/>
              </w:rPr>
            </w:pPr>
            <w:r>
              <w:rPr>
                <w:rFonts w:hint="eastAsia" w:ascii="宋体" w:hAnsi="宋体"/>
                <w:color w:val="auto"/>
                <w:sz w:val="24"/>
                <w:highlight w:val="none"/>
              </w:rPr>
              <w:t>投标文件的完整性</w:t>
            </w:r>
          </w:p>
        </w:tc>
        <w:tc>
          <w:tcPr>
            <w:tcW w:w="3178" w:type="dxa"/>
            <w:vAlign w:val="center"/>
          </w:tcPr>
          <w:p>
            <w:pPr>
              <w:spacing w:line="360" w:lineRule="auto"/>
              <w:rPr>
                <w:rFonts w:ascii="宋体"/>
                <w:color w:val="auto"/>
                <w:sz w:val="24"/>
                <w:highlight w:val="none"/>
              </w:rPr>
            </w:pPr>
            <w:r>
              <w:rPr>
                <w:rFonts w:hint="eastAsia" w:ascii="宋体" w:hAnsi="宋体"/>
                <w:color w:val="auto"/>
                <w:sz w:val="24"/>
                <w:highlight w:val="none"/>
              </w:rPr>
              <w:t>根据招标文件规定，半数以上评委认定为完整的</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644"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7</w:t>
            </w:r>
          </w:p>
        </w:tc>
        <w:tc>
          <w:tcPr>
            <w:tcW w:w="1917" w:type="dxa"/>
            <w:vAlign w:val="center"/>
          </w:tcPr>
          <w:p>
            <w:pPr>
              <w:spacing w:line="360" w:lineRule="auto"/>
              <w:rPr>
                <w:rFonts w:ascii="宋体"/>
                <w:color w:val="auto"/>
                <w:sz w:val="24"/>
                <w:highlight w:val="none"/>
              </w:rPr>
            </w:pPr>
            <w:r>
              <w:rPr>
                <w:rFonts w:hint="eastAsia" w:ascii="宋体" w:hAnsi="宋体"/>
                <w:color w:val="auto"/>
                <w:sz w:val="24"/>
                <w:highlight w:val="none"/>
              </w:rPr>
              <w:t>投标文件的有效性</w:t>
            </w:r>
          </w:p>
        </w:tc>
        <w:tc>
          <w:tcPr>
            <w:tcW w:w="3178" w:type="dxa"/>
            <w:vAlign w:val="center"/>
          </w:tcPr>
          <w:p>
            <w:pPr>
              <w:spacing w:line="360" w:lineRule="auto"/>
              <w:rPr>
                <w:rFonts w:ascii="宋体"/>
                <w:color w:val="auto"/>
                <w:sz w:val="24"/>
                <w:highlight w:val="none"/>
              </w:rPr>
            </w:pPr>
            <w:r>
              <w:rPr>
                <w:rFonts w:hint="eastAsia" w:ascii="宋体" w:hAnsi="宋体"/>
                <w:color w:val="auto"/>
                <w:sz w:val="24"/>
                <w:highlight w:val="none"/>
              </w:rPr>
              <w:t>根据招标文件规定，半数以上评委认定为有效的</w:t>
            </w: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644"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结论</w:t>
            </w:r>
          </w:p>
        </w:tc>
        <w:tc>
          <w:tcPr>
            <w:tcW w:w="1917" w:type="dxa"/>
            <w:vAlign w:val="center"/>
          </w:tcPr>
          <w:p>
            <w:pPr>
              <w:spacing w:line="360" w:lineRule="auto"/>
              <w:jc w:val="center"/>
              <w:rPr>
                <w:rFonts w:ascii="宋体"/>
                <w:color w:val="auto"/>
                <w:sz w:val="24"/>
                <w:highlight w:val="none"/>
              </w:rPr>
            </w:pPr>
          </w:p>
        </w:tc>
        <w:tc>
          <w:tcPr>
            <w:tcW w:w="3178"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c>
          <w:tcPr>
            <w:tcW w:w="927" w:type="dxa"/>
            <w:vAlign w:val="center"/>
          </w:tcPr>
          <w:p>
            <w:pPr>
              <w:spacing w:line="360" w:lineRule="auto"/>
              <w:jc w:val="center"/>
              <w:rPr>
                <w:rFonts w:ascii="宋体"/>
                <w:color w:val="auto"/>
                <w:sz w:val="24"/>
                <w:highlight w:val="none"/>
              </w:rPr>
            </w:pPr>
          </w:p>
        </w:tc>
        <w:tc>
          <w:tcPr>
            <w:tcW w:w="928" w:type="dxa"/>
            <w:vAlign w:val="center"/>
          </w:tcPr>
          <w:p>
            <w:pPr>
              <w:spacing w:line="360" w:lineRule="auto"/>
              <w:jc w:val="center"/>
              <w:rPr>
                <w:rFonts w:ascii="宋体"/>
                <w:color w:val="auto"/>
                <w:sz w:val="24"/>
                <w:highlight w:val="none"/>
              </w:rPr>
            </w:pPr>
          </w:p>
        </w:tc>
      </w:tr>
    </w:tbl>
    <w:p>
      <w:pPr>
        <w:adjustRightInd w:val="0"/>
        <w:snapToGrid w:val="0"/>
        <w:spacing w:line="360" w:lineRule="auto"/>
        <w:jc w:val="left"/>
        <w:rPr>
          <w:rFonts w:ascii="宋体" w:hAnsi="宋体"/>
          <w:b/>
          <w:color w:val="auto"/>
          <w:szCs w:val="21"/>
          <w:highlight w:val="none"/>
        </w:rPr>
      </w:pPr>
    </w:p>
    <w:p>
      <w:pPr>
        <w:adjustRightInd w:val="0"/>
        <w:snapToGrid w:val="0"/>
        <w:spacing w:line="360" w:lineRule="auto"/>
        <w:jc w:val="left"/>
        <w:rPr>
          <w:rFonts w:ascii="楷体" w:hAnsi="楷体" w:eastAsia="楷体"/>
          <w:b/>
          <w:color w:val="auto"/>
          <w:szCs w:val="21"/>
          <w:highlight w:val="none"/>
        </w:rPr>
      </w:pPr>
      <w:r>
        <w:rPr>
          <w:rFonts w:hint="eastAsia" w:ascii="楷体" w:hAnsi="楷体" w:eastAsia="楷体"/>
          <w:b/>
          <w:color w:val="auto"/>
          <w:szCs w:val="21"/>
          <w:highlight w:val="none"/>
        </w:rPr>
        <w:t>【说明】“√”为符合，“×”为不符合；有半数以上的评委对供应商的结论为“不符合”则该供应商为未实质上响应招标文件，不得进入下一步详细评审。</w:t>
      </w:r>
    </w:p>
    <w:p>
      <w:pPr>
        <w:spacing w:line="360" w:lineRule="auto"/>
        <w:rPr>
          <w:color w:val="auto"/>
          <w:highlight w:val="none"/>
        </w:rPr>
      </w:pPr>
      <w:bookmarkStart w:id="86" w:name="_Toc6563"/>
      <w:r>
        <w:rPr>
          <w:rFonts w:hint="eastAsia"/>
          <w:color w:val="auto"/>
          <w:highlight w:val="none"/>
        </w:rPr>
        <w:br w:type="page"/>
      </w:r>
    </w:p>
    <w:bookmarkEnd w:id="86"/>
    <w:p>
      <w:pPr>
        <w:pStyle w:val="5"/>
        <w:tabs>
          <w:tab w:val="left" w:pos="3119"/>
        </w:tabs>
        <w:spacing w:line="360" w:lineRule="auto"/>
        <w:ind w:left="723" w:hanging="723"/>
        <w:jc w:val="center"/>
        <w:rPr>
          <w:color w:val="auto"/>
          <w:highlight w:val="none"/>
        </w:rPr>
      </w:pPr>
      <w:r>
        <w:rPr>
          <w:rFonts w:hint="eastAsia" w:ascii="黑体" w:hAnsi="黑体" w:eastAsia="黑体"/>
          <w:color w:val="auto"/>
          <w:sz w:val="36"/>
          <w:szCs w:val="36"/>
          <w:highlight w:val="none"/>
        </w:rPr>
        <w:t>评标标准之三：商务评分表（</w:t>
      </w:r>
      <w:r>
        <w:rPr>
          <w:rFonts w:hint="eastAsia" w:ascii="黑体" w:hAnsi="黑体" w:eastAsia="黑体"/>
          <w:color w:val="auto"/>
          <w:sz w:val="36"/>
          <w:szCs w:val="36"/>
          <w:highlight w:val="none"/>
          <w:lang w:val="en-US" w:eastAsia="zh-CN"/>
        </w:rPr>
        <w:t>25</w:t>
      </w:r>
      <w:r>
        <w:rPr>
          <w:rFonts w:hint="eastAsia" w:ascii="黑体" w:hAnsi="黑体" w:eastAsia="黑体"/>
          <w:color w:val="auto"/>
          <w:sz w:val="36"/>
          <w:szCs w:val="36"/>
          <w:highlight w:val="none"/>
        </w:rPr>
        <w:t>分）</w:t>
      </w:r>
    </w:p>
    <w:tbl>
      <w:tblPr>
        <w:tblStyle w:val="2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924"/>
        <w:gridCol w:w="503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777"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序号</w:t>
            </w:r>
          </w:p>
        </w:tc>
        <w:tc>
          <w:tcPr>
            <w:tcW w:w="1924"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评审内容</w:t>
            </w:r>
          </w:p>
        </w:tc>
        <w:tc>
          <w:tcPr>
            <w:tcW w:w="5037"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评审标准</w:t>
            </w:r>
          </w:p>
        </w:tc>
        <w:tc>
          <w:tcPr>
            <w:tcW w:w="781"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77"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1</w:t>
            </w:r>
          </w:p>
        </w:tc>
        <w:tc>
          <w:tcPr>
            <w:tcW w:w="192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管理体系认证</w:t>
            </w:r>
          </w:p>
        </w:tc>
        <w:tc>
          <w:tcPr>
            <w:tcW w:w="5037" w:type="dxa"/>
            <w:vAlign w:val="center"/>
          </w:tcPr>
          <w:p>
            <w:pPr>
              <w:pStyle w:val="41"/>
              <w:spacing w:line="360" w:lineRule="auto"/>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1.具有有效的质量管理体系（ISO9001或GB/T19001）认证得</w:t>
            </w:r>
            <w:r>
              <w:rPr>
                <w:rFonts w:hint="eastAsia" w:ascii="宋体" w:hAnsi="宋体" w:cs="宋体"/>
                <w:bCs w:val="0"/>
                <w:color w:val="auto"/>
                <w:spacing w:val="0"/>
                <w:kern w:val="2"/>
                <w:highlight w:val="none"/>
                <w:lang w:val="en-US" w:eastAsia="zh-CN"/>
              </w:rPr>
              <w:t>1</w:t>
            </w:r>
            <w:r>
              <w:rPr>
                <w:rFonts w:hint="eastAsia" w:ascii="宋体" w:hAnsi="宋体" w:cs="宋体"/>
                <w:bCs w:val="0"/>
                <w:color w:val="auto"/>
                <w:spacing w:val="0"/>
                <w:kern w:val="2"/>
                <w:highlight w:val="none"/>
              </w:rPr>
              <w:t>分（认证范围须包含投标产品类别，否则不得分）；</w:t>
            </w:r>
          </w:p>
          <w:p>
            <w:pPr>
              <w:pStyle w:val="41"/>
              <w:spacing w:line="360" w:lineRule="auto"/>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2.具有有效的环境管理体系（ISO14001或GB/T24001）认证得</w:t>
            </w:r>
            <w:r>
              <w:rPr>
                <w:rFonts w:hint="eastAsia" w:ascii="宋体" w:hAnsi="宋体" w:cs="宋体"/>
                <w:bCs w:val="0"/>
                <w:color w:val="auto"/>
                <w:spacing w:val="0"/>
                <w:kern w:val="2"/>
                <w:highlight w:val="none"/>
                <w:lang w:val="en-US" w:eastAsia="zh-CN"/>
              </w:rPr>
              <w:t>1</w:t>
            </w:r>
            <w:r>
              <w:rPr>
                <w:rFonts w:hint="eastAsia" w:ascii="宋体" w:hAnsi="宋体" w:cs="宋体"/>
                <w:bCs w:val="0"/>
                <w:color w:val="auto"/>
                <w:spacing w:val="0"/>
                <w:kern w:val="2"/>
                <w:highlight w:val="none"/>
              </w:rPr>
              <w:t>分；</w:t>
            </w:r>
          </w:p>
          <w:p>
            <w:pPr>
              <w:pStyle w:val="41"/>
              <w:spacing w:line="360" w:lineRule="auto"/>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3.具有有效的职业健康安全管理体系（OHSAS18001或GB/T28001）认证得</w:t>
            </w:r>
            <w:r>
              <w:rPr>
                <w:rFonts w:hint="eastAsia" w:ascii="宋体" w:hAnsi="宋体" w:cs="宋体"/>
                <w:bCs w:val="0"/>
                <w:color w:val="auto"/>
                <w:spacing w:val="0"/>
                <w:kern w:val="2"/>
                <w:highlight w:val="none"/>
                <w:lang w:val="en-US" w:eastAsia="zh-CN"/>
              </w:rPr>
              <w:t>1</w:t>
            </w:r>
            <w:r>
              <w:rPr>
                <w:rFonts w:hint="eastAsia" w:ascii="宋体" w:hAnsi="宋体" w:cs="宋体"/>
                <w:bCs w:val="0"/>
                <w:color w:val="auto"/>
                <w:spacing w:val="0"/>
                <w:kern w:val="2"/>
                <w:highlight w:val="none"/>
              </w:rPr>
              <w:t>分；</w:t>
            </w:r>
          </w:p>
          <w:p>
            <w:pPr>
              <w:pStyle w:val="41"/>
              <w:spacing w:line="360" w:lineRule="auto"/>
              <w:jc w:val="both"/>
              <w:rPr>
                <w:rFonts w:ascii="宋体"/>
                <w:b/>
                <w:color w:val="auto"/>
                <w:highlight w:val="none"/>
              </w:rPr>
            </w:pPr>
            <w:r>
              <w:rPr>
                <w:rFonts w:hint="eastAsia" w:ascii="宋体" w:hAnsi="宋体" w:cs="宋体"/>
                <w:b/>
                <w:bCs/>
                <w:color w:val="auto"/>
                <w:spacing w:val="0"/>
                <w:kern w:val="2"/>
                <w:highlight w:val="none"/>
              </w:rPr>
              <w:t>注：同时提供有效期内的证书复印件和国家认证认可监督管理委员会建立的全国认证认可信息公共服务平台（http://cx.cnca.cn）网站查询结果截图,已失效或撤销或暂停的不得分，未同时提供以上材料的不得分。公开信息中无法查询或与公开信息不一致的，投标人须提供发证机构出具的证明函。不提供不得分。</w:t>
            </w:r>
          </w:p>
        </w:tc>
        <w:tc>
          <w:tcPr>
            <w:tcW w:w="781" w:type="dxa"/>
            <w:vAlign w:val="center"/>
          </w:tcPr>
          <w:p>
            <w:pPr>
              <w:spacing w:line="360" w:lineRule="auto"/>
              <w:jc w:val="center"/>
              <w:rPr>
                <w:rFonts w:hint="eastAsia" w:ascii="宋体" w:eastAsia="宋体"/>
                <w:color w:val="auto"/>
                <w:sz w:val="24"/>
                <w:highlight w:val="none"/>
                <w:lang w:val="en-US" w:eastAsia="zh-CN"/>
              </w:rPr>
            </w:pPr>
            <w:r>
              <w:rPr>
                <w:rFonts w:hint="eastAsia" w:ascii="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777"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2</w:t>
            </w:r>
          </w:p>
        </w:tc>
        <w:tc>
          <w:tcPr>
            <w:tcW w:w="192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同类项目业绩</w:t>
            </w:r>
          </w:p>
        </w:tc>
        <w:tc>
          <w:tcPr>
            <w:tcW w:w="5037" w:type="dxa"/>
            <w:vAlign w:val="center"/>
          </w:tcPr>
          <w:p>
            <w:pPr>
              <w:pStyle w:val="41"/>
              <w:spacing w:line="360" w:lineRule="auto"/>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比较近三年（</w:t>
            </w:r>
            <w:r>
              <w:rPr>
                <w:rFonts w:hint="eastAsia" w:ascii="宋体" w:hAnsi="宋体" w:cs="宋体"/>
                <w:bCs w:val="0"/>
                <w:color w:val="auto"/>
                <w:spacing w:val="0"/>
                <w:kern w:val="2"/>
                <w:highlight w:val="none"/>
                <w:lang w:val="en-US" w:eastAsia="zh-CN"/>
              </w:rPr>
              <w:t>2018年1月1日至本项目</w:t>
            </w:r>
            <w:r>
              <w:rPr>
                <w:rFonts w:hint="eastAsia" w:ascii="宋体" w:hAnsi="宋体" w:cs="宋体"/>
                <w:bCs w:val="0"/>
                <w:color w:val="auto"/>
                <w:spacing w:val="0"/>
                <w:kern w:val="2"/>
                <w:highlight w:val="none"/>
              </w:rPr>
              <w:t>开标时间）投标人同类项目的销售业绩。</w:t>
            </w:r>
          </w:p>
          <w:p>
            <w:pPr>
              <w:pStyle w:val="41"/>
              <w:spacing w:line="360" w:lineRule="auto"/>
              <w:rPr>
                <w:rFonts w:hint="eastAsia" w:ascii="宋体" w:hAnsi="宋体" w:eastAsia="宋体" w:cs="宋体"/>
                <w:bCs w:val="0"/>
                <w:color w:val="auto"/>
                <w:spacing w:val="0"/>
                <w:kern w:val="2"/>
                <w:highlight w:val="none"/>
                <w:lang w:eastAsia="zh-CN"/>
              </w:rPr>
            </w:pPr>
            <w:r>
              <w:rPr>
                <w:rFonts w:hint="eastAsia" w:ascii="宋体" w:hAnsi="宋体" w:cs="宋体"/>
                <w:bCs w:val="0"/>
                <w:color w:val="auto"/>
                <w:spacing w:val="0"/>
                <w:kern w:val="2"/>
                <w:highlight w:val="none"/>
              </w:rPr>
              <w:t>业绩得分=同类项目的销售业绩/基准业绩×标准分值</w:t>
            </w:r>
            <w:r>
              <w:rPr>
                <w:rFonts w:hint="eastAsia" w:ascii="宋体" w:hAnsi="宋体" w:cs="宋体"/>
                <w:bCs w:val="0"/>
                <w:color w:val="auto"/>
                <w:spacing w:val="0"/>
                <w:kern w:val="2"/>
                <w:highlight w:val="none"/>
                <w:lang w:eastAsia="zh-CN"/>
              </w:rPr>
              <w:t>（</w:t>
            </w:r>
            <w:r>
              <w:rPr>
                <w:rFonts w:hint="eastAsia" w:ascii="宋体" w:hAnsi="宋体" w:cs="宋体"/>
                <w:bCs w:val="0"/>
                <w:color w:val="auto"/>
                <w:spacing w:val="0"/>
                <w:kern w:val="2"/>
                <w:highlight w:val="none"/>
                <w:lang w:val="en-US" w:eastAsia="zh-CN"/>
              </w:rPr>
              <w:t>12分</w:t>
            </w:r>
            <w:r>
              <w:rPr>
                <w:rFonts w:hint="eastAsia" w:ascii="宋体" w:hAnsi="宋体" w:cs="宋体"/>
                <w:bCs w:val="0"/>
                <w:color w:val="auto"/>
                <w:spacing w:val="0"/>
                <w:kern w:val="2"/>
                <w:highlight w:val="none"/>
                <w:lang w:eastAsia="zh-CN"/>
              </w:rPr>
              <w:t>）</w:t>
            </w:r>
          </w:p>
          <w:p>
            <w:pPr>
              <w:pStyle w:val="41"/>
              <w:spacing w:line="360" w:lineRule="auto"/>
              <w:rPr>
                <w:rFonts w:hint="default" w:ascii="宋体" w:hAnsi="宋体" w:eastAsia="宋体" w:cs="宋体"/>
                <w:bCs w:val="0"/>
                <w:color w:val="auto"/>
                <w:spacing w:val="0"/>
                <w:kern w:val="2"/>
                <w:highlight w:val="none"/>
                <w:lang w:val="en-US" w:eastAsia="zh-CN"/>
              </w:rPr>
            </w:pPr>
            <w:r>
              <w:rPr>
                <w:rFonts w:hint="eastAsia" w:ascii="宋体" w:hAnsi="宋体" w:cs="宋体"/>
                <w:bCs w:val="0"/>
                <w:color w:val="auto"/>
                <w:spacing w:val="0"/>
                <w:kern w:val="2"/>
                <w:highlight w:val="none"/>
              </w:rPr>
              <w:t>基准业绩</w:t>
            </w:r>
            <w:r>
              <w:rPr>
                <w:rFonts w:hint="eastAsia" w:ascii="宋体" w:hAnsi="宋体" w:cs="宋体"/>
                <w:bCs w:val="0"/>
                <w:color w:val="auto"/>
                <w:spacing w:val="0"/>
                <w:kern w:val="2"/>
                <w:highlight w:val="none"/>
                <w:lang w:val="en-US" w:eastAsia="zh-CN"/>
              </w:rPr>
              <w:t>指</w:t>
            </w:r>
            <w:r>
              <w:rPr>
                <w:rFonts w:hint="eastAsia" w:ascii="宋体" w:hAnsi="宋体" w:cs="宋体"/>
                <w:bCs w:val="0"/>
                <w:color w:val="auto"/>
                <w:spacing w:val="0"/>
                <w:kern w:val="2"/>
                <w:highlight w:val="none"/>
              </w:rPr>
              <w:t>投标人中</w:t>
            </w:r>
            <w:r>
              <w:rPr>
                <w:rFonts w:hint="eastAsia" w:ascii="宋体" w:hAnsi="宋体" w:cs="宋体"/>
                <w:bCs w:val="0"/>
                <w:color w:val="auto"/>
                <w:spacing w:val="0"/>
                <w:kern w:val="2"/>
                <w:highlight w:val="none"/>
                <w:lang w:val="en-US" w:eastAsia="zh-CN"/>
              </w:rPr>
              <w:t>以</w:t>
            </w:r>
            <w:r>
              <w:rPr>
                <w:rFonts w:hint="eastAsia" w:ascii="宋体" w:hAnsi="宋体" w:cs="宋体"/>
                <w:bCs w:val="0"/>
                <w:color w:val="auto"/>
                <w:spacing w:val="0"/>
                <w:kern w:val="2"/>
                <w:highlight w:val="none"/>
              </w:rPr>
              <w:t>近三年同类项目的销售合同合计最高金额</w:t>
            </w:r>
            <w:r>
              <w:rPr>
                <w:rFonts w:hint="eastAsia" w:ascii="宋体" w:hAnsi="宋体" w:cs="宋体"/>
                <w:bCs w:val="0"/>
                <w:color w:val="auto"/>
                <w:spacing w:val="0"/>
                <w:kern w:val="2"/>
                <w:highlight w:val="none"/>
                <w:lang w:val="en-US" w:eastAsia="zh-CN"/>
              </w:rPr>
              <w:t>的为基准</w:t>
            </w:r>
          </w:p>
          <w:p>
            <w:pPr>
              <w:pStyle w:val="41"/>
              <w:spacing w:line="360" w:lineRule="auto"/>
              <w:jc w:val="both"/>
              <w:rPr>
                <w:rFonts w:hint="eastAsia" w:ascii="宋体" w:hAnsi="宋体" w:eastAsia="宋体" w:cs="宋体"/>
                <w:b/>
                <w:bCs/>
                <w:color w:val="auto"/>
                <w:spacing w:val="0"/>
                <w:kern w:val="2"/>
                <w:highlight w:val="none"/>
              </w:rPr>
            </w:pPr>
            <w:r>
              <w:rPr>
                <w:rFonts w:hint="eastAsia" w:ascii="宋体" w:hAnsi="宋体" w:eastAsia="宋体" w:cs="宋体"/>
                <w:b/>
                <w:bCs/>
                <w:color w:val="auto"/>
                <w:spacing w:val="0"/>
                <w:kern w:val="2"/>
                <w:highlight w:val="none"/>
              </w:rPr>
              <w:t>注：</w:t>
            </w:r>
          </w:p>
          <w:p>
            <w:pPr>
              <w:pStyle w:val="41"/>
              <w:spacing w:line="360" w:lineRule="auto"/>
              <w:jc w:val="both"/>
              <w:rPr>
                <w:rFonts w:hint="eastAsia" w:ascii="宋体" w:hAnsi="宋体" w:eastAsia="宋体" w:cs="宋体"/>
                <w:b/>
                <w:bCs/>
                <w:color w:val="auto"/>
                <w:spacing w:val="0"/>
                <w:kern w:val="2"/>
                <w:highlight w:val="none"/>
                <w:lang w:val="en-US" w:eastAsia="zh-CN"/>
              </w:rPr>
            </w:pPr>
            <w:r>
              <w:rPr>
                <w:rFonts w:hint="eastAsia" w:ascii="宋体" w:hAnsi="宋体" w:eastAsia="宋体" w:cs="宋体"/>
                <w:b/>
                <w:bCs/>
                <w:color w:val="auto"/>
                <w:spacing w:val="0"/>
                <w:kern w:val="2"/>
                <w:highlight w:val="none"/>
                <w:lang w:val="en-US" w:eastAsia="zh-CN"/>
              </w:rPr>
              <w:t>1.销售业绩金额以投标人在投标文件中提交的销售合同复印件（含合同首页、标的清单页、金额页、盖章页）及对应的银行存款进账凭证为准，最多提供10份合同，提供多份的，以合同金额最多的10份合同金额为准。</w:t>
            </w:r>
          </w:p>
          <w:p>
            <w:pPr>
              <w:pStyle w:val="41"/>
              <w:spacing w:line="360" w:lineRule="auto"/>
              <w:jc w:val="both"/>
              <w:rPr>
                <w:rFonts w:hint="eastAsia" w:ascii="宋体" w:hAnsi="宋体" w:eastAsia="宋体" w:cs="宋体"/>
                <w:b/>
                <w:color w:val="auto"/>
                <w:spacing w:val="0"/>
                <w:kern w:val="2"/>
                <w:highlight w:val="none"/>
                <w:lang w:eastAsia="zh-CN"/>
              </w:rPr>
            </w:pPr>
            <w:r>
              <w:rPr>
                <w:rFonts w:hint="eastAsia" w:ascii="宋体" w:hAnsi="宋体" w:eastAsia="宋体" w:cs="宋体"/>
                <w:b/>
                <w:bCs/>
                <w:color w:val="auto"/>
                <w:spacing w:val="0"/>
                <w:kern w:val="2"/>
                <w:highlight w:val="none"/>
                <w:lang w:val="en-US" w:eastAsia="zh-CN"/>
              </w:rPr>
              <w:t>2.与时限要求不符、总金额或数量模糊不清晰、产品及类别不符、存在控股、管理关系的关联企业之间、未附对应银行存款进账凭证的合同均无效，业绩为0的得0分。</w:t>
            </w:r>
          </w:p>
        </w:tc>
        <w:tc>
          <w:tcPr>
            <w:tcW w:w="781" w:type="dxa"/>
            <w:vAlign w:val="center"/>
          </w:tcPr>
          <w:p>
            <w:pPr>
              <w:spacing w:line="360" w:lineRule="auto"/>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7"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3</w:t>
            </w:r>
          </w:p>
        </w:tc>
        <w:tc>
          <w:tcPr>
            <w:tcW w:w="192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客户满意评价</w:t>
            </w:r>
          </w:p>
        </w:tc>
        <w:tc>
          <w:tcPr>
            <w:tcW w:w="5037" w:type="dxa"/>
            <w:vAlign w:val="center"/>
          </w:tcPr>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供应商每提供一份上述同类项目的服务客户满意评价（</w:t>
            </w:r>
            <w:r>
              <w:rPr>
                <w:rFonts w:hint="eastAsia" w:ascii="宋体" w:hAnsi="宋体" w:cs="宋体"/>
                <w:bCs w:val="0"/>
                <w:color w:val="auto"/>
                <w:highlight w:val="none"/>
                <w:lang w:val="zh-CN"/>
              </w:rPr>
              <w:t>满意评价须达到满意、优秀、好等正面评价最高级别评价的水平</w:t>
            </w:r>
            <w:r>
              <w:rPr>
                <w:rFonts w:hint="eastAsia" w:ascii="宋体" w:hAnsi="宋体" w:cs="宋体"/>
                <w:bCs w:val="0"/>
                <w:color w:val="auto"/>
                <w:spacing w:val="0"/>
                <w:kern w:val="2"/>
                <w:highlight w:val="none"/>
              </w:rPr>
              <w:t>）得</w:t>
            </w:r>
            <w:r>
              <w:rPr>
                <w:rFonts w:hint="eastAsia" w:ascii="宋体" w:hAnsi="宋体" w:cs="宋体"/>
                <w:bCs w:val="0"/>
                <w:color w:val="auto"/>
                <w:spacing w:val="0"/>
                <w:kern w:val="2"/>
                <w:highlight w:val="none"/>
                <w:lang w:val="en-US" w:eastAsia="zh-CN"/>
              </w:rPr>
              <w:t>1</w:t>
            </w:r>
            <w:r>
              <w:rPr>
                <w:rFonts w:hint="eastAsia" w:ascii="宋体" w:hAnsi="宋体" w:cs="宋体"/>
                <w:bCs w:val="0"/>
                <w:color w:val="auto"/>
                <w:spacing w:val="0"/>
                <w:kern w:val="2"/>
                <w:highlight w:val="none"/>
              </w:rPr>
              <w:t>分，最高得</w:t>
            </w:r>
            <w:r>
              <w:rPr>
                <w:rFonts w:hint="eastAsia" w:ascii="宋体" w:hAnsi="宋体" w:cs="宋体"/>
                <w:bCs w:val="0"/>
                <w:color w:val="auto"/>
                <w:spacing w:val="0"/>
                <w:kern w:val="2"/>
                <w:highlight w:val="none"/>
                <w:lang w:val="en-US" w:eastAsia="zh-CN"/>
              </w:rPr>
              <w:t>6</w:t>
            </w:r>
            <w:r>
              <w:rPr>
                <w:rFonts w:hint="eastAsia" w:ascii="宋体" w:hAnsi="宋体" w:cs="宋体"/>
                <w:bCs w:val="0"/>
                <w:color w:val="auto"/>
                <w:spacing w:val="0"/>
                <w:kern w:val="2"/>
                <w:highlight w:val="none"/>
              </w:rPr>
              <w:t>分。</w:t>
            </w:r>
          </w:p>
          <w:p>
            <w:pPr>
              <w:pStyle w:val="41"/>
              <w:spacing w:line="360" w:lineRule="auto"/>
              <w:jc w:val="both"/>
              <w:rPr>
                <w:rFonts w:ascii="宋体" w:hAnsi="宋体" w:cs="宋体"/>
                <w:bCs w:val="0"/>
                <w:color w:val="auto"/>
                <w:spacing w:val="0"/>
                <w:kern w:val="2"/>
                <w:highlight w:val="none"/>
              </w:rPr>
            </w:pPr>
            <w:r>
              <w:rPr>
                <w:rFonts w:hint="eastAsia" w:ascii="宋体" w:hAnsi="宋体" w:cs="宋体"/>
                <w:b/>
                <w:color w:val="auto"/>
                <w:spacing w:val="0"/>
                <w:kern w:val="2"/>
                <w:highlight w:val="none"/>
              </w:rPr>
              <w:t>注：需提供上述同类项目的服务客户加盖公章或电子签章的评价证明文件扫描件，否则不得分。同个服务客户的不重复计分。</w:t>
            </w:r>
          </w:p>
        </w:tc>
        <w:tc>
          <w:tcPr>
            <w:tcW w:w="781"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7" w:type="dxa"/>
            <w:vAlign w:val="center"/>
          </w:tcPr>
          <w:p>
            <w:pPr>
              <w:spacing w:line="360" w:lineRule="auto"/>
              <w:jc w:val="center"/>
              <w:rPr>
                <w:rFonts w:hint="default" w:ascii="宋体"/>
                <w:color w:val="auto"/>
                <w:sz w:val="24"/>
                <w:highlight w:val="none"/>
                <w:lang w:val="en-US" w:eastAsia="zh-CN"/>
              </w:rPr>
            </w:pPr>
            <w:r>
              <w:rPr>
                <w:rFonts w:hint="eastAsia" w:ascii="宋体"/>
                <w:color w:val="auto"/>
                <w:sz w:val="24"/>
                <w:highlight w:val="none"/>
                <w:lang w:val="en-US" w:eastAsia="zh-CN"/>
              </w:rPr>
              <w:t>4</w:t>
            </w:r>
          </w:p>
        </w:tc>
        <w:tc>
          <w:tcPr>
            <w:tcW w:w="1924" w:type="dxa"/>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项目负责人</w:t>
            </w:r>
          </w:p>
        </w:tc>
        <w:tc>
          <w:tcPr>
            <w:tcW w:w="5037" w:type="dxa"/>
            <w:vAlign w:val="center"/>
          </w:tcPr>
          <w:p>
            <w:pPr>
              <w:pStyle w:val="41"/>
              <w:spacing w:line="360" w:lineRule="auto"/>
              <w:jc w:val="both"/>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拟投入本项目的项目负责人负责过同类项目业绩的，每提供1项得1分，本项最高得</w:t>
            </w:r>
            <w:r>
              <w:rPr>
                <w:rFonts w:hint="eastAsia" w:ascii="宋体" w:hAnsi="宋体" w:cs="宋体"/>
                <w:bCs w:val="0"/>
                <w:color w:val="auto"/>
                <w:spacing w:val="0"/>
                <w:kern w:val="2"/>
                <w:highlight w:val="none"/>
                <w:lang w:val="en-US" w:eastAsia="zh-CN"/>
              </w:rPr>
              <w:t>4</w:t>
            </w:r>
            <w:r>
              <w:rPr>
                <w:rFonts w:hint="eastAsia" w:ascii="宋体" w:hAnsi="宋体" w:cs="宋体"/>
                <w:bCs w:val="0"/>
                <w:color w:val="auto"/>
                <w:spacing w:val="0"/>
                <w:kern w:val="2"/>
                <w:highlight w:val="none"/>
              </w:rPr>
              <w:t>分，无不得分。</w:t>
            </w:r>
          </w:p>
          <w:p>
            <w:pPr>
              <w:pStyle w:val="41"/>
              <w:spacing w:line="360" w:lineRule="auto"/>
              <w:jc w:val="both"/>
              <w:rPr>
                <w:rFonts w:hint="eastAsia" w:ascii="宋体" w:hAnsi="宋体" w:cs="宋体"/>
                <w:b/>
                <w:color w:val="auto"/>
                <w:spacing w:val="0"/>
                <w:kern w:val="2"/>
                <w:highlight w:val="none"/>
              </w:rPr>
            </w:pPr>
            <w:r>
              <w:rPr>
                <w:rFonts w:hint="eastAsia" w:ascii="宋体" w:hAnsi="宋体" w:cs="宋体"/>
                <w:b/>
                <w:bCs/>
                <w:color w:val="auto"/>
                <w:spacing w:val="0"/>
                <w:kern w:val="2"/>
                <w:highlight w:val="none"/>
              </w:rPr>
              <w:t>注：提供项目合同复印件，合同能体现项目负责人即为本次拟投入的项目负责人或者能够提供项目客户单位盖章出具的相关证明，</w:t>
            </w:r>
            <w:r>
              <w:rPr>
                <w:rFonts w:hint="eastAsia" w:ascii="宋体" w:hAnsi="宋体" w:cs="宋体"/>
                <w:b/>
                <w:color w:val="auto"/>
                <w:spacing w:val="0"/>
                <w:kern w:val="2"/>
                <w:highlight w:val="none"/>
              </w:rPr>
              <w:t>否则不得分</w:t>
            </w:r>
            <w:r>
              <w:rPr>
                <w:rFonts w:hint="eastAsia" w:ascii="宋体" w:hAnsi="宋体" w:cs="宋体"/>
                <w:b/>
                <w:bCs/>
                <w:color w:val="auto"/>
                <w:spacing w:val="0"/>
                <w:kern w:val="2"/>
                <w:highlight w:val="none"/>
              </w:rPr>
              <w:t>。</w:t>
            </w:r>
          </w:p>
        </w:tc>
        <w:tc>
          <w:tcPr>
            <w:tcW w:w="781" w:type="dxa"/>
            <w:vAlign w:val="center"/>
          </w:tcPr>
          <w:p>
            <w:pPr>
              <w:spacing w:line="360" w:lineRule="auto"/>
              <w:jc w:val="center"/>
              <w:rPr>
                <w:rFonts w:hint="default" w:ascii="宋体"/>
                <w:color w:val="auto"/>
                <w:sz w:val="24"/>
                <w:highlight w:val="none"/>
                <w:lang w:val="en-US" w:eastAsia="zh-CN"/>
              </w:rPr>
            </w:pPr>
            <w:r>
              <w:rPr>
                <w:rFonts w:hint="eastAsia" w:ascii="宋体"/>
                <w:color w:val="auto"/>
                <w:sz w:val="24"/>
                <w:highlight w:val="none"/>
                <w:lang w:val="en-US" w:eastAsia="zh-CN"/>
              </w:rPr>
              <w:t>4</w:t>
            </w:r>
          </w:p>
        </w:tc>
      </w:tr>
    </w:tbl>
    <w:p>
      <w:pPr>
        <w:adjustRightInd w:val="0"/>
        <w:snapToGrid w:val="0"/>
        <w:spacing w:line="360" w:lineRule="auto"/>
        <w:rPr>
          <w:rFonts w:ascii="黑体" w:hAnsi="黑体" w:eastAsia="黑体"/>
          <w:color w:val="auto"/>
          <w:sz w:val="36"/>
          <w:szCs w:val="36"/>
          <w:highlight w:val="none"/>
        </w:rPr>
      </w:pPr>
      <w:r>
        <w:rPr>
          <w:rFonts w:hint="eastAsia" w:ascii="楷体_GB2312" w:eastAsia="楷体_GB2312"/>
          <w:b/>
          <w:color w:val="auto"/>
          <w:szCs w:val="21"/>
          <w:highlight w:val="none"/>
        </w:rPr>
        <w:t>【说明】</w:t>
      </w:r>
      <w:r>
        <w:rPr>
          <w:rFonts w:hint="eastAsia" w:ascii="楷体_GB2312" w:hAnsi="宋体" w:eastAsia="楷体_GB2312"/>
          <w:b/>
          <w:bCs/>
          <w:color w:val="auto"/>
          <w:szCs w:val="21"/>
          <w:highlight w:val="none"/>
        </w:rPr>
        <w:t>招标文件要求提交的各类有效资料，投标人如未按要求提交的，该项评分为零分。</w:t>
      </w:r>
      <w:r>
        <w:rPr>
          <w:rFonts w:hint="eastAsia" w:ascii="黑体" w:hAnsi="黑体" w:eastAsia="黑体"/>
          <w:color w:val="auto"/>
          <w:sz w:val="36"/>
          <w:szCs w:val="36"/>
          <w:highlight w:val="none"/>
        </w:rPr>
        <w:br w:type="page"/>
      </w:r>
    </w:p>
    <w:p>
      <w:pPr>
        <w:pStyle w:val="5"/>
        <w:tabs>
          <w:tab w:val="left" w:pos="3119"/>
        </w:tabs>
        <w:spacing w:line="360" w:lineRule="auto"/>
        <w:ind w:left="723" w:hanging="723"/>
        <w:jc w:val="center"/>
        <w:rPr>
          <w:rFonts w:ascii="黑体" w:hAnsi="黑体" w:eastAsia="黑体"/>
          <w:color w:val="auto"/>
          <w:sz w:val="36"/>
          <w:szCs w:val="36"/>
          <w:highlight w:val="none"/>
          <w:shd w:val="clear" w:color="auto" w:fill="auto"/>
        </w:rPr>
      </w:pPr>
      <w:r>
        <w:rPr>
          <w:rFonts w:hint="eastAsia" w:ascii="黑体" w:hAnsi="黑体" w:eastAsia="黑体"/>
          <w:color w:val="auto"/>
          <w:sz w:val="36"/>
          <w:szCs w:val="36"/>
          <w:highlight w:val="none"/>
          <w:shd w:val="clear" w:color="auto" w:fill="auto"/>
        </w:rPr>
        <w:t>评标标准之四：技术评分表（</w:t>
      </w:r>
      <w:r>
        <w:rPr>
          <w:rFonts w:hint="eastAsia" w:ascii="黑体" w:hAnsi="黑体" w:eastAsia="黑体"/>
          <w:color w:val="auto"/>
          <w:sz w:val="36"/>
          <w:szCs w:val="36"/>
          <w:highlight w:val="none"/>
          <w:shd w:val="clear" w:color="auto" w:fill="auto"/>
          <w:lang w:val="en-US" w:eastAsia="zh-CN"/>
        </w:rPr>
        <w:t>35</w:t>
      </w:r>
      <w:r>
        <w:rPr>
          <w:rFonts w:hint="eastAsia" w:ascii="黑体" w:hAnsi="黑体" w:eastAsia="黑体"/>
          <w:color w:val="auto"/>
          <w:sz w:val="36"/>
          <w:szCs w:val="36"/>
          <w:highlight w:val="none"/>
          <w:shd w:val="clear" w:color="auto" w:fill="auto"/>
        </w:rPr>
        <w:t>分）</w:t>
      </w:r>
    </w:p>
    <w:tbl>
      <w:tblPr>
        <w:tblStyle w:val="28"/>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414"/>
        <w:gridCol w:w="5438"/>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exact"/>
          <w:jc w:val="center"/>
        </w:trPr>
        <w:tc>
          <w:tcPr>
            <w:tcW w:w="970"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序号</w:t>
            </w:r>
          </w:p>
        </w:tc>
        <w:tc>
          <w:tcPr>
            <w:tcW w:w="1414"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评审内容</w:t>
            </w:r>
          </w:p>
        </w:tc>
        <w:tc>
          <w:tcPr>
            <w:tcW w:w="5438"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评审标准</w:t>
            </w:r>
          </w:p>
        </w:tc>
        <w:tc>
          <w:tcPr>
            <w:tcW w:w="963" w:type="dxa"/>
            <w:shd w:val="clear" w:color="auto" w:fill="D8D8D8"/>
            <w:vAlign w:val="center"/>
          </w:tcPr>
          <w:p>
            <w:pPr>
              <w:spacing w:line="360" w:lineRule="auto"/>
              <w:jc w:val="center"/>
              <w:rPr>
                <w:rFonts w:ascii="宋体" w:cs="宋体"/>
                <w:b/>
                <w:color w:val="auto"/>
                <w:sz w:val="24"/>
                <w:highlight w:val="none"/>
              </w:rPr>
            </w:pPr>
            <w:r>
              <w:rPr>
                <w:rFonts w:hint="eastAsia" w:ascii="宋体" w:hAnsi="宋体" w:cs="宋体"/>
                <w:b/>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970" w:type="dxa"/>
            <w:vAlign w:val="center"/>
          </w:tcPr>
          <w:p>
            <w:pPr>
              <w:spacing w:line="360" w:lineRule="auto"/>
              <w:jc w:val="center"/>
              <w:rPr>
                <w:rFonts w:ascii="宋体"/>
                <w:color w:val="auto"/>
                <w:sz w:val="24"/>
                <w:highlight w:val="none"/>
              </w:rPr>
            </w:pPr>
            <w:r>
              <w:rPr>
                <w:rFonts w:hint="eastAsia" w:ascii="宋体"/>
                <w:color w:val="auto"/>
                <w:sz w:val="24"/>
                <w:highlight w:val="none"/>
              </w:rPr>
              <w:t>1</w:t>
            </w:r>
          </w:p>
        </w:tc>
        <w:tc>
          <w:tcPr>
            <w:tcW w:w="1414"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rPr>
              <w:t>技术</w:t>
            </w:r>
            <w:r>
              <w:rPr>
                <w:rFonts w:hint="eastAsia" w:ascii="宋体"/>
                <w:color w:val="auto"/>
                <w:sz w:val="24"/>
                <w:highlight w:val="none"/>
                <w:lang w:eastAsia="zh-CN"/>
              </w:rPr>
              <w:t>指标</w:t>
            </w:r>
          </w:p>
          <w:p>
            <w:pPr>
              <w:spacing w:line="360" w:lineRule="auto"/>
              <w:jc w:val="center"/>
              <w:rPr>
                <w:rFonts w:ascii="宋体"/>
                <w:color w:val="auto"/>
                <w:sz w:val="24"/>
                <w:highlight w:val="none"/>
              </w:rPr>
            </w:pPr>
            <w:r>
              <w:rPr>
                <w:rFonts w:hint="eastAsia" w:ascii="宋体"/>
                <w:color w:val="auto"/>
                <w:sz w:val="24"/>
                <w:highlight w:val="none"/>
              </w:rPr>
              <w:t>响应情况</w:t>
            </w:r>
          </w:p>
        </w:tc>
        <w:tc>
          <w:tcPr>
            <w:tcW w:w="5438" w:type="dxa"/>
            <w:vAlign w:val="center"/>
          </w:tcPr>
          <w:p>
            <w:pPr>
              <w:pStyle w:val="41"/>
              <w:spacing w:line="360" w:lineRule="auto"/>
              <w:jc w:val="both"/>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完全满足采购需求中技术标准（一）具体技术指标要求技术参数要求</w:t>
            </w:r>
            <w:r>
              <w:rPr>
                <w:rFonts w:hint="eastAsia" w:ascii="宋体" w:hAnsi="宋体" w:cs="宋体"/>
                <w:bCs w:val="0"/>
                <w:color w:val="auto"/>
                <w:spacing w:val="0"/>
                <w:kern w:val="2"/>
                <w:highlight w:val="none"/>
                <w:lang w:eastAsia="zh-CN"/>
              </w:rPr>
              <w:t>（共计</w:t>
            </w:r>
            <w:r>
              <w:rPr>
                <w:rFonts w:hint="eastAsia" w:ascii="宋体" w:hAnsi="宋体" w:cs="宋体"/>
                <w:bCs w:val="0"/>
                <w:color w:val="auto"/>
                <w:spacing w:val="0"/>
                <w:kern w:val="2"/>
                <w:highlight w:val="none"/>
                <w:lang w:val="en-US" w:eastAsia="zh-CN"/>
              </w:rPr>
              <w:t>9项</w:t>
            </w:r>
            <w:r>
              <w:rPr>
                <w:rFonts w:hint="eastAsia" w:ascii="宋体" w:hAnsi="宋体" w:cs="宋体"/>
                <w:bCs w:val="0"/>
                <w:color w:val="auto"/>
                <w:spacing w:val="0"/>
                <w:kern w:val="2"/>
                <w:highlight w:val="none"/>
                <w:lang w:eastAsia="zh-CN"/>
              </w:rPr>
              <w:t>）</w:t>
            </w:r>
            <w:r>
              <w:rPr>
                <w:rFonts w:hint="eastAsia" w:ascii="宋体" w:hAnsi="宋体" w:cs="宋体"/>
                <w:bCs w:val="0"/>
                <w:color w:val="auto"/>
                <w:spacing w:val="0"/>
                <w:kern w:val="2"/>
                <w:highlight w:val="none"/>
              </w:rPr>
              <w:t>的，得</w:t>
            </w:r>
            <w:r>
              <w:rPr>
                <w:rFonts w:hint="eastAsia" w:ascii="宋体" w:hAnsi="宋体" w:cs="宋体"/>
                <w:bCs w:val="0"/>
                <w:color w:val="auto"/>
                <w:spacing w:val="0"/>
                <w:kern w:val="2"/>
                <w:highlight w:val="none"/>
                <w:lang w:val="en-US" w:eastAsia="zh-CN"/>
              </w:rPr>
              <w:t>27</w:t>
            </w:r>
            <w:r>
              <w:rPr>
                <w:rFonts w:hint="eastAsia" w:ascii="宋体" w:hAnsi="宋体" w:cs="宋体"/>
                <w:bCs w:val="0"/>
                <w:color w:val="auto"/>
                <w:spacing w:val="0"/>
                <w:kern w:val="2"/>
                <w:highlight w:val="none"/>
              </w:rPr>
              <w:t>分；</w:t>
            </w:r>
          </w:p>
          <w:p>
            <w:pPr>
              <w:pStyle w:val="41"/>
              <w:spacing w:line="360" w:lineRule="auto"/>
              <w:jc w:val="both"/>
              <w:rPr>
                <w:rFonts w:hint="eastAsia" w:ascii="宋体" w:hAnsi="宋体" w:cs="宋体"/>
                <w:bCs w:val="0"/>
                <w:color w:val="auto"/>
                <w:spacing w:val="0"/>
                <w:kern w:val="2"/>
                <w:highlight w:val="none"/>
              </w:rPr>
            </w:pPr>
            <w:r>
              <w:rPr>
                <w:rFonts w:hint="eastAsia" w:ascii="宋体" w:hAnsi="宋体" w:cs="宋体"/>
                <w:bCs w:val="0"/>
                <w:color w:val="auto"/>
                <w:spacing w:val="0"/>
                <w:kern w:val="2"/>
                <w:highlight w:val="none"/>
              </w:rPr>
              <w:t>每负偏离一项扣</w:t>
            </w:r>
            <w:r>
              <w:rPr>
                <w:rFonts w:hint="eastAsia" w:ascii="宋体" w:hAnsi="宋体" w:cs="宋体"/>
                <w:bCs w:val="0"/>
                <w:color w:val="auto"/>
                <w:spacing w:val="0"/>
                <w:kern w:val="2"/>
                <w:highlight w:val="none"/>
                <w:lang w:val="en-US" w:eastAsia="zh-CN"/>
              </w:rPr>
              <w:t>3</w:t>
            </w:r>
            <w:r>
              <w:rPr>
                <w:rFonts w:hint="eastAsia" w:ascii="宋体" w:hAnsi="宋体" w:cs="宋体"/>
                <w:bCs w:val="0"/>
                <w:color w:val="auto"/>
                <w:spacing w:val="0"/>
                <w:kern w:val="2"/>
                <w:highlight w:val="none"/>
              </w:rPr>
              <w:t>分，扣完为止。</w:t>
            </w:r>
          </w:p>
          <w:p>
            <w:pPr>
              <w:pStyle w:val="41"/>
              <w:spacing w:line="360" w:lineRule="auto"/>
              <w:jc w:val="both"/>
              <w:rPr>
                <w:rFonts w:hint="eastAsia" w:ascii="宋体" w:hAnsi="宋体" w:cs="宋体"/>
                <w:bCs w:val="0"/>
                <w:color w:val="auto"/>
                <w:spacing w:val="0"/>
                <w:kern w:val="2"/>
                <w:highlight w:val="none"/>
              </w:rPr>
            </w:pPr>
            <w:r>
              <w:rPr>
                <w:rFonts w:hint="eastAsia" w:ascii="宋体" w:hAnsi="宋体" w:cs="宋体"/>
                <w:b/>
                <w:bCs/>
                <w:color w:val="auto"/>
                <w:spacing w:val="0"/>
                <w:kern w:val="2"/>
                <w:highlight w:val="none"/>
                <w:lang w:val="en-US"/>
              </w:rPr>
              <w:t>注：以投标人响应文件中提交的采购需求响应表中的投标实际参数/条款的填写内容为准，未提交采购需求响应表或投标实际参数/条款未填写内容的视为</w:t>
            </w:r>
            <w:r>
              <w:rPr>
                <w:rFonts w:hint="eastAsia" w:ascii="宋体" w:hAnsi="宋体" w:cs="宋体"/>
                <w:b/>
                <w:bCs/>
                <w:color w:val="auto"/>
                <w:spacing w:val="0"/>
                <w:kern w:val="2"/>
                <w:highlight w:val="none"/>
                <w:lang w:val="en-US" w:eastAsia="zh-CN"/>
              </w:rPr>
              <w:t>负偏离</w:t>
            </w:r>
            <w:r>
              <w:rPr>
                <w:rFonts w:hint="eastAsia" w:ascii="宋体" w:hAnsi="宋体" w:cs="宋体"/>
                <w:b/>
                <w:bCs/>
                <w:color w:val="auto"/>
                <w:spacing w:val="0"/>
                <w:kern w:val="2"/>
                <w:highlight w:val="none"/>
                <w:lang w:val="en-US"/>
              </w:rPr>
              <w:t>。</w:t>
            </w:r>
          </w:p>
        </w:tc>
        <w:tc>
          <w:tcPr>
            <w:tcW w:w="963" w:type="dxa"/>
            <w:vAlign w:val="center"/>
          </w:tcPr>
          <w:p>
            <w:pPr>
              <w:spacing w:line="360" w:lineRule="auto"/>
              <w:jc w:val="center"/>
              <w:rPr>
                <w:rFonts w:hint="default" w:ascii="宋体" w:eastAsia="宋体"/>
                <w:color w:val="auto"/>
                <w:sz w:val="24"/>
                <w:highlight w:val="none"/>
                <w:lang w:val="en-US" w:eastAsia="zh-CN"/>
              </w:rPr>
            </w:pPr>
            <w:r>
              <w:rPr>
                <w:rFonts w:hint="eastAsia" w:ascii="宋体"/>
                <w:color w:val="auto"/>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970" w:type="dxa"/>
            <w:vAlign w:val="center"/>
          </w:tcPr>
          <w:p>
            <w:pPr>
              <w:spacing w:line="360" w:lineRule="auto"/>
              <w:jc w:val="center"/>
              <w:rPr>
                <w:rFonts w:ascii="宋体"/>
                <w:color w:val="auto"/>
                <w:sz w:val="24"/>
                <w:highlight w:val="none"/>
              </w:rPr>
            </w:pPr>
            <w:r>
              <w:rPr>
                <w:rFonts w:hint="eastAsia" w:ascii="宋体"/>
                <w:color w:val="auto"/>
                <w:sz w:val="24"/>
                <w:highlight w:val="none"/>
              </w:rPr>
              <w:t>2</w:t>
            </w:r>
          </w:p>
        </w:tc>
        <w:tc>
          <w:tcPr>
            <w:tcW w:w="1414" w:type="dxa"/>
            <w:shd w:val="clear" w:color="auto" w:fill="auto"/>
            <w:vAlign w:val="center"/>
          </w:tcPr>
          <w:p>
            <w:pPr>
              <w:spacing w:line="360" w:lineRule="auto"/>
              <w:jc w:val="center"/>
              <w:rPr>
                <w:rFonts w:ascii="宋体"/>
                <w:color w:val="auto"/>
                <w:sz w:val="24"/>
                <w:highlight w:val="none"/>
              </w:rPr>
            </w:pPr>
            <w:r>
              <w:rPr>
                <w:rFonts w:hint="eastAsia" w:ascii="宋体" w:hAnsi="宋体" w:cs="宋体"/>
                <w:color w:val="auto"/>
                <w:sz w:val="24"/>
                <w:highlight w:val="none"/>
              </w:rPr>
              <w:t>项目实施方案</w:t>
            </w:r>
          </w:p>
        </w:tc>
        <w:tc>
          <w:tcPr>
            <w:tcW w:w="5438" w:type="dxa"/>
            <w:shd w:val="clear" w:color="auto" w:fill="auto"/>
            <w:vAlign w:val="center"/>
          </w:tcPr>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根据供应商项目实施方案（包括但不限于总体实施方案、供货、安装周期</w:t>
            </w:r>
            <w:r>
              <w:rPr>
                <w:rFonts w:hint="eastAsia" w:ascii="宋体" w:hAnsi="宋体" w:cs="宋体"/>
                <w:bCs w:val="0"/>
                <w:color w:val="auto"/>
                <w:spacing w:val="0"/>
                <w:kern w:val="2"/>
                <w:highlight w:val="none"/>
                <w:lang w:eastAsia="zh-CN"/>
              </w:rPr>
              <w:t>、</w:t>
            </w:r>
            <w:r>
              <w:rPr>
                <w:rFonts w:hint="eastAsia" w:ascii="宋体" w:hAnsi="宋体" w:cs="宋体"/>
                <w:bCs w:val="0"/>
                <w:color w:val="auto"/>
                <w:spacing w:val="0"/>
                <w:kern w:val="2"/>
                <w:highlight w:val="none"/>
              </w:rPr>
              <w:t>实施措施、各环节过程具体实施方案等）的完整性、针对性、可行性进行评价：</w:t>
            </w:r>
          </w:p>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实施方案完整详实，针对性强，可行性</w:t>
            </w:r>
            <w:r>
              <w:rPr>
                <w:rFonts w:ascii="宋体" w:hAnsi="宋体" w:cs="宋体"/>
                <w:bCs w:val="0"/>
                <w:color w:val="auto"/>
                <w:spacing w:val="0"/>
                <w:kern w:val="2"/>
                <w:highlight w:val="none"/>
              </w:rPr>
              <w:t>强</w:t>
            </w:r>
            <w:r>
              <w:rPr>
                <w:rFonts w:hint="eastAsia" w:ascii="宋体" w:hAnsi="宋体" w:cs="宋体"/>
                <w:bCs w:val="0"/>
                <w:color w:val="auto"/>
                <w:spacing w:val="0"/>
                <w:kern w:val="2"/>
                <w:highlight w:val="none"/>
              </w:rPr>
              <w:t>，得</w:t>
            </w:r>
            <w:r>
              <w:rPr>
                <w:rFonts w:hint="eastAsia" w:ascii="宋体" w:hAnsi="宋体" w:cs="宋体"/>
                <w:bCs w:val="0"/>
                <w:color w:val="auto"/>
                <w:spacing w:val="0"/>
                <w:kern w:val="2"/>
                <w:highlight w:val="none"/>
                <w:lang w:val="en-US" w:eastAsia="zh-CN"/>
              </w:rPr>
              <w:t>3</w:t>
            </w:r>
            <w:r>
              <w:rPr>
                <w:rFonts w:hint="eastAsia" w:ascii="宋体" w:hAnsi="宋体" w:cs="宋体"/>
                <w:bCs w:val="0"/>
                <w:color w:val="auto"/>
                <w:spacing w:val="0"/>
                <w:kern w:val="2"/>
                <w:highlight w:val="none"/>
              </w:rPr>
              <w:t>分；</w:t>
            </w:r>
          </w:p>
          <w:p>
            <w:pPr>
              <w:pStyle w:val="41"/>
              <w:spacing w:line="360" w:lineRule="auto"/>
              <w:jc w:val="both"/>
              <w:rPr>
                <w:rFonts w:hint="eastAsia" w:ascii="宋体" w:hAnsi="宋体" w:eastAsia="宋体" w:cs="宋体"/>
                <w:bCs w:val="0"/>
                <w:color w:val="auto"/>
                <w:spacing w:val="0"/>
                <w:kern w:val="2"/>
                <w:highlight w:val="none"/>
                <w:lang w:eastAsia="zh-CN"/>
              </w:rPr>
            </w:pPr>
            <w:r>
              <w:rPr>
                <w:rFonts w:hint="eastAsia" w:ascii="宋体" w:hAnsi="宋体" w:cs="宋体"/>
                <w:bCs w:val="0"/>
                <w:color w:val="auto"/>
                <w:spacing w:val="0"/>
                <w:kern w:val="2"/>
                <w:highlight w:val="none"/>
              </w:rPr>
              <w:t>实施方案完整详细，有一定针对性，合理可行，得</w:t>
            </w:r>
            <w:r>
              <w:rPr>
                <w:rFonts w:hint="eastAsia" w:ascii="宋体" w:hAnsi="宋体" w:cs="宋体"/>
                <w:bCs w:val="0"/>
                <w:color w:val="auto"/>
                <w:spacing w:val="0"/>
                <w:kern w:val="2"/>
                <w:highlight w:val="none"/>
                <w:lang w:val="en-US" w:eastAsia="zh-CN"/>
              </w:rPr>
              <w:t>2</w:t>
            </w:r>
            <w:r>
              <w:rPr>
                <w:rFonts w:hint="eastAsia" w:ascii="宋体" w:hAnsi="宋体" w:cs="宋体"/>
                <w:bCs w:val="0"/>
                <w:color w:val="auto"/>
                <w:spacing w:val="0"/>
                <w:kern w:val="2"/>
                <w:highlight w:val="none"/>
              </w:rPr>
              <w:t>分</w:t>
            </w:r>
            <w:r>
              <w:rPr>
                <w:rFonts w:hint="eastAsia" w:ascii="宋体" w:hAnsi="宋体" w:cs="宋体"/>
                <w:bCs w:val="0"/>
                <w:color w:val="auto"/>
                <w:spacing w:val="0"/>
                <w:kern w:val="2"/>
                <w:highlight w:val="none"/>
                <w:lang w:eastAsia="zh-CN"/>
              </w:rPr>
              <w:t>；</w:t>
            </w:r>
          </w:p>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实施方案不够完整，缺乏针对性，可行性</w:t>
            </w:r>
            <w:r>
              <w:rPr>
                <w:rFonts w:hint="eastAsia" w:ascii="宋体" w:hAnsi="宋体" w:cs="宋体"/>
                <w:bCs w:val="0"/>
                <w:color w:val="auto"/>
                <w:spacing w:val="0"/>
                <w:kern w:val="2"/>
                <w:highlight w:val="none"/>
                <w:lang w:eastAsia="zh-CN"/>
              </w:rPr>
              <w:t>一般</w:t>
            </w:r>
            <w:r>
              <w:rPr>
                <w:rFonts w:hint="eastAsia" w:ascii="宋体" w:hAnsi="宋体" w:cs="宋体"/>
                <w:bCs w:val="0"/>
                <w:color w:val="auto"/>
                <w:spacing w:val="0"/>
                <w:kern w:val="2"/>
                <w:highlight w:val="none"/>
              </w:rPr>
              <w:t>，得</w:t>
            </w:r>
            <w:r>
              <w:rPr>
                <w:rFonts w:ascii="宋体" w:hAnsi="宋体" w:cs="宋体"/>
                <w:bCs w:val="0"/>
                <w:color w:val="auto"/>
                <w:spacing w:val="0"/>
                <w:kern w:val="2"/>
                <w:highlight w:val="none"/>
              </w:rPr>
              <w:t>1</w:t>
            </w:r>
            <w:r>
              <w:rPr>
                <w:rFonts w:hint="eastAsia" w:ascii="宋体" w:hAnsi="宋体" w:cs="宋体"/>
                <w:bCs w:val="0"/>
                <w:color w:val="auto"/>
                <w:spacing w:val="0"/>
                <w:kern w:val="2"/>
                <w:highlight w:val="none"/>
              </w:rPr>
              <w:t>分；</w:t>
            </w:r>
          </w:p>
          <w:p>
            <w:pPr>
              <w:pStyle w:val="41"/>
              <w:spacing w:line="360" w:lineRule="auto"/>
              <w:jc w:val="both"/>
              <w:rPr>
                <w:rFonts w:hint="eastAsia" w:ascii="宋体" w:hAnsi="宋体" w:eastAsia="宋体" w:cs="宋体"/>
                <w:bCs w:val="0"/>
                <w:color w:val="auto"/>
                <w:spacing w:val="0"/>
                <w:kern w:val="2"/>
                <w:highlight w:val="none"/>
                <w:lang w:eastAsia="zh-CN"/>
              </w:rPr>
            </w:pPr>
            <w:r>
              <w:rPr>
                <w:rFonts w:hint="eastAsia" w:ascii="宋体" w:hAnsi="宋体" w:cs="宋体"/>
                <w:bCs w:val="0"/>
                <w:color w:val="auto"/>
                <w:spacing w:val="0"/>
                <w:kern w:val="2"/>
                <w:highlight w:val="none"/>
                <w:lang w:eastAsia="zh-CN"/>
              </w:rPr>
              <w:t>无或其他不得分。</w:t>
            </w:r>
          </w:p>
        </w:tc>
        <w:tc>
          <w:tcPr>
            <w:tcW w:w="963"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70"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3</w:t>
            </w:r>
          </w:p>
        </w:tc>
        <w:tc>
          <w:tcPr>
            <w:tcW w:w="1414" w:type="dxa"/>
            <w:shd w:val="clear" w:color="auto" w:fill="auto"/>
            <w:vAlign w:val="center"/>
          </w:tcPr>
          <w:p>
            <w:pPr>
              <w:spacing w:line="360" w:lineRule="auto"/>
              <w:jc w:val="center"/>
              <w:rPr>
                <w:rFonts w:ascii="宋体"/>
                <w:color w:val="auto"/>
                <w:sz w:val="24"/>
                <w:highlight w:val="none"/>
              </w:rPr>
            </w:pPr>
            <w:r>
              <w:rPr>
                <w:rFonts w:hint="eastAsia" w:ascii="宋体"/>
                <w:color w:val="auto"/>
                <w:sz w:val="24"/>
                <w:highlight w:val="none"/>
              </w:rPr>
              <w:t>质量保证措施</w:t>
            </w:r>
          </w:p>
        </w:tc>
        <w:tc>
          <w:tcPr>
            <w:tcW w:w="5438" w:type="dxa"/>
            <w:shd w:val="clear" w:color="auto" w:fill="auto"/>
            <w:vAlign w:val="center"/>
          </w:tcPr>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质量保证措施详细具体、针对性强、合理可行，得</w:t>
            </w:r>
            <w:r>
              <w:rPr>
                <w:rFonts w:hint="eastAsia" w:ascii="宋体" w:hAnsi="宋体" w:cs="宋体"/>
                <w:bCs w:val="0"/>
                <w:color w:val="auto"/>
                <w:spacing w:val="0"/>
                <w:kern w:val="2"/>
                <w:highlight w:val="none"/>
                <w:lang w:val="en-US" w:eastAsia="zh-CN"/>
              </w:rPr>
              <w:t>2</w:t>
            </w:r>
            <w:r>
              <w:rPr>
                <w:rFonts w:hint="eastAsia" w:ascii="宋体" w:hAnsi="宋体" w:cs="宋体"/>
                <w:bCs w:val="0"/>
                <w:color w:val="auto"/>
                <w:spacing w:val="0"/>
                <w:kern w:val="2"/>
                <w:highlight w:val="none"/>
              </w:rPr>
              <w:t>分；</w:t>
            </w:r>
          </w:p>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质量保证完整具体、有一定针对性、合理可行，得</w:t>
            </w:r>
            <w:r>
              <w:rPr>
                <w:rFonts w:hint="eastAsia" w:ascii="宋体" w:hAnsi="宋体" w:cs="宋体"/>
                <w:bCs w:val="0"/>
                <w:color w:val="auto"/>
                <w:spacing w:val="0"/>
                <w:kern w:val="2"/>
                <w:highlight w:val="none"/>
                <w:lang w:val="en-US" w:eastAsia="zh-CN"/>
              </w:rPr>
              <w:t>1</w:t>
            </w:r>
            <w:r>
              <w:rPr>
                <w:rFonts w:hint="eastAsia" w:ascii="宋体" w:hAnsi="宋体" w:cs="宋体"/>
                <w:bCs w:val="0"/>
                <w:color w:val="auto"/>
                <w:spacing w:val="0"/>
                <w:kern w:val="2"/>
                <w:highlight w:val="none"/>
              </w:rPr>
              <w:t>分；</w:t>
            </w:r>
          </w:p>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rPr>
              <w:t>质量保证措施不完整、缺乏针对性、可行性</w:t>
            </w:r>
            <w:r>
              <w:rPr>
                <w:rFonts w:hint="eastAsia" w:ascii="宋体" w:hAnsi="宋体" w:cs="宋体"/>
                <w:bCs w:val="0"/>
                <w:color w:val="auto"/>
                <w:spacing w:val="0"/>
                <w:kern w:val="2"/>
                <w:highlight w:val="none"/>
                <w:lang w:eastAsia="zh-CN"/>
              </w:rPr>
              <w:t>一般</w:t>
            </w:r>
            <w:r>
              <w:rPr>
                <w:rFonts w:hint="eastAsia" w:ascii="宋体" w:hAnsi="宋体" w:cs="宋体"/>
                <w:bCs w:val="0"/>
                <w:color w:val="auto"/>
                <w:spacing w:val="0"/>
                <w:kern w:val="2"/>
                <w:highlight w:val="none"/>
              </w:rPr>
              <w:t>，得</w:t>
            </w:r>
            <w:r>
              <w:rPr>
                <w:rFonts w:hint="eastAsia" w:ascii="宋体" w:hAnsi="宋体" w:cs="宋体"/>
                <w:bCs w:val="0"/>
                <w:color w:val="auto"/>
                <w:spacing w:val="0"/>
                <w:kern w:val="2"/>
                <w:highlight w:val="none"/>
                <w:lang w:val="en-US" w:eastAsia="zh-CN"/>
              </w:rPr>
              <w:t>0.5</w:t>
            </w:r>
            <w:r>
              <w:rPr>
                <w:rFonts w:hint="eastAsia" w:ascii="宋体" w:hAnsi="宋体" w:cs="宋体"/>
                <w:bCs w:val="0"/>
                <w:color w:val="auto"/>
                <w:spacing w:val="0"/>
                <w:kern w:val="2"/>
                <w:highlight w:val="none"/>
              </w:rPr>
              <w:t>分；</w:t>
            </w:r>
          </w:p>
          <w:p>
            <w:pPr>
              <w:pStyle w:val="41"/>
              <w:spacing w:line="360" w:lineRule="auto"/>
              <w:jc w:val="both"/>
              <w:rPr>
                <w:rFonts w:ascii="宋体" w:hAnsi="宋体" w:cs="宋体"/>
                <w:bCs w:val="0"/>
                <w:color w:val="auto"/>
                <w:spacing w:val="0"/>
                <w:kern w:val="2"/>
                <w:highlight w:val="none"/>
              </w:rPr>
            </w:pPr>
            <w:r>
              <w:rPr>
                <w:rFonts w:hint="eastAsia" w:ascii="宋体" w:hAnsi="宋体" w:cs="宋体"/>
                <w:bCs w:val="0"/>
                <w:color w:val="auto"/>
                <w:spacing w:val="0"/>
                <w:kern w:val="2"/>
                <w:highlight w:val="none"/>
                <w:lang w:eastAsia="zh-CN"/>
              </w:rPr>
              <w:t>无或其他不得分。</w:t>
            </w:r>
          </w:p>
        </w:tc>
        <w:tc>
          <w:tcPr>
            <w:tcW w:w="963" w:type="dxa"/>
            <w:vAlign w:val="center"/>
          </w:tcPr>
          <w:p>
            <w:pPr>
              <w:spacing w:line="360" w:lineRule="auto"/>
              <w:jc w:val="center"/>
              <w:rPr>
                <w:rFonts w:hint="eastAsia" w:ascii="宋体" w:eastAsia="宋体"/>
                <w:color w:val="auto"/>
                <w:sz w:val="24"/>
                <w:highlight w:val="none"/>
                <w:lang w:eastAsia="zh-CN"/>
              </w:rPr>
            </w:pPr>
            <w:r>
              <w:rPr>
                <w:rFonts w:hint="eastAsia" w:ascii="宋体"/>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70" w:type="dxa"/>
            <w:vAlign w:val="center"/>
          </w:tcPr>
          <w:p>
            <w:pPr>
              <w:spacing w:line="360" w:lineRule="auto"/>
              <w:jc w:val="center"/>
              <w:rPr>
                <w:rFonts w:hint="eastAsia" w:ascii="宋体" w:eastAsia="宋体" w:cs="宋体"/>
                <w:color w:val="auto"/>
                <w:sz w:val="24"/>
                <w:highlight w:val="none"/>
                <w:lang w:eastAsia="zh-CN"/>
              </w:rPr>
            </w:pPr>
            <w:r>
              <w:rPr>
                <w:rFonts w:hint="eastAsia" w:ascii="宋体" w:cs="宋体"/>
                <w:color w:val="auto"/>
                <w:sz w:val="24"/>
                <w:highlight w:val="none"/>
                <w:lang w:val="en-US" w:eastAsia="zh-CN"/>
              </w:rPr>
              <w:t>4</w:t>
            </w:r>
          </w:p>
        </w:tc>
        <w:tc>
          <w:tcPr>
            <w:tcW w:w="1414" w:type="dxa"/>
            <w:shd w:val="clear" w:color="auto" w:fill="auto"/>
            <w:vAlign w:val="center"/>
          </w:tcPr>
          <w:p>
            <w:pPr>
              <w:spacing w:line="360" w:lineRule="auto"/>
              <w:jc w:val="center"/>
              <w:rPr>
                <w:rFonts w:ascii="宋体" w:cs="宋体"/>
                <w:color w:val="auto"/>
                <w:sz w:val="24"/>
                <w:highlight w:val="none"/>
                <w:lang w:val="zh-CN"/>
              </w:rPr>
            </w:pPr>
            <w:r>
              <w:rPr>
                <w:rFonts w:hint="eastAsia" w:ascii="宋体" w:cs="宋体"/>
                <w:color w:val="auto"/>
                <w:sz w:val="24"/>
                <w:highlight w:val="none"/>
                <w:lang w:val="zh-CN"/>
              </w:rPr>
              <w:t>售后服务承诺</w:t>
            </w:r>
          </w:p>
        </w:tc>
        <w:tc>
          <w:tcPr>
            <w:tcW w:w="5438" w:type="dxa"/>
            <w:shd w:val="clear" w:color="auto" w:fill="auto"/>
            <w:vAlign w:val="center"/>
          </w:tcPr>
          <w:p>
            <w:pPr>
              <w:pStyle w:val="41"/>
              <w:spacing w:line="360" w:lineRule="auto"/>
              <w:jc w:val="both"/>
              <w:rPr>
                <w:rFonts w:hint="eastAsia" w:ascii="宋体" w:hAnsi="宋体" w:cs="宋体"/>
                <w:bCs w:val="0"/>
                <w:color w:val="auto"/>
                <w:spacing w:val="0"/>
                <w:kern w:val="2"/>
                <w:highlight w:val="none"/>
                <w:lang w:val="zh-CN"/>
              </w:rPr>
            </w:pPr>
            <w:r>
              <w:rPr>
                <w:rFonts w:hint="eastAsia" w:ascii="宋体" w:hAnsi="宋体" w:cs="宋体"/>
                <w:bCs w:val="0"/>
                <w:color w:val="auto"/>
                <w:spacing w:val="0"/>
                <w:kern w:val="2"/>
                <w:highlight w:val="none"/>
                <w:lang w:val="zh-CN"/>
              </w:rPr>
              <w:t>1.售后服务期</w:t>
            </w:r>
            <w:r>
              <w:rPr>
                <w:rFonts w:hint="eastAsia" w:ascii="宋体" w:hAnsi="宋体" w:cs="宋体"/>
                <w:bCs w:val="0"/>
                <w:color w:val="auto"/>
                <w:spacing w:val="0"/>
                <w:kern w:val="2"/>
                <w:highlight w:val="none"/>
                <w:lang w:val="zh-CN" w:eastAsia="zh-CN"/>
              </w:rPr>
              <w:t>（即</w:t>
            </w:r>
            <w:r>
              <w:rPr>
                <w:rFonts w:hint="eastAsia" w:ascii="宋体" w:hAnsi="宋体" w:cs="宋体"/>
                <w:bCs w:val="0"/>
                <w:color w:val="auto"/>
                <w:spacing w:val="0"/>
                <w:kern w:val="2"/>
                <w:highlight w:val="none"/>
                <w:lang w:val="zh-CN"/>
              </w:rPr>
              <w:t>质保期</w:t>
            </w:r>
            <w:r>
              <w:rPr>
                <w:rFonts w:hint="eastAsia" w:ascii="宋体" w:hAnsi="宋体" w:cs="宋体"/>
                <w:bCs w:val="0"/>
                <w:color w:val="auto"/>
                <w:spacing w:val="0"/>
                <w:kern w:val="2"/>
                <w:highlight w:val="none"/>
                <w:lang w:val="zh-CN" w:eastAsia="zh-CN"/>
              </w:rPr>
              <w:t>）</w:t>
            </w:r>
            <w:r>
              <w:rPr>
                <w:rFonts w:hint="eastAsia" w:ascii="宋体" w:hAnsi="宋体" w:cs="宋体"/>
                <w:bCs w:val="0"/>
                <w:color w:val="auto"/>
                <w:spacing w:val="0"/>
                <w:kern w:val="2"/>
                <w:highlight w:val="none"/>
                <w:lang w:val="zh-CN"/>
              </w:rPr>
              <w:t>：在满足采购需求质保期</w:t>
            </w:r>
            <w:r>
              <w:rPr>
                <w:rFonts w:hint="eastAsia" w:ascii="宋体" w:hAnsi="宋体" w:cs="宋体"/>
                <w:bCs w:val="0"/>
                <w:color w:val="auto"/>
                <w:spacing w:val="0"/>
                <w:kern w:val="2"/>
                <w:highlight w:val="none"/>
                <w:lang w:val="en-US" w:eastAsia="zh-CN"/>
              </w:rPr>
              <w:t>2年的基础上</w:t>
            </w:r>
            <w:r>
              <w:rPr>
                <w:rFonts w:hint="eastAsia" w:ascii="宋体" w:hAnsi="宋体" w:cs="宋体"/>
                <w:bCs w:val="0"/>
                <w:color w:val="auto"/>
                <w:spacing w:val="0"/>
                <w:kern w:val="2"/>
                <w:highlight w:val="none"/>
                <w:lang w:val="zh-CN"/>
              </w:rPr>
              <w:t>，每承诺增加</w:t>
            </w:r>
            <w:r>
              <w:rPr>
                <w:rFonts w:hint="eastAsia" w:ascii="宋体" w:hAnsi="宋体" w:cs="宋体"/>
                <w:bCs w:val="0"/>
                <w:color w:val="auto"/>
                <w:spacing w:val="0"/>
                <w:kern w:val="2"/>
                <w:highlight w:val="none"/>
                <w:lang w:val="en-US" w:eastAsia="zh-CN"/>
              </w:rPr>
              <w:t>1</w:t>
            </w:r>
            <w:r>
              <w:rPr>
                <w:rFonts w:hint="eastAsia" w:ascii="宋体" w:hAnsi="宋体" w:cs="宋体"/>
                <w:bCs w:val="0"/>
                <w:color w:val="auto"/>
                <w:spacing w:val="0"/>
                <w:kern w:val="2"/>
                <w:highlight w:val="none"/>
                <w:lang w:val="zh-CN"/>
              </w:rPr>
              <w:t>年质保期得0.5分，最高得2分。</w:t>
            </w:r>
          </w:p>
          <w:p>
            <w:pPr>
              <w:pStyle w:val="41"/>
              <w:spacing w:line="360" w:lineRule="auto"/>
              <w:jc w:val="both"/>
              <w:rPr>
                <w:rFonts w:ascii="宋体" w:hAnsi="宋体" w:cs="宋体"/>
                <w:bCs w:val="0"/>
                <w:color w:val="auto"/>
                <w:spacing w:val="0"/>
                <w:kern w:val="2"/>
                <w:highlight w:val="none"/>
                <w:lang w:val="zh-CN"/>
              </w:rPr>
            </w:pPr>
            <w:r>
              <w:rPr>
                <w:rFonts w:hint="eastAsia" w:ascii="宋体" w:hAnsi="宋体" w:cs="宋体"/>
                <w:bCs w:val="0"/>
                <w:color w:val="auto"/>
                <w:spacing w:val="0"/>
                <w:kern w:val="2"/>
                <w:highlight w:val="none"/>
                <w:lang w:val="zh-CN"/>
              </w:rPr>
              <w:t>2.</w:t>
            </w:r>
            <w:r>
              <w:rPr>
                <w:rFonts w:hint="eastAsia" w:ascii="宋体" w:hAnsi="宋体" w:cs="宋体"/>
                <w:bCs w:val="0"/>
                <w:color w:val="auto"/>
                <w:spacing w:val="0"/>
                <w:kern w:val="2"/>
                <w:highlight w:val="none"/>
              </w:rPr>
              <w:t>根据</w:t>
            </w:r>
            <w:r>
              <w:rPr>
                <w:rFonts w:hint="eastAsia" w:ascii="宋体" w:hAnsi="宋体" w:cs="宋体"/>
                <w:bCs w:val="0"/>
                <w:color w:val="auto"/>
                <w:spacing w:val="0"/>
                <w:kern w:val="2"/>
                <w:highlight w:val="none"/>
                <w:lang w:val="zh-CN"/>
              </w:rPr>
              <w:t>投标人</w:t>
            </w:r>
            <w:r>
              <w:rPr>
                <w:rFonts w:hint="eastAsia" w:ascii="宋体" w:hAnsi="宋体" w:cs="宋体"/>
                <w:bCs w:val="0"/>
                <w:color w:val="auto"/>
                <w:spacing w:val="0"/>
                <w:kern w:val="2"/>
                <w:highlight w:val="none"/>
              </w:rPr>
              <w:t>对投标产品的售后服务承诺优劣进行排名，如产品发生问题承诺的修复时间、巡修巡检安排等，</w:t>
            </w:r>
            <w:r>
              <w:rPr>
                <w:rFonts w:hint="eastAsia" w:ascii="宋体" w:hAnsi="宋体" w:cs="宋体"/>
                <w:bCs w:val="0"/>
                <w:color w:val="auto"/>
                <w:spacing w:val="0"/>
                <w:kern w:val="2"/>
                <w:highlight w:val="none"/>
                <w:lang w:val="en-US" w:eastAsia="zh-CN"/>
              </w:rPr>
              <w:t>处理方案</w:t>
            </w:r>
            <w:r>
              <w:rPr>
                <w:rFonts w:hint="eastAsia" w:ascii="宋体" w:hAnsi="宋体" w:cs="宋体"/>
                <w:bCs w:val="0"/>
                <w:color w:val="auto"/>
                <w:spacing w:val="0"/>
                <w:kern w:val="2"/>
                <w:highlight w:val="none"/>
              </w:rPr>
              <w:t>最优的得</w:t>
            </w:r>
            <w:r>
              <w:rPr>
                <w:rFonts w:hint="eastAsia" w:ascii="宋体" w:hAnsi="宋体" w:cs="宋体"/>
                <w:bCs w:val="0"/>
                <w:color w:val="auto"/>
                <w:spacing w:val="0"/>
                <w:kern w:val="2"/>
                <w:highlight w:val="none"/>
                <w:lang w:val="en-US" w:eastAsia="zh-CN"/>
              </w:rPr>
              <w:t>1分</w:t>
            </w:r>
            <w:r>
              <w:rPr>
                <w:rFonts w:hint="eastAsia" w:ascii="宋体" w:hAnsi="宋体" w:cs="宋体"/>
                <w:bCs w:val="0"/>
                <w:color w:val="auto"/>
                <w:spacing w:val="0"/>
                <w:kern w:val="2"/>
                <w:highlight w:val="none"/>
              </w:rPr>
              <w:t>，其余依次以0.5分递减。</w:t>
            </w:r>
          </w:p>
        </w:tc>
        <w:tc>
          <w:tcPr>
            <w:tcW w:w="963" w:type="dxa"/>
            <w:vAlign w:val="center"/>
          </w:tcPr>
          <w:p>
            <w:pPr>
              <w:spacing w:line="360" w:lineRule="auto"/>
              <w:jc w:val="center"/>
              <w:rPr>
                <w:rFonts w:hint="eastAsia" w:ascii="宋体" w:eastAsia="宋体" w:cs="宋体"/>
                <w:color w:val="auto"/>
                <w:sz w:val="24"/>
                <w:highlight w:val="none"/>
                <w:lang w:eastAsia="zh-CN"/>
              </w:rPr>
            </w:pPr>
            <w:r>
              <w:rPr>
                <w:rFonts w:hint="eastAsia" w:ascii="宋体" w:cs="宋体"/>
                <w:color w:val="auto"/>
                <w:sz w:val="24"/>
                <w:highlight w:val="none"/>
                <w:lang w:val="en-US" w:eastAsia="zh-CN"/>
              </w:rPr>
              <w:t>3</w:t>
            </w:r>
          </w:p>
        </w:tc>
      </w:tr>
    </w:tbl>
    <w:p>
      <w:pPr>
        <w:snapToGrid w:val="0"/>
        <w:spacing w:line="360" w:lineRule="auto"/>
        <w:jc w:val="left"/>
        <w:rPr>
          <w:rFonts w:ascii="楷体_GB2312" w:eastAsia="楷体_GB2312"/>
          <w:b/>
          <w:color w:val="auto"/>
          <w:szCs w:val="21"/>
          <w:highlight w:val="none"/>
        </w:rPr>
      </w:pPr>
      <w:r>
        <w:rPr>
          <w:rFonts w:hint="eastAsia" w:ascii="楷体_GB2312" w:eastAsia="楷体_GB2312"/>
          <w:b/>
          <w:color w:val="auto"/>
          <w:szCs w:val="21"/>
          <w:highlight w:val="none"/>
        </w:rPr>
        <w:t>【说明】</w:t>
      </w:r>
    </w:p>
    <w:p>
      <w:pPr>
        <w:snapToGrid w:val="0"/>
        <w:spacing w:line="360" w:lineRule="auto"/>
        <w:ind w:firstLine="422" w:firstLineChars="200"/>
        <w:jc w:val="left"/>
        <w:rPr>
          <w:rFonts w:ascii="楷体_GB2312" w:hAnsi="宋体" w:eastAsia="楷体_GB2312"/>
          <w:b/>
          <w:bCs/>
          <w:color w:val="auto"/>
          <w:szCs w:val="21"/>
          <w:highlight w:val="none"/>
        </w:rPr>
      </w:pPr>
      <w:r>
        <w:rPr>
          <w:rFonts w:hint="eastAsia" w:ascii="楷体_GB2312" w:eastAsia="楷体_GB2312"/>
          <w:b/>
          <w:color w:val="auto"/>
          <w:szCs w:val="21"/>
          <w:highlight w:val="none"/>
        </w:rPr>
        <w:t>1.</w:t>
      </w:r>
      <w:r>
        <w:rPr>
          <w:rFonts w:hint="eastAsia" w:ascii="楷体_GB2312" w:hAnsi="宋体" w:eastAsia="楷体_GB2312"/>
          <w:b/>
          <w:bCs/>
          <w:color w:val="auto"/>
          <w:szCs w:val="21"/>
          <w:highlight w:val="none"/>
        </w:rPr>
        <w:t>招标文件要求提交的各类有效资料，投标人如未按要求提交的，该项评分为零分。</w:t>
      </w:r>
    </w:p>
    <w:p>
      <w:pPr>
        <w:snapToGrid w:val="0"/>
        <w:spacing w:line="360" w:lineRule="auto"/>
        <w:ind w:firstLine="422" w:firstLineChars="200"/>
        <w:jc w:val="left"/>
        <w:rPr>
          <w:rFonts w:ascii="楷体_GB2312" w:hAnsi="宋体" w:eastAsia="楷体_GB2312"/>
          <w:b/>
          <w:bCs/>
          <w:color w:val="auto"/>
          <w:szCs w:val="21"/>
          <w:highlight w:val="none"/>
        </w:rPr>
      </w:pPr>
      <w:r>
        <w:rPr>
          <w:rFonts w:hint="eastAsia" w:ascii="楷体_GB2312" w:hAnsi="宋体" w:eastAsia="楷体_GB2312"/>
          <w:b/>
          <w:bCs/>
          <w:color w:val="auto"/>
          <w:szCs w:val="21"/>
          <w:highlight w:val="none"/>
        </w:rPr>
        <w:t>2.投标人所投的货物应提供原厂有关产品说明资料（或有关产品的彩页说明或国家相关认证机构出具的所投产品的检验报告）作为附件。所提供的产品说明资料亦应能反映投标人在《采购需求响应表》中响应的指标参数。若提供的产品说明资料与投标文件中提供的同一指标不一致时，应由生产厂商出具相关证明，否则以产品说明资料为准。</w:t>
      </w:r>
    </w:p>
    <w:p>
      <w:pPr>
        <w:spacing w:line="360" w:lineRule="auto"/>
        <w:rPr>
          <w:color w:val="auto"/>
          <w:highlight w:val="none"/>
        </w:rPr>
      </w:pPr>
      <w:bookmarkStart w:id="87" w:name="_Toc4136"/>
      <w:r>
        <w:rPr>
          <w:rFonts w:hint="eastAsia"/>
          <w:color w:val="auto"/>
          <w:highlight w:val="none"/>
        </w:rPr>
        <w:br w:type="page"/>
      </w:r>
    </w:p>
    <w:p>
      <w:pPr>
        <w:pStyle w:val="5"/>
        <w:tabs>
          <w:tab w:val="left" w:pos="3119"/>
        </w:tabs>
        <w:spacing w:line="360" w:lineRule="auto"/>
        <w:ind w:left="723" w:hanging="723"/>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评标标准之五：价格评分表（</w:t>
      </w:r>
      <w:r>
        <w:rPr>
          <w:rFonts w:hint="eastAsia" w:ascii="黑体" w:hAnsi="黑体" w:eastAsia="黑体"/>
          <w:color w:val="auto"/>
          <w:sz w:val="36"/>
          <w:szCs w:val="36"/>
          <w:highlight w:val="none"/>
          <w:lang w:val="en-US" w:eastAsia="zh-CN"/>
        </w:rPr>
        <w:t>4</w:t>
      </w:r>
      <w:r>
        <w:rPr>
          <w:rFonts w:hint="eastAsia" w:ascii="黑体" w:hAnsi="黑体" w:eastAsia="黑体"/>
          <w:color w:val="auto"/>
          <w:sz w:val="36"/>
          <w:szCs w:val="36"/>
          <w:highlight w:val="none"/>
        </w:rPr>
        <w:t>0分）</w:t>
      </w:r>
      <w:bookmarkEnd w:id="87"/>
    </w:p>
    <w:p>
      <w:pPr>
        <w:pStyle w:val="6"/>
        <w:spacing w:line="360" w:lineRule="auto"/>
        <w:jc w:val="center"/>
        <w:rPr>
          <w:color w:val="auto"/>
          <w:highlight w:val="none"/>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607"/>
        <w:gridCol w:w="1402"/>
        <w:gridCol w:w="149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7" w:type="dxa"/>
            <w:shd w:val="clear" w:color="auto" w:fill="E0E0E0"/>
            <w:vAlign w:val="center"/>
          </w:tcPr>
          <w:p>
            <w:pPr>
              <w:snapToGrid w:val="0"/>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3607" w:type="dxa"/>
            <w:shd w:val="clear" w:color="auto" w:fill="E0E0E0"/>
            <w:vAlign w:val="center"/>
          </w:tcPr>
          <w:p>
            <w:pPr>
              <w:snapToGrid w:val="0"/>
              <w:spacing w:line="360" w:lineRule="auto"/>
              <w:jc w:val="center"/>
              <w:rPr>
                <w:rFonts w:ascii="宋体"/>
                <w:b/>
                <w:color w:val="auto"/>
                <w:sz w:val="24"/>
                <w:highlight w:val="none"/>
              </w:rPr>
            </w:pPr>
            <w:r>
              <w:rPr>
                <w:rFonts w:hint="eastAsia" w:ascii="宋体" w:hAnsi="宋体"/>
                <w:b/>
                <w:color w:val="auto"/>
                <w:sz w:val="24"/>
                <w:highlight w:val="none"/>
              </w:rPr>
              <w:t>投标人</w:t>
            </w:r>
          </w:p>
        </w:tc>
        <w:tc>
          <w:tcPr>
            <w:tcW w:w="1402" w:type="dxa"/>
            <w:shd w:val="clear" w:color="auto" w:fill="E0E0E0"/>
            <w:vAlign w:val="center"/>
          </w:tcPr>
          <w:p>
            <w:pPr>
              <w:snapToGrid w:val="0"/>
              <w:spacing w:line="360" w:lineRule="auto"/>
              <w:jc w:val="center"/>
              <w:rPr>
                <w:rFonts w:ascii="宋体"/>
                <w:b/>
                <w:color w:val="auto"/>
                <w:sz w:val="24"/>
                <w:highlight w:val="none"/>
              </w:rPr>
            </w:pPr>
            <w:r>
              <w:rPr>
                <w:rFonts w:hint="eastAsia" w:ascii="宋体" w:hAnsi="宋体"/>
                <w:b/>
                <w:color w:val="auto"/>
                <w:sz w:val="24"/>
                <w:highlight w:val="none"/>
              </w:rPr>
              <w:t>评标价</w:t>
            </w:r>
          </w:p>
          <w:p>
            <w:pPr>
              <w:snapToGrid w:val="0"/>
              <w:spacing w:line="360" w:lineRule="auto"/>
              <w:jc w:val="center"/>
              <w:rPr>
                <w:rFonts w:ascii="宋体"/>
                <w:b/>
                <w:color w:val="auto"/>
                <w:sz w:val="24"/>
                <w:highlight w:val="none"/>
              </w:rPr>
            </w:pPr>
            <w:r>
              <w:rPr>
                <w:rFonts w:hint="eastAsia" w:ascii="宋体" w:hAnsi="宋体"/>
                <w:b/>
                <w:color w:val="auto"/>
                <w:sz w:val="24"/>
                <w:highlight w:val="none"/>
              </w:rPr>
              <w:t>（人民币）</w:t>
            </w:r>
          </w:p>
        </w:tc>
        <w:tc>
          <w:tcPr>
            <w:tcW w:w="1491" w:type="dxa"/>
            <w:shd w:val="clear" w:color="auto" w:fill="E0E0E0"/>
            <w:vAlign w:val="center"/>
          </w:tcPr>
          <w:p>
            <w:pPr>
              <w:snapToGrid w:val="0"/>
              <w:spacing w:line="360" w:lineRule="auto"/>
              <w:jc w:val="center"/>
              <w:rPr>
                <w:rFonts w:ascii="宋体"/>
                <w:b/>
                <w:color w:val="auto"/>
                <w:sz w:val="24"/>
                <w:highlight w:val="none"/>
              </w:rPr>
            </w:pPr>
            <w:r>
              <w:rPr>
                <w:rFonts w:hint="eastAsia" w:ascii="宋体" w:hAnsi="宋体"/>
                <w:b/>
                <w:color w:val="auto"/>
                <w:sz w:val="24"/>
                <w:highlight w:val="none"/>
              </w:rPr>
              <w:t>评标基准价</w:t>
            </w:r>
          </w:p>
          <w:p>
            <w:pPr>
              <w:snapToGrid w:val="0"/>
              <w:spacing w:line="360" w:lineRule="auto"/>
              <w:jc w:val="center"/>
              <w:rPr>
                <w:rFonts w:ascii="宋体"/>
                <w:b/>
                <w:color w:val="auto"/>
                <w:sz w:val="24"/>
                <w:highlight w:val="none"/>
              </w:rPr>
            </w:pPr>
            <w:r>
              <w:rPr>
                <w:rFonts w:hint="eastAsia" w:ascii="宋体" w:hAnsi="宋体"/>
                <w:b/>
                <w:color w:val="auto"/>
                <w:sz w:val="24"/>
                <w:highlight w:val="none"/>
              </w:rPr>
              <w:t>（人民币）</w:t>
            </w:r>
          </w:p>
        </w:tc>
        <w:tc>
          <w:tcPr>
            <w:tcW w:w="1225" w:type="dxa"/>
            <w:shd w:val="clear" w:color="auto" w:fill="E0E0E0"/>
            <w:vAlign w:val="center"/>
          </w:tcPr>
          <w:p>
            <w:pPr>
              <w:snapToGrid w:val="0"/>
              <w:spacing w:line="360" w:lineRule="auto"/>
              <w:jc w:val="center"/>
              <w:rPr>
                <w:rFonts w:ascii="宋体"/>
                <w:b/>
                <w:color w:val="auto"/>
                <w:sz w:val="24"/>
                <w:highlight w:val="none"/>
              </w:rPr>
            </w:pPr>
            <w:r>
              <w:rPr>
                <w:rFonts w:hint="eastAsia" w:ascii="宋体" w:hAnsi="宋体"/>
                <w:b/>
                <w:color w:val="auto"/>
                <w:sz w:val="24"/>
                <w:highlight w:val="none"/>
              </w:rPr>
              <w:t>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tcPr>
          <w:p>
            <w:pPr>
              <w:snapToGrid w:val="0"/>
              <w:spacing w:line="360" w:lineRule="auto"/>
              <w:rPr>
                <w:rFonts w:ascii="宋体"/>
                <w:color w:val="auto"/>
                <w:sz w:val="24"/>
                <w:highlight w:val="none"/>
              </w:rPr>
            </w:pPr>
          </w:p>
        </w:tc>
        <w:tc>
          <w:tcPr>
            <w:tcW w:w="3607" w:type="dxa"/>
          </w:tcPr>
          <w:p>
            <w:pPr>
              <w:snapToGrid w:val="0"/>
              <w:spacing w:line="360" w:lineRule="auto"/>
              <w:rPr>
                <w:rFonts w:ascii="宋体"/>
                <w:color w:val="auto"/>
                <w:sz w:val="24"/>
                <w:highlight w:val="none"/>
              </w:rPr>
            </w:pPr>
          </w:p>
        </w:tc>
        <w:tc>
          <w:tcPr>
            <w:tcW w:w="1402" w:type="dxa"/>
          </w:tcPr>
          <w:p>
            <w:pPr>
              <w:snapToGrid w:val="0"/>
              <w:spacing w:line="360" w:lineRule="auto"/>
              <w:rPr>
                <w:rFonts w:ascii="宋体"/>
                <w:color w:val="auto"/>
                <w:sz w:val="24"/>
                <w:highlight w:val="none"/>
              </w:rPr>
            </w:pPr>
          </w:p>
        </w:tc>
        <w:tc>
          <w:tcPr>
            <w:tcW w:w="1491" w:type="dxa"/>
          </w:tcPr>
          <w:p>
            <w:pPr>
              <w:snapToGrid w:val="0"/>
              <w:spacing w:line="360" w:lineRule="auto"/>
              <w:rPr>
                <w:rFonts w:ascii="宋体"/>
                <w:color w:val="auto"/>
                <w:sz w:val="24"/>
                <w:highlight w:val="none"/>
              </w:rPr>
            </w:pPr>
          </w:p>
        </w:tc>
        <w:tc>
          <w:tcPr>
            <w:tcW w:w="1225" w:type="dxa"/>
          </w:tcPr>
          <w:p>
            <w:pPr>
              <w:snapToGrid w:val="0"/>
              <w:spacing w:line="360" w:lineRule="auto"/>
              <w:rPr>
                <w:rFonts w:ascii="宋体"/>
                <w:color w:val="auto"/>
                <w:sz w:val="24"/>
                <w:highlight w:val="none"/>
              </w:rPr>
            </w:pPr>
          </w:p>
        </w:tc>
      </w:tr>
    </w:tbl>
    <w:p>
      <w:pPr>
        <w:spacing w:line="360" w:lineRule="auto"/>
        <w:rPr>
          <w:rFonts w:ascii="宋体" w:hAnsi="宋体" w:eastAsia="宋体" w:cs="宋体"/>
          <w:color w:val="auto"/>
          <w:sz w:val="24"/>
          <w:highlight w:val="none"/>
        </w:rPr>
      </w:pPr>
      <w:r>
        <w:rPr>
          <w:rFonts w:ascii="楷体_GB2312" w:eastAsia="楷体_GB2312"/>
          <w:color w:val="auto"/>
          <w:szCs w:val="21"/>
          <w:highlight w:val="none"/>
        </w:rPr>
        <w:br w:type="page"/>
      </w:r>
      <w:bookmarkStart w:id="88" w:name="_Toc16403"/>
    </w:p>
    <w:p>
      <w:pPr>
        <w:spacing w:after="100" w:afterAutospacing="1" w:line="360" w:lineRule="auto"/>
        <w:jc w:val="center"/>
        <w:outlineLvl w:val="0"/>
        <w:rPr>
          <w:rFonts w:ascii="黑体" w:hAnsi="黑体" w:eastAsia="黑体"/>
          <w:b/>
          <w:color w:val="auto"/>
          <w:sz w:val="44"/>
          <w:szCs w:val="44"/>
          <w:highlight w:val="none"/>
        </w:rPr>
      </w:pPr>
      <w:bookmarkStart w:id="89" w:name="_Toc8439"/>
      <w:bookmarkStart w:id="90" w:name="_Toc12979"/>
      <w:bookmarkStart w:id="91" w:name="_Toc31910"/>
      <w:r>
        <w:rPr>
          <w:rFonts w:hint="eastAsia" w:ascii="黑体" w:hAnsi="黑体" w:eastAsia="黑体"/>
          <w:b/>
          <w:color w:val="auto"/>
          <w:sz w:val="44"/>
          <w:szCs w:val="44"/>
          <w:highlight w:val="none"/>
        </w:rPr>
        <w:t>第六章 中标和合同</w:t>
      </w:r>
      <w:bookmarkEnd w:id="88"/>
      <w:bookmarkEnd w:id="89"/>
      <w:bookmarkEnd w:id="90"/>
      <w:bookmarkEnd w:id="91"/>
    </w:p>
    <w:p>
      <w:pPr>
        <w:spacing w:line="360" w:lineRule="auto"/>
        <w:jc w:val="center"/>
        <w:outlineLvl w:val="1"/>
        <w:rPr>
          <w:rFonts w:ascii="黑体" w:hAnsi="黑体" w:eastAsia="黑体" w:cs="黑体"/>
          <w:b/>
          <w:bCs/>
          <w:color w:val="auto"/>
          <w:kern w:val="0"/>
          <w:sz w:val="36"/>
          <w:szCs w:val="36"/>
          <w:highlight w:val="none"/>
        </w:rPr>
      </w:pPr>
      <w:bookmarkStart w:id="92" w:name="_Toc19962"/>
      <w:bookmarkStart w:id="93" w:name="_Toc14168"/>
      <w:bookmarkStart w:id="94" w:name="_Toc26613"/>
      <w:bookmarkStart w:id="95" w:name="_Toc6741"/>
      <w:r>
        <w:rPr>
          <w:rFonts w:hint="eastAsia" w:ascii="黑体" w:hAnsi="黑体" w:eastAsia="黑体" w:cs="黑体"/>
          <w:b/>
          <w:bCs/>
          <w:color w:val="auto"/>
          <w:kern w:val="0"/>
          <w:sz w:val="36"/>
          <w:szCs w:val="36"/>
          <w:highlight w:val="none"/>
        </w:rPr>
        <w:t xml:space="preserve">第一节  </w:t>
      </w:r>
      <w:bookmarkEnd w:id="92"/>
      <w:r>
        <w:rPr>
          <w:rFonts w:hint="eastAsia" w:ascii="黑体" w:hAnsi="黑体" w:eastAsia="黑体" w:cs="黑体"/>
          <w:b/>
          <w:bCs/>
          <w:color w:val="auto"/>
          <w:kern w:val="0"/>
          <w:sz w:val="36"/>
          <w:szCs w:val="36"/>
          <w:highlight w:val="none"/>
        </w:rPr>
        <w:t>中标</w:t>
      </w:r>
      <w:bookmarkEnd w:id="93"/>
      <w:bookmarkEnd w:id="94"/>
      <w:bookmarkEnd w:id="95"/>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color w:val="auto"/>
          <w:sz w:val="28"/>
          <w:szCs w:val="28"/>
          <w:highlight w:val="none"/>
        </w:rPr>
      </w:pPr>
      <w:r>
        <w:rPr>
          <w:rFonts w:hint="eastAsia" w:ascii="黑体" w:hAnsi="黑体" w:eastAsia="黑体" w:cs="宋体"/>
          <w:b/>
          <w:color w:val="auto"/>
          <w:kern w:val="0"/>
          <w:sz w:val="28"/>
          <w:szCs w:val="28"/>
          <w:highlight w:val="none"/>
        </w:rPr>
        <w:t>一、中标人的确定</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 评标委员会提交评标报告和推荐中标候选人后，在规定日期内，采购人在评标报告确定的中标候选人名单中按顺序确定中标人。</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中标候选人并列的，由采购人或者采购人委托评标委员会按照招标文件规定的方式确定中标人；招标文件未规定的，采取随机抽取的方式确定。</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 第一中标候选人有下列情形之一的，采购人可以按照评标报告推荐的中标候选人名单排序，确定下一中标候选人为中标人，以此类推，也可以重新开展采购活动。</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（1）提供虚假资料，伪造文件等一切弄虚作假行为的；</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（2）出现影响采购公正的违法、违规行为的。</w:t>
      </w:r>
    </w:p>
    <w:p>
      <w:pPr>
        <w:pStyle w:val="78"/>
        <w:adjustRightInd w:val="0"/>
        <w:snapToGrid w:val="0"/>
        <w:spacing w:line="360" w:lineRule="auto"/>
        <w:ind w:firstLine="48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 中标人确定后，将在媒体上进行中标结果公示（与发布招标公告的媒体一致）。</w:t>
      </w:r>
    </w:p>
    <w:p>
      <w:pPr>
        <w:pStyle w:val="78"/>
        <w:adjustRightInd w:val="0"/>
        <w:snapToGrid w:val="0"/>
        <w:spacing w:line="360" w:lineRule="auto"/>
        <w:ind w:firstLine="480"/>
        <w:jc w:val="left"/>
        <w:rPr>
          <w:rFonts w:ascii="宋体" w:hAnsi="宋体" w:eastAsia="宋体" w:cs="宋体"/>
          <w:snapToGrid w:val="0"/>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二、《中标通知书》的发放</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 招标结果在相关网站上公示，对招标结果在公示期间如供应商有质疑，应以书面形式向招标代理机构递交正式的质疑文件（质疑文件具体内容见本文第三章第五节 询问与质疑）。</w:t>
      </w:r>
    </w:p>
    <w:p>
      <w:pPr>
        <w:adjustRightInd w:val="0"/>
        <w:snapToGrid w:val="0"/>
        <w:spacing w:line="360" w:lineRule="auto"/>
        <w:ind w:left="1" w:firstLine="480"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 中标结果公示结束，待中标人完成招标代理服务费的缴纳后，由招标代理机构</w:t>
      </w:r>
      <w:r>
        <w:rPr>
          <w:rFonts w:hint="eastAsia" w:ascii="宋体" w:hAnsi="宋体" w:eastAsia="宋体" w:cs="宋体"/>
          <w:color w:val="auto"/>
          <w:sz w:val="24"/>
          <w:highlight w:val="none"/>
        </w:rPr>
        <w:t>以书面形式</w:t>
      </w:r>
      <w:r>
        <w:rPr>
          <w:rFonts w:hint="eastAsia" w:ascii="宋体" w:hAnsi="宋体" w:eastAsia="宋体" w:cs="宋体"/>
          <w:snapToGrid w:val="0"/>
          <w:color w:val="auto"/>
          <w:kern w:val="0"/>
          <w:sz w:val="24"/>
          <w:highlight w:val="none"/>
        </w:rPr>
        <w:t>向中标人发出《中标通知书》。</w:t>
      </w:r>
    </w:p>
    <w:p>
      <w:pPr>
        <w:adjustRightInd w:val="0"/>
        <w:snapToGrid w:val="0"/>
        <w:spacing w:line="360" w:lineRule="auto"/>
        <w:ind w:left="1" w:firstLine="480" w:firstLineChars="200"/>
        <w:jc w:val="left"/>
        <w:rPr>
          <w:rFonts w:ascii="宋体" w:hAnsi="宋体" w:eastAsia="宋体" w:cs="宋体"/>
          <w:color w:val="auto"/>
          <w:sz w:val="24"/>
          <w:highlight w:val="none"/>
        </w:rPr>
      </w:pPr>
      <w:r>
        <w:rPr>
          <w:rFonts w:hint="eastAsia" w:ascii="宋体" w:hAnsi="宋体" w:eastAsia="宋体" w:cs="宋体"/>
          <w:snapToGrid w:val="0"/>
          <w:color w:val="auto"/>
          <w:kern w:val="0"/>
          <w:sz w:val="24"/>
          <w:highlight w:val="none"/>
        </w:rPr>
        <w:t>《中标通知书》是合同的组成部分，对采购人和中标人具有同等法律效力。《中标通知书》一经发出，采购人无故</w:t>
      </w:r>
      <w:r>
        <w:rPr>
          <w:rFonts w:hint="eastAsia" w:ascii="宋体" w:hAnsi="宋体" w:eastAsia="宋体" w:cs="宋体"/>
          <w:color w:val="auto"/>
          <w:sz w:val="24"/>
          <w:highlight w:val="none"/>
        </w:rPr>
        <w:t>改变中标结果，或中标人擅自放弃中标的，须依法承担法律责任。</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360" w:lineRule="auto"/>
        <w:jc w:val="center"/>
        <w:outlineLvl w:val="1"/>
        <w:rPr>
          <w:rFonts w:ascii="黑体" w:hAnsi="黑体" w:eastAsia="黑体" w:cs="黑体"/>
          <w:b/>
          <w:bCs/>
          <w:color w:val="auto"/>
          <w:kern w:val="0"/>
          <w:sz w:val="36"/>
          <w:szCs w:val="36"/>
          <w:highlight w:val="none"/>
        </w:rPr>
      </w:pPr>
      <w:bookmarkStart w:id="96" w:name="_Toc32057"/>
      <w:bookmarkStart w:id="97" w:name="_Toc17198"/>
      <w:bookmarkStart w:id="98" w:name="_Toc24084"/>
      <w:r>
        <w:rPr>
          <w:rFonts w:hint="eastAsia" w:ascii="黑体" w:hAnsi="黑体" w:eastAsia="黑体" w:cs="黑体"/>
          <w:b/>
          <w:bCs/>
          <w:color w:val="auto"/>
          <w:kern w:val="0"/>
          <w:sz w:val="36"/>
          <w:szCs w:val="36"/>
          <w:highlight w:val="none"/>
        </w:rPr>
        <w:t>第二节  合同签订与履行</w:t>
      </w:r>
      <w:bookmarkEnd w:id="96"/>
      <w:bookmarkEnd w:id="97"/>
      <w:bookmarkEnd w:id="98"/>
    </w:p>
    <w:p>
      <w:pPr>
        <w:spacing w:line="360" w:lineRule="auto"/>
        <w:rPr>
          <w:rFonts w:ascii="宋体" w:hAnsi="宋体" w:eastAsia="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bookmarkStart w:id="99" w:name="_Toc30730"/>
      <w:r>
        <w:rPr>
          <w:rFonts w:hint="eastAsia" w:ascii="黑体" w:hAnsi="黑体" w:eastAsia="黑体" w:cs="宋体"/>
          <w:b/>
          <w:color w:val="auto"/>
          <w:kern w:val="0"/>
          <w:sz w:val="28"/>
          <w:szCs w:val="28"/>
          <w:highlight w:val="none"/>
        </w:rPr>
        <w:t>一、合同的订立</w:t>
      </w:r>
      <w:bookmarkEnd w:id="99"/>
    </w:p>
    <w:p>
      <w:pPr>
        <w:adjustRightInd w:val="0"/>
        <w:snapToGrid w:val="0"/>
        <w:spacing w:line="360" w:lineRule="auto"/>
        <w:ind w:left="1" w:firstLine="480" w:firstLineChars="200"/>
        <w:jc w:val="left"/>
        <w:rPr>
          <w:rFonts w:ascii="宋体" w:hAnsi="宋体" w:cs="宋体"/>
          <w:color w:val="auto"/>
          <w:sz w:val="24"/>
          <w:highlight w:val="none"/>
        </w:rPr>
      </w:pPr>
      <w:r>
        <w:rPr>
          <w:rFonts w:hint="eastAsia" w:ascii="宋体" w:hAnsi="宋体" w:cs="宋体"/>
          <w:color w:val="auto"/>
          <w:sz w:val="24"/>
          <w:highlight w:val="none"/>
        </w:rPr>
        <w:t>1. 中标人应出具</w:t>
      </w:r>
      <w:r>
        <w:rPr>
          <w:rFonts w:hint="eastAsia" w:ascii="宋体" w:hAnsi="宋体" w:cs="宋体"/>
          <w:snapToGrid w:val="0"/>
          <w:color w:val="auto"/>
          <w:kern w:val="0"/>
          <w:sz w:val="24"/>
          <w:highlight w:val="none"/>
        </w:rPr>
        <w:t>《中标通知书》</w:t>
      </w:r>
      <w:r>
        <w:rPr>
          <w:rFonts w:hint="eastAsia" w:ascii="宋体" w:hAnsi="宋体" w:cs="宋体"/>
          <w:color w:val="auto"/>
          <w:sz w:val="24"/>
          <w:highlight w:val="none"/>
        </w:rPr>
        <w:t>，在法定时间内与采购人签订合同。</w:t>
      </w:r>
    </w:p>
    <w:p>
      <w:pPr>
        <w:adjustRightInd w:val="0"/>
        <w:snapToGrid w:val="0"/>
        <w:spacing w:line="360" w:lineRule="auto"/>
        <w:ind w:firstLine="480" w:firstLineChars="200"/>
        <w:jc w:val="left"/>
        <w:rPr>
          <w:rFonts w:ascii="宋体" w:hAnsi="宋体" w:cs="宋体"/>
          <w:snapToGrid w:val="0"/>
          <w:color w:val="auto"/>
          <w:kern w:val="0"/>
          <w:sz w:val="24"/>
          <w:highlight w:val="none"/>
        </w:rPr>
      </w:pPr>
      <w:r>
        <w:rPr>
          <w:rFonts w:hint="eastAsia" w:ascii="宋体" w:hAnsi="宋体" w:cs="宋体"/>
          <w:color w:val="auto"/>
          <w:sz w:val="24"/>
          <w:highlight w:val="none"/>
        </w:rPr>
        <w:t>2. 采购人应当自中标通知书发出之日起在规定的时间内，按照招标文件和中标人投标文件的规定，与中标人签订书面合同。所签订的合同不得对招标文件确定的事项和中标人投标文件作实质性修改。</w:t>
      </w:r>
    </w:p>
    <w:p>
      <w:pPr>
        <w:adjustRightInd w:val="0"/>
        <w:snapToGrid w:val="0"/>
        <w:spacing w:line="360" w:lineRule="auto"/>
        <w:ind w:firstLine="480"/>
        <w:jc w:val="left"/>
        <w:rPr>
          <w:rFonts w:ascii="宋体" w:hAnsi="宋体" w:cs="宋体"/>
          <w:snapToGrid w:val="0"/>
          <w:color w:val="auto"/>
          <w:kern w:val="0"/>
          <w:sz w:val="24"/>
          <w:highlight w:val="none"/>
        </w:rPr>
      </w:pPr>
      <w:r>
        <w:rPr>
          <w:rFonts w:hint="eastAsia" w:ascii="宋体" w:hAnsi="宋体" w:cs="宋体"/>
          <w:snapToGrid w:val="0"/>
          <w:color w:val="auto"/>
          <w:kern w:val="0"/>
          <w:sz w:val="24"/>
          <w:highlight w:val="none"/>
        </w:rPr>
        <w:t>3. 本合同中甲方是指采购人，乙方是指中标人。</w:t>
      </w:r>
    </w:p>
    <w:p>
      <w:pPr>
        <w:adjustRightInd w:val="0"/>
        <w:snapToGrid w:val="0"/>
        <w:spacing w:line="360" w:lineRule="auto"/>
        <w:ind w:firstLine="480"/>
        <w:jc w:val="left"/>
        <w:rPr>
          <w:rFonts w:ascii="宋体" w:hAnsi="宋体"/>
          <w:snapToGrid w:val="0"/>
          <w:color w:val="auto"/>
          <w:kern w:val="0"/>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二、</w:t>
      </w:r>
      <w:bookmarkStart w:id="100" w:name="_Toc12943"/>
      <w:r>
        <w:rPr>
          <w:rFonts w:hint="eastAsia" w:ascii="黑体" w:hAnsi="黑体" w:eastAsia="黑体" w:cs="宋体"/>
          <w:b/>
          <w:color w:val="auto"/>
          <w:kern w:val="0"/>
          <w:sz w:val="28"/>
          <w:szCs w:val="28"/>
          <w:highlight w:val="none"/>
        </w:rPr>
        <w:t>合同的组成</w:t>
      </w:r>
    </w:p>
    <w:p>
      <w:pPr>
        <w:adjustRightInd w:val="0"/>
        <w:snapToGrid w:val="0"/>
        <w:spacing w:line="360" w:lineRule="auto"/>
        <w:jc w:val="left"/>
        <w:rPr>
          <w:rFonts w:ascii="宋体"/>
          <w:color w:val="auto"/>
          <w:sz w:val="24"/>
          <w:highlight w:val="none"/>
        </w:rPr>
      </w:pPr>
      <w:r>
        <w:rPr>
          <w:rFonts w:hint="eastAsia" w:ascii="宋体" w:hAnsi="宋体"/>
          <w:color w:val="auto"/>
          <w:sz w:val="24"/>
          <w:highlight w:val="none"/>
        </w:rPr>
        <w:t>合同组成部分：</w:t>
      </w:r>
    </w:p>
    <w:p>
      <w:pPr>
        <w:adjustRightInd w:val="0"/>
        <w:snapToGrid w:val="0"/>
        <w:spacing w:line="360" w:lineRule="auto"/>
        <w:ind w:left="1" w:firstLine="460" w:firstLineChars="192"/>
        <w:jc w:val="left"/>
        <w:rPr>
          <w:rFonts w:ascii="宋体"/>
          <w:snapToGrid w:val="0"/>
          <w:color w:val="auto"/>
          <w:kern w:val="0"/>
          <w:sz w:val="24"/>
          <w:highlight w:val="none"/>
        </w:rPr>
      </w:pPr>
      <w:r>
        <w:rPr>
          <w:rFonts w:ascii="宋体" w:hAnsi="宋体"/>
          <w:snapToGrid w:val="0"/>
          <w:color w:val="auto"/>
          <w:kern w:val="0"/>
          <w:sz w:val="24"/>
          <w:highlight w:val="none"/>
        </w:rPr>
        <w:t>1.</w:t>
      </w:r>
      <w:r>
        <w:rPr>
          <w:rFonts w:hint="eastAsia" w:ascii="宋体" w:hAnsi="宋体"/>
          <w:snapToGrid w:val="0"/>
          <w:color w:val="auto"/>
          <w:kern w:val="0"/>
          <w:sz w:val="24"/>
          <w:highlight w:val="none"/>
        </w:rPr>
        <w:t xml:space="preserve"> </w:t>
      </w:r>
      <w:r>
        <w:rPr>
          <w:rFonts w:hint="eastAsia" w:ascii="宋体" w:hAnsi="宋体"/>
          <w:color w:val="auto"/>
          <w:sz w:val="24"/>
          <w:highlight w:val="none"/>
        </w:rPr>
        <w:t>本项目</w:t>
      </w:r>
      <w:r>
        <w:rPr>
          <w:rFonts w:hint="eastAsia" w:ascii="宋体" w:hAnsi="宋体"/>
          <w:snapToGrid w:val="0"/>
          <w:color w:val="auto"/>
          <w:kern w:val="0"/>
          <w:sz w:val="24"/>
          <w:highlight w:val="none"/>
        </w:rPr>
        <w:t>的招标文件；</w:t>
      </w:r>
    </w:p>
    <w:p>
      <w:pPr>
        <w:adjustRightInd w:val="0"/>
        <w:snapToGrid w:val="0"/>
        <w:spacing w:line="360" w:lineRule="auto"/>
        <w:ind w:left="1" w:firstLine="460" w:firstLineChars="192"/>
        <w:jc w:val="left"/>
        <w:rPr>
          <w:rFonts w:ascii="宋体"/>
          <w:snapToGrid w:val="0"/>
          <w:color w:val="auto"/>
          <w:kern w:val="0"/>
          <w:sz w:val="24"/>
          <w:highlight w:val="none"/>
        </w:rPr>
      </w:pPr>
      <w:r>
        <w:rPr>
          <w:rFonts w:ascii="宋体" w:hAnsi="宋体"/>
          <w:snapToGrid w:val="0"/>
          <w:color w:val="auto"/>
          <w:kern w:val="0"/>
          <w:sz w:val="24"/>
          <w:highlight w:val="none"/>
        </w:rPr>
        <w:t>2.</w:t>
      </w:r>
      <w:r>
        <w:rPr>
          <w:rFonts w:hint="eastAsia" w:ascii="宋体" w:hAnsi="宋体"/>
          <w:snapToGrid w:val="0"/>
          <w:color w:val="auto"/>
          <w:kern w:val="0"/>
          <w:sz w:val="24"/>
          <w:highlight w:val="none"/>
        </w:rPr>
        <w:t xml:space="preserve"> 《中标通知书》；</w:t>
      </w:r>
    </w:p>
    <w:p>
      <w:pPr>
        <w:adjustRightInd w:val="0"/>
        <w:snapToGrid w:val="0"/>
        <w:spacing w:line="360" w:lineRule="auto"/>
        <w:ind w:left="1" w:firstLine="460" w:firstLineChars="192"/>
        <w:jc w:val="left"/>
        <w:rPr>
          <w:rFonts w:ascii="宋体"/>
          <w:snapToGrid w:val="0"/>
          <w:color w:val="auto"/>
          <w:kern w:val="0"/>
          <w:sz w:val="24"/>
          <w:highlight w:val="none"/>
        </w:rPr>
      </w:pPr>
      <w:r>
        <w:rPr>
          <w:rFonts w:ascii="宋体" w:hAnsi="宋体"/>
          <w:snapToGrid w:val="0"/>
          <w:color w:val="auto"/>
          <w:kern w:val="0"/>
          <w:sz w:val="24"/>
          <w:highlight w:val="none"/>
        </w:rPr>
        <w:t>3.</w:t>
      </w:r>
      <w:r>
        <w:rPr>
          <w:rFonts w:hint="eastAsia" w:ascii="宋体" w:hAnsi="宋体"/>
          <w:snapToGrid w:val="0"/>
          <w:color w:val="auto"/>
          <w:kern w:val="0"/>
          <w:sz w:val="24"/>
          <w:highlight w:val="none"/>
        </w:rPr>
        <w:t xml:space="preserve"> 中标人的投标文件；</w:t>
      </w:r>
    </w:p>
    <w:p>
      <w:pPr>
        <w:adjustRightInd w:val="0"/>
        <w:snapToGrid w:val="0"/>
        <w:spacing w:line="360" w:lineRule="auto"/>
        <w:ind w:left="1" w:firstLine="460" w:firstLineChars="192"/>
        <w:jc w:val="left"/>
        <w:rPr>
          <w:color w:val="auto"/>
          <w:sz w:val="24"/>
          <w:highlight w:val="none"/>
        </w:rPr>
      </w:pPr>
      <w:r>
        <w:rPr>
          <w:rFonts w:ascii="宋体" w:hAnsi="宋体"/>
          <w:snapToGrid w:val="0"/>
          <w:color w:val="auto"/>
          <w:kern w:val="0"/>
          <w:sz w:val="24"/>
          <w:highlight w:val="none"/>
        </w:rPr>
        <w:t>4.</w:t>
      </w:r>
      <w:r>
        <w:rPr>
          <w:rFonts w:hint="eastAsia" w:ascii="宋体" w:hAnsi="宋体"/>
          <w:snapToGrid w:val="0"/>
          <w:color w:val="auto"/>
          <w:kern w:val="0"/>
          <w:sz w:val="24"/>
          <w:highlight w:val="none"/>
        </w:rPr>
        <w:t xml:space="preserve"> 与本次招</w:t>
      </w:r>
      <w:r>
        <w:rPr>
          <w:rFonts w:hint="eastAsia" w:hAnsi="宋体"/>
          <w:color w:val="auto"/>
          <w:sz w:val="24"/>
          <w:highlight w:val="none"/>
        </w:rPr>
        <w:t>标</w:t>
      </w:r>
      <w:r>
        <w:rPr>
          <w:rFonts w:hint="eastAsia"/>
          <w:color w:val="auto"/>
          <w:sz w:val="24"/>
          <w:highlight w:val="none"/>
        </w:rPr>
        <w:t>活动有关的书面澄清、修改、补充说明及公告公示；</w:t>
      </w:r>
    </w:p>
    <w:p>
      <w:pPr>
        <w:adjustRightInd w:val="0"/>
        <w:snapToGrid w:val="0"/>
        <w:spacing w:line="360" w:lineRule="auto"/>
        <w:ind w:left="1" w:firstLine="460" w:firstLineChars="192"/>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5</w:t>
      </w:r>
      <w:r>
        <w:rPr>
          <w:rFonts w:ascii="宋体" w:hAnsi="宋体"/>
          <w:snapToGrid w:val="0"/>
          <w:color w:val="auto"/>
          <w:kern w:val="0"/>
          <w:sz w:val="24"/>
          <w:highlight w:val="none"/>
        </w:rPr>
        <w:t>.</w:t>
      </w:r>
      <w:r>
        <w:rPr>
          <w:rFonts w:hint="eastAsia" w:ascii="宋体" w:hAnsi="宋体"/>
          <w:snapToGrid w:val="0"/>
          <w:color w:val="auto"/>
          <w:kern w:val="0"/>
          <w:sz w:val="24"/>
          <w:highlight w:val="none"/>
        </w:rPr>
        <w:t xml:space="preserve"> </w:t>
      </w:r>
      <w:r>
        <w:rPr>
          <w:rFonts w:hint="eastAsia" w:ascii="宋体" w:hAnsi="宋体"/>
          <w:color w:val="auto"/>
          <w:sz w:val="24"/>
          <w:highlight w:val="none"/>
        </w:rPr>
        <w:t>本项目</w:t>
      </w:r>
      <w:r>
        <w:rPr>
          <w:rFonts w:hint="eastAsia" w:ascii="宋体" w:hAnsi="宋体"/>
          <w:snapToGrid w:val="0"/>
          <w:color w:val="auto"/>
          <w:kern w:val="0"/>
          <w:sz w:val="24"/>
          <w:highlight w:val="none"/>
        </w:rPr>
        <w:t>的采购合同。</w:t>
      </w:r>
    </w:p>
    <w:p>
      <w:pPr>
        <w:adjustRightInd w:val="0"/>
        <w:snapToGrid w:val="0"/>
        <w:spacing w:line="360" w:lineRule="auto"/>
        <w:jc w:val="left"/>
        <w:rPr>
          <w:rFonts w:ascii="宋体" w:hAnsi="宋体"/>
          <w:color w:val="auto"/>
          <w:sz w:val="24"/>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rPr>
        <w:t>三、</w:t>
      </w:r>
      <w:r>
        <w:rPr>
          <w:rFonts w:ascii="黑体" w:hAnsi="黑体" w:eastAsia="黑体" w:cs="宋体"/>
          <w:b/>
          <w:color w:val="auto"/>
          <w:kern w:val="0"/>
          <w:sz w:val="28"/>
          <w:szCs w:val="28"/>
          <w:highlight w:val="none"/>
        </w:rPr>
        <w:t>其他情形</w:t>
      </w:r>
    </w:p>
    <w:p>
      <w:pPr>
        <w:adjustRightInd w:val="0"/>
        <w:snapToGrid w:val="0"/>
        <w:spacing w:line="360" w:lineRule="auto"/>
        <w:ind w:firstLine="48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1． </w:t>
      </w:r>
      <w:r>
        <w:rPr>
          <w:rFonts w:ascii="宋体" w:hAnsi="宋体"/>
          <w:snapToGrid w:val="0"/>
          <w:color w:val="auto"/>
          <w:kern w:val="0"/>
          <w:sz w:val="24"/>
          <w:highlight w:val="none"/>
        </w:rPr>
        <w:t>签订合同前</w:t>
      </w:r>
      <w:r>
        <w:rPr>
          <w:rFonts w:hint="eastAsia" w:ascii="宋体" w:hAnsi="宋体"/>
          <w:snapToGrid w:val="0"/>
          <w:color w:val="auto"/>
          <w:kern w:val="0"/>
          <w:sz w:val="24"/>
          <w:highlight w:val="none"/>
        </w:rPr>
        <w:t>和</w:t>
      </w:r>
      <w:r>
        <w:rPr>
          <w:rFonts w:ascii="宋体" w:hAnsi="宋体"/>
          <w:snapToGrid w:val="0"/>
          <w:color w:val="auto"/>
          <w:kern w:val="0"/>
          <w:sz w:val="24"/>
          <w:highlight w:val="none"/>
        </w:rPr>
        <w:t>履行合同时</w:t>
      </w:r>
      <w:r>
        <w:rPr>
          <w:rFonts w:hint="eastAsia" w:ascii="宋体" w:hAnsi="宋体"/>
          <w:snapToGrid w:val="0"/>
          <w:color w:val="auto"/>
          <w:kern w:val="0"/>
          <w:sz w:val="24"/>
          <w:highlight w:val="none"/>
        </w:rPr>
        <w:t>，有以下情形的，</w:t>
      </w:r>
      <w:r>
        <w:rPr>
          <w:rFonts w:hint="eastAsia"/>
          <w:color w:val="auto"/>
          <w:sz w:val="24"/>
          <w:highlight w:val="none"/>
        </w:rPr>
        <w:t>采购人可以按照评标报告推荐的中标候选人名单排序，确定下一中标候选人为中标人，或与下一中标候选人签订采购合同，也可以重新开展采购活动。</w:t>
      </w:r>
    </w:p>
    <w:p>
      <w:pPr>
        <w:adjustRightInd w:val="0"/>
        <w:snapToGrid w:val="0"/>
        <w:spacing w:line="360" w:lineRule="auto"/>
        <w:ind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1</w:t>
      </w:r>
      <w:r>
        <w:rPr>
          <w:rFonts w:hint="eastAsia" w:ascii="宋体" w:hAnsi="宋体"/>
          <w:snapToGrid w:val="0"/>
          <w:color w:val="auto"/>
          <w:kern w:val="0"/>
          <w:sz w:val="24"/>
          <w:highlight w:val="none"/>
        </w:rPr>
        <w:t>）中标人</w:t>
      </w:r>
      <w:r>
        <w:rPr>
          <w:rFonts w:hint="eastAsia" w:ascii="宋体" w:hAnsi="宋体" w:cs="宋体"/>
          <w:color w:val="auto"/>
          <w:sz w:val="24"/>
          <w:highlight w:val="none"/>
        </w:rPr>
        <w:t>放弃中标，或因不可抗拒力或自身原因不能签订或</w:t>
      </w:r>
      <w:r>
        <w:rPr>
          <w:rFonts w:hint="eastAsia" w:ascii="宋体" w:hAnsi="宋体" w:cs="宋体"/>
          <w:snapToGrid w:val="0"/>
          <w:color w:val="auto"/>
          <w:kern w:val="0"/>
          <w:sz w:val="24"/>
          <w:highlight w:val="none"/>
        </w:rPr>
        <w:t>履行</w:t>
      </w:r>
      <w:r>
        <w:rPr>
          <w:rFonts w:hint="eastAsia" w:ascii="宋体" w:hAnsi="宋体" w:cs="宋体"/>
          <w:color w:val="auto"/>
          <w:sz w:val="24"/>
          <w:highlight w:val="none"/>
        </w:rPr>
        <w:t>采购合同的；</w:t>
      </w:r>
    </w:p>
    <w:p>
      <w:pPr>
        <w:adjustRightInd w:val="0"/>
        <w:snapToGrid w:val="0"/>
        <w:spacing w:line="360" w:lineRule="auto"/>
        <w:ind w:firstLine="480" w:firstLineChars="200"/>
        <w:jc w:val="left"/>
        <w:rPr>
          <w:rFonts w:ascii="宋体"/>
          <w:snapToGrid w:val="0"/>
          <w:color w:val="auto"/>
          <w:kern w:val="0"/>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2</w:t>
      </w:r>
      <w:r>
        <w:rPr>
          <w:rFonts w:hint="eastAsia" w:ascii="宋体" w:hAnsi="宋体"/>
          <w:snapToGrid w:val="0"/>
          <w:color w:val="auto"/>
          <w:kern w:val="0"/>
          <w:sz w:val="24"/>
          <w:highlight w:val="none"/>
        </w:rPr>
        <w:t>）中标人拒绝与采购人签订合同的；</w:t>
      </w:r>
    </w:p>
    <w:p>
      <w:pPr>
        <w:adjustRightInd w:val="0"/>
        <w:snapToGrid w:val="0"/>
        <w:spacing w:line="360" w:lineRule="auto"/>
        <w:ind w:firstLine="480"/>
        <w:jc w:val="left"/>
        <w:rPr>
          <w:rFonts w:ascii="宋体" w:cs="宋体"/>
          <w:color w:val="auto"/>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3</w:t>
      </w:r>
      <w:r>
        <w:rPr>
          <w:rFonts w:hint="eastAsia" w:ascii="宋体" w:hAnsi="宋体"/>
          <w:snapToGrid w:val="0"/>
          <w:color w:val="auto"/>
          <w:kern w:val="0"/>
          <w:sz w:val="24"/>
          <w:highlight w:val="none"/>
        </w:rPr>
        <w:t>）中标人不能按照招标文件要求及投标文件的承诺签订合同，或经核定中标人</w:t>
      </w:r>
      <w:r>
        <w:rPr>
          <w:rFonts w:hint="eastAsia" w:ascii="宋体" w:hAnsi="宋体" w:cs="宋体"/>
          <w:color w:val="auto"/>
          <w:sz w:val="24"/>
          <w:highlight w:val="none"/>
        </w:rPr>
        <w:t>的投标文件与事实不符，从而影响公平、公正及合同执行的；</w:t>
      </w:r>
    </w:p>
    <w:p>
      <w:pPr>
        <w:adjustRightInd w:val="0"/>
        <w:snapToGrid w:val="0"/>
        <w:spacing w:line="360" w:lineRule="auto"/>
        <w:ind w:firstLine="480"/>
        <w:jc w:val="left"/>
        <w:rPr>
          <w:rFonts w:ascii="宋体" w:cs="宋体"/>
          <w:color w:val="auto"/>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4</w:t>
      </w:r>
      <w:r>
        <w:rPr>
          <w:rFonts w:hint="eastAsia" w:ascii="宋体" w:hAnsi="宋体"/>
          <w:snapToGrid w:val="0"/>
          <w:color w:val="auto"/>
          <w:kern w:val="0"/>
          <w:sz w:val="24"/>
          <w:highlight w:val="none"/>
        </w:rPr>
        <w:t>）中标人</w:t>
      </w:r>
      <w:r>
        <w:rPr>
          <w:rFonts w:hint="eastAsia" w:ascii="宋体" w:hAnsi="宋体" w:cs="宋体"/>
          <w:color w:val="auto"/>
          <w:sz w:val="24"/>
          <w:highlight w:val="none"/>
        </w:rPr>
        <w:t>存在弄虚作假等情况骗取中标的；</w:t>
      </w:r>
    </w:p>
    <w:p>
      <w:pPr>
        <w:adjustRightInd w:val="0"/>
        <w:snapToGrid w:val="0"/>
        <w:spacing w:line="360" w:lineRule="auto"/>
        <w:ind w:firstLine="480"/>
        <w:jc w:val="left"/>
        <w:rPr>
          <w:rFonts w:ascii="宋体"/>
          <w:snapToGrid w:val="0"/>
          <w:color w:val="auto"/>
          <w:kern w:val="0"/>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5</w:t>
      </w:r>
      <w:r>
        <w:rPr>
          <w:rFonts w:hint="eastAsia" w:ascii="宋体" w:hAnsi="宋体"/>
          <w:snapToGrid w:val="0"/>
          <w:color w:val="auto"/>
          <w:kern w:val="0"/>
          <w:sz w:val="24"/>
          <w:highlight w:val="none"/>
        </w:rPr>
        <w:t>）中标人的投标报价、供货、配送及售后服务等存在重大偏差，甚至存在欺诈行为的；</w:t>
      </w:r>
    </w:p>
    <w:p>
      <w:pPr>
        <w:adjustRightInd w:val="0"/>
        <w:snapToGrid w:val="0"/>
        <w:spacing w:line="360" w:lineRule="auto"/>
        <w:ind w:firstLine="480"/>
        <w:jc w:val="left"/>
        <w:rPr>
          <w:rFonts w:ascii="宋体" w:hAnsi="宋体"/>
          <w:snapToGrid w:val="0"/>
          <w:color w:val="auto"/>
          <w:kern w:val="0"/>
          <w:sz w:val="24"/>
          <w:highlight w:val="none"/>
        </w:rPr>
      </w:pPr>
      <w:r>
        <w:rPr>
          <w:rFonts w:hint="eastAsia" w:ascii="宋体" w:hAnsi="宋体"/>
          <w:snapToGrid w:val="0"/>
          <w:color w:val="auto"/>
          <w:kern w:val="0"/>
          <w:sz w:val="24"/>
          <w:highlight w:val="none"/>
        </w:rPr>
        <w:t>采购人发现中标人有第（</w:t>
      </w:r>
      <w:r>
        <w:rPr>
          <w:rFonts w:ascii="宋体" w:hAnsi="宋体"/>
          <w:snapToGrid w:val="0"/>
          <w:color w:val="auto"/>
          <w:kern w:val="0"/>
          <w:sz w:val="24"/>
          <w:highlight w:val="none"/>
        </w:rPr>
        <w:t>2</w:t>
      </w:r>
      <w:r>
        <w:rPr>
          <w:rFonts w:hint="eastAsia" w:ascii="宋体" w:hAnsi="宋体"/>
          <w:snapToGrid w:val="0"/>
          <w:color w:val="auto"/>
          <w:kern w:val="0"/>
          <w:sz w:val="24"/>
          <w:highlight w:val="none"/>
        </w:rPr>
        <w:t>）、（</w:t>
      </w:r>
      <w:r>
        <w:rPr>
          <w:rFonts w:ascii="宋体" w:hAnsi="宋体"/>
          <w:snapToGrid w:val="0"/>
          <w:color w:val="auto"/>
          <w:kern w:val="0"/>
          <w:sz w:val="24"/>
          <w:highlight w:val="none"/>
        </w:rPr>
        <w:t>3</w:t>
      </w:r>
      <w:r>
        <w:rPr>
          <w:rFonts w:hint="eastAsia" w:ascii="宋体" w:hAnsi="宋体"/>
          <w:snapToGrid w:val="0"/>
          <w:color w:val="auto"/>
          <w:kern w:val="0"/>
          <w:sz w:val="24"/>
          <w:highlight w:val="none"/>
        </w:rPr>
        <w:t>）、（</w:t>
      </w:r>
      <w:r>
        <w:rPr>
          <w:rFonts w:ascii="宋体" w:hAnsi="宋体"/>
          <w:snapToGrid w:val="0"/>
          <w:color w:val="auto"/>
          <w:kern w:val="0"/>
          <w:sz w:val="24"/>
          <w:highlight w:val="none"/>
        </w:rPr>
        <w:t>4</w:t>
      </w:r>
      <w:r>
        <w:rPr>
          <w:rFonts w:hint="eastAsia" w:ascii="宋体" w:hAnsi="宋体"/>
          <w:snapToGrid w:val="0"/>
          <w:color w:val="auto"/>
          <w:kern w:val="0"/>
          <w:sz w:val="24"/>
          <w:highlight w:val="none"/>
        </w:rPr>
        <w:t>）及（</w:t>
      </w:r>
      <w:r>
        <w:rPr>
          <w:rFonts w:ascii="宋体" w:hAnsi="宋体"/>
          <w:snapToGrid w:val="0"/>
          <w:color w:val="auto"/>
          <w:kern w:val="0"/>
          <w:sz w:val="24"/>
          <w:highlight w:val="none"/>
        </w:rPr>
        <w:t>5</w:t>
      </w:r>
      <w:r>
        <w:rPr>
          <w:rFonts w:hint="eastAsia" w:ascii="宋体" w:hAnsi="宋体"/>
          <w:snapToGrid w:val="0"/>
          <w:color w:val="auto"/>
          <w:kern w:val="0"/>
          <w:sz w:val="24"/>
          <w:highlight w:val="none"/>
        </w:rPr>
        <w:t>）点情形，有权取消中标人的中标资格，没收其保证金；或有权终止合同，没收履约保证金，并保留依法追究的权利。</w:t>
      </w:r>
    </w:p>
    <w:p>
      <w:pPr>
        <w:adjustRightInd w:val="0"/>
        <w:snapToGrid w:val="0"/>
        <w:spacing w:line="360" w:lineRule="auto"/>
        <w:ind w:left="1" w:firstLine="480" w:firstLineChars="200"/>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 如果中标候选人均无法签订合同，采购人将依法重新招标，对受影响的各方不承担任何</w:t>
      </w:r>
      <w:r>
        <w:rPr>
          <w:rFonts w:hint="eastAsia" w:ascii="宋体" w:hAnsi="宋体" w:cs="宋体"/>
          <w:snapToGrid w:val="0"/>
          <w:color w:val="auto"/>
          <w:kern w:val="0"/>
          <w:sz w:val="24"/>
          <w:highlight w:val="none"/>
        </w:rPr>
        <w:t>责任</w:t>
      </w:r>
      <w:r>
        <w:rPr>
          <w:rFonts w:hint="eastAsia" w:ascii="宋体" w:hAnsi="宋体" w:cs="宋体"/>
          <w:color w:val="auto"/>
          <w:sz w:val="24"/>
          <w:highlight w:val="none"/>
        </w:rPr>
        <w:t>。</w:t>
      </w: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p>
    <w:p>
      <w:pPr>
        <w:widowControl/>
        <w:tabs>
          <w:tab w:val="left" w:pos="5400"/>
        </w:tabs>
        <w:snapToGrid w:val="0"/>
        <w:spacing w:before="156" w:beforeLines="50" w:after="156" w:afterLines="50" w:line="360" w:lineRule="auto"/>
        <w:jc w:val="left"/>
        <w:rPr>
          <w:rFonts w:ascii="黑体" w:hAnsi="黑体" w:eastAsia="黑体" w:cs="宋体"/>
          <w:b/>
          <w:color w:val="auto"/>
          <w:kern w:val="0"/>
          <w:sz w:val="28"/>
          <w:szCs w:val="28"/>
          <w:highlight w:val="none"/>
        </w:rPr>
      </w:pPr>
      <w:r>
        <w:rPr>
          <w:rFonts w:hint="eastAsia" w:ascii="黑体" w:hAnsi="黑体" w:eastAsia="黑体" w:cs="宋体"/>
          <w:b/>
          <w:color w:val="auto"/>
          <w:kern w:val="0"/>
          <w:sz w:val="28"/>
          <w:szCs w:val="28"/>
          <w:highlight w:val="none"/>
          <w:lang w:eastAsia="zh-CN"/>
        </w:rPr>
        <w:t>四</w:t>
      </w:r>
      <w:r>
        <w:rPr>
          <w:rFonts w:hint="eastAsia" w:ascii="黑体" w:hAnsi="黑体" w:eastAsia="黑体" w:cs="宋体"/>
          <w:b/>
          <w:color w:val="auto"/>
          <w:kern w:val="0"/>
          <w:sz w:val="28"/>
          <w:szCs w:val="28"/>
          <w:highlight w:val="none"/>
        </w:rPr>
        <w:t>、拟签订的合同</w:t>
      </w:r>
      <w:bookmarkEnd w:id="100"/>
      <w:r>
        <w:rPr>
          <w:rFonts w:hint="eastAsia" w:ascii="黑体" w:hAnsi="黑体" w:eastAsia="黑体" w:cs="宋体"/>
          <w:b/>
          <w:color w:val="auto"/>
          <w:kern w:val="0"/>
          <w:sz w:val="28"/>
          <w:szCs w:val="28"/>
          <w:highlight w:val="none"/>
        </w:rPr>
        <w:t>文本</w:t>
      </w:r>
    </w:p>
    <w:p>
      <w:pPr>
        <w:adjustRightInd w:val="0"/>
        <w:snapToGrid w:val="0"/>
        <w:spacing w:line="360" w:lineRule="auto"/>
        <w:ind w:left="1" w:firstLine="460" w:firstLineChars="192"/>
        <w:jc w:val="left"/>
        <w:rPr>
          <w:rFonts w:ascii="宋体"/>
          <w:color w:val="auto"/>
          <w:sz w:val="24"/>
          <w:highlight w:val="none"/>
        </w:rPr>
      </w:pPr>
      <w:r>
        <w:rPr>
          <w:rFonts w:hint="eastAsia" w:ascii="宋体" w:hAnsi="宋体"/>
          <w:color w:val="auto"/>
          <w:sz w:val="24"/>
          <w:highlight w:val="none"/>
        </w:rPr>
        <w:t>本项目拟签订合同文本格式见附件二。</w:t>
      </w:r>
    </w:p>
    <w:p>
      <w:pPr>
        <w:adjustRightInd w:val="0"/>
        <w:snapToGrid w:val="0"/>
        <w:spacing w:line="360" w:lineRule="auto"/>
        <w:ind w:left="1" w:firstLine="460" w:firstLineChars="192"/>
        <w:jc w:val="left"/>
        <w:rPr>
          <w:rFonts w:ascii="宋体"/>
          <w:color w:val="auto"/>
          <w:sz w:val="24"/>
          <w:highlight w:val="none"/>
        </w:rPr>
      </w:pPr>
      <w:r>
        <w:rPr>
          <w:rFonts w:hint="eastAsia" w:ascii="宋体" w:hAnsi="宋体"/>
          <w:color w:val="auto"/>
          <w:sz w:val="24"/>
          <w:highlight w:val="none"/>
        </w:rPr>
        <w:t>本合同仅为合同的参考文本，合同签订双方可根据项目的具体要求进行修订，但不得偏离实质性条款。</w:t>
      </w:r>
    </w:p>
    <w:p>
      <w:pPr>
        <w:spacing w:line="360" w:lineRule="auto"/>
        <w:rPr>
          <w:color w:val="auto"/>
          <w:highlight w:val="none"/>
        </w:rPr>
      </w:pPr>
      <w:bookmarkStart w:id="101" w:name="_Toc21110"/>
      <w:bookmarkStart w:id="102" w:name="_Toc345932627"/>
      <w:bookmarkStart w:id="103" w:name="_Toc263336367"/>
      <w:bookmarkStart w:id="104" w:name="_Toc341108739"/>
      <w:bookmarkStart w:id="105" w:name="_Toc263670121"/>
      <w:bookmarkStart w:id="106" w:name="_Toc263437593"/>
      <w:r>
        <w:rPr>
          <w:color w:val="auto"/>
          <w:highlight w:val="none"/>
        </w:rPr>
        <w:br w:type="page"/>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jc w:val="center"/>
        <w:outlineLvl w:val="0"/>
        <w:rPr>
          <w:rFonts w:ascii="黑体" w:hAnsi="黑体" w:eastAsia="黑体" w:cs="微软雅黑"/>
          <w:b/>
          <w:bCs/>
          <w:color w:val="auto"/>
          <w:sz w:val="84"/>
          <w:szCs w:val="84"/>
          <w:highlight w:val="none"/>
        </w:rPr>
      </w:pPr>
      <w:bookmarkStart w:id="107" w:name="_Toc31220"/>
      <w:bookmarkStart w:id="108" w:name="_Toc28408"/>
      <w:bookmarkStart w:id="109" w:name="_Toc11044"/>
      <w:r>
        <w:rPr>
          <w:rFonts w:hint="eastAsia" w:ascii="黑体" w:hAnsi="黑体" w:eastAsia="黑体" w:cs="微软雅黑"/>
          <w:b/>
          <w:bCs/>
          <w:color w:val="auto"/>
          <w:sz w:val="84"/>
          <w:szCs w:val="84"/>
          <w:highlight w:val="none"/>
        </w:rPr>
        <w:t>附件一</w:t>
      </w:r>
      <w:bookmarkEnd w:id="107"/>
      <w:bookmarkEnd w:id="108"/>
      <w:bookmarkEnd w:id="109"/>
    </w:p>
    <w:p>
      <w:pPr>
        <w:spacing w:line="360" w:lineRule="auto"/>
        <w:rPr>
          <w:color w:val="auto"/>
          <w:highlight w:val="none"/>
        </w:rPr>
      </w:pPr>
    </w:p>
    <w:p>
      <w:pPr>
        <w:spacing w:line="360" w:lineRule="auto"/>
        <w:jc w:val="center"/>
        <w:outlineLvl w:val="0"/>
        <w:rPr>
          <w:rFonts w:ascii="黑体" w:hAnsi="黑体" w:eastAsia="黑体" w:cs="微软雅黑"/>
          <w:b/>
          <w:bCs/>
          <w:color w:val="auto"/>
          <w:sz w:val="84"/>
          <w:szCs w:val="84"/>
          <w:highlight w:val="none"/>
        </w:rPr>
      </w:pPr>
      <w:bookmarkStart w:id="110" w:name="_Toc4096"/>
      <w:bookmarkStart w:id="111" w:name="_Toc29766"/>
      <w:bookmarkStart w:id="112" w:name="_Toc28415"/>
      <w:r>
        <w:rPr>
          <w:rFonts w:hint="eastAsia" w:ascii="黑体" w:hAnsi="黑体" w:eastAsia="黑体" w:cs="微软雅黑"/>
          <w:b/>
          <w:bCs/>
          <w:color w:val="auto"/>
          <w:sz w:val="84"/>
          <w:szCs w:val="84"/>
          <w:highlight w:val="none"/>
        </w:rPr>
        <w:t>投标文件格式</w:t>
      </w:r>
      <w:bookmarkEnd w:id="110"/>
      <w:bookmarkEnd w:id="111"/>
      <w:bookmarkEnd w:id="112"/>
    </w:p>
    <w:p>
      <w:pPr>
        <w:spacing w:line="360" w:lineRule="auto"/>
        <w:rPr>
          <w:color w:val="auto"/>
          <w:sz w:val="84"/>
          <w:szCs w:val="84"/>
          <w:highlight w:val="none"/>
        </w:rPr>
      </w:pPr>
    </w:p>
    <w:p>
      <w:pPr>
        <w:spacing w:line="360" w:lineRule="auto"/>
        <w:rPr>
          <w:color w:val="auto"/>
          <w:highlight w:val="none"/>
        </w:rPr>
      </w:pPr>
    </w:p>
    <w:p>
      <w:pPr>
        <w:spacing w:line="360" w:lineRule="auto"/>
        <w:rPr>
          <w:color w:val="auto"/>
          <w:highlight w:val="none"/>
          <w:vertAlign w:val="subscript"/>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rFonts w:hint="eastAsia"/>
          <w:color w:val="auto"/>
          <w:highlight w:val="none"/>
        </w:rPr>
        <w:br w:type="page"/>
      </w:r>
    </w:p>
    <w:p>
      <w:pPr>
        <w:spacing w:line="360" w:lineRule="auto"/>
        <w:outlineLvl w:val="1"/>
        <w:rPr>
          <w:rFonts w:ascii="黑体" w:hAnsi="黑体" w:eastAsia="黑体" w:cs="黑体"/>
          <w:b/>
          <w:bCs/>
          <w:color w:val="auto"/>
          <w:sz w:val="36"/>
          <w:szCs w:val="36"/>
          <w:highlight w:val="none"/>
        </w:rPr>
      </w:pPr>
      <w:bookmarkStart w:id="113" w:name="_Toc9898"/>
      <w:bookmarkStart w:id="114" w:name="_Toc9143"/>
      <w:bookmarkStart w:id="115" w:name="_Toc1658"/>
      <w:r>
        <w:rPr>
          <w:rFonts w:hint="eastAsia" w:ascii="黑体" w:hAnsi="黑体" w:eastAsia="黑体" w:cs="黑体"/>
          <w:b/>
          <w:bCs/>
          <w:color w:val="auto"/>
          <w:sz w:val="36"/>
          <w:szCs w:val="36"/>
          <w:highlight w:val="none"/>
        </w:rPr>
        <w:t>【格式</w:t>
      </w:r>
      <w:r>
        <w:rPr>
          <w:rFonts w:ascii="黑体" w:hAnsi="黑体" w:eastAsia="黑体" w:cs="黑体"/>
          <w:b/>
          <w:bCs/>
          <w:color w:val="auto"/>
          <w:sz w:val="36"/>
          <w:szCs w:val="36"/>
          <w:highlight w:val="none"/>
        </w:rPr>
        <w:t>1</w:t>
      </w:r>
      <w:r>
        <w:rPr>
          <w:rFonts w:hint="eastAsia" w:ascii="黑体" w:hAnsi="黑体" w:eastAsia="黑体" w:cs="黑体"/>
          <w:b/>
          <w:bCs/>
          <w:color w:val="auto"/>
          <w:sz w:val="36"/>
          <w:szCs w:val="36"/>
          <w:highlight w:val="none"/>
        </w:rPr>
        <w:t>】封面</w:t>
      </w:r>
      <w:bookmarkEnd w:id="113"/>
      <w:bookmarkEnd w:id="114"/>
      <w:bookmarkEnd w:id="115"/>
    </w:p>
    <w:tbl>
      <w:tblPr>
        <w:tblStyle w:val="28"/>
        <w:tblW w:w="852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71" w:hRule="atLeast"/>
          <w:jc w:val="center"/>
        </w:trPr>
        <w:tc>
          <w:tcPr>
            <w:tcW w:w="8522" w:type="dxa"/>
          </w:tcPr>
          <w:p>
            <w:pPr>
              <w:spacing w:line="360" w:lineRule="auto"/>
              <w:jc w:val="right"/>
              <w:rPr>
                <w:rFonts w:ascii="黑体" w:hAnsi="宋体" w:eastAsia="黑体"/>
                <w:color w:val="auto"/>
                <w:highlight w:val="none"/>
              </w:rPr>
            </w:pPr>
          </w:p>
          <w:p>
            <w:pPr>
              <w:spacing w:line="360" w:lineRule="auto"/>
              <w:jc w:val="center"/>
              <w:rPr>
                <w:rFonts w:ascii="宋体"/>
                <w:color w:val="auto"/>
                <w:highlight w:val="none"/>
              </w:rPr>
            </w:pPr>
          </w:p>
          <w:p>
            <w:pPr>
              <w:spacing w:line="360" w:lineRule="auto"/>
              <w:jc w:val="center"/>
              <w:rPr>
                <w:rFonts w:ascii="宋体"/>
                <w:b/>
                <w:color w:val="auto"/>
                <w:highlight w:val="none"/>
              </w:rPr>
            </w:pPr>
          </w:p>
          <w:p>
            <w:pPr>
              <w:spacing w:line="360" w:lineRule="auto"/>
              <w:rPr>
                <w:rFonts w:ascii="宋体"/>
                <w:b/>
                <w:color w:val="auto"/>
                <w:highlight w:val="none"/>
              </w:rPr>
            </w:pPr>
          </w:p>
          <w:p>
            <w:pPr>
              <w:spacing w:line="360" w:lineRule="auto"/>
              <w:jc w:val="center"/>
              <w:rPr>
                <w:rFonts w:ascii="宋体"/>
                <w:b/>
                <w:color w:val="auto"/>
                <w:highlight w:val="none"/>
              </w:rPr>
            </w:pPr>
          </w:p>
          <w:p>
            <w:pPr>
              <w:spacing w:line="360" w:lineRule="auto"/>
              <w:jc w:val="center"/>
              <w:rPr>
                <w:rFonts w:ascii="黑体" w:hAnsi="宋体" w:eastAsia="黑体"/>
                <w:color w:val="auto"/>
                <w:sz w:val="100"/>
                <w:szCs w:val="100"/>
                <w:highlight w:val="none"/>
              </w:rPr>
            </w:pPr>
            <w:r>
              <w:rPr>
                <w:rFonts w:hint="eastAsia" w:ascii="黑体" w:hAnsi="宋体" w:eastAsia="黑体"/>
                <w:color w:val="auto"/>
                <w:sz w:val="100"/>
                <w:szCs w:val="100"/>
                <w:highlight w:val="none"/>
              </w:rPr>
              <w:t>投标文件</w:t>
            </w:r>
          </w:p>
          <w:p>
            <w:pPr>
              <w:spacing w:line="360" w:lineRule="auto"/>
              <w:rPr>
                <w:rFonts w:ascii="宋体"/>
                <w:b/>
                <w:color w:val="auto"/>
                <w:sz w:val="36"/>
                <w:highlight w:val="none"/>
              </w:rPr>
            </w:pPr>
          </w:p>
          <w:p>
            <w:pPr>
              <w:spacing w:line="360" w:lineRule="auto"/>
              <w:jc w:val="center"/>
              <w:rPr>
                <w:rFonts w:ascii="宋体"/>
                <w:b/>
                <w:color w:val="auto"/>
                <w:sz w:val="36"/>
                <w:highlight w:val="none"/>
              </w:rPr>
            </w:pPr>
          </w:p>
          <w:p>
            <w:pPr>
              <w:spacing w:line="360" w:lineRule="auto"/>
              <w:jc w:val="center"/>
              <w:rPr>
                <w:rFonts w:ascii="宋体"/>
                <w:b/>
                <w:color w:val="auto"/>
                <w:sz w:val="36"/>
                <w:highlight w:val="none"/>
              </w:rPr>
            </w:pPr>
          </w:p>
          <w:p>
            <w:pPr>
              <w:tabs>
                <w:tab w:val="left" w:pos="2310"/>
              </w:tabs>
              <w:spacing w:line="360" w:lineRule="auto"/>
              <w:rPr>
                <w:rFonts w:ascii="黑体" w:hAnsi="宋体" w:eastAsia="黑体"/>
                <w:b/>
                <w:color w:val="auto"/>
                <w:sz w:val="32"/>
                <w:szCs w:val="32"/>
                <w:highlight w:val="none"/>
                <w:u w:val="single"/>
              </w:rPr>
            </w:pPr>
            <w:r>
              <w:rPr>
                <w:rFonts w:hint="eastAsia" w:ascii="黑体" w:hAnsi="宋体" w:eastAsia="黑体"/>
                <w:color w:val="auto"/>
                <w:sz w:val="32"/>
                <w:szCs w:val="32"/>
                <w:highlight w:val="none"/>
              </w:rPr>
              <w:t>项目编号：</w:t>
            </w:r>
          </w:p>
          <w:p>
            <w:pPr>
              <w:tabs>
                <w:tab w:val="left" w:pos="2310"/>
              </w:tabs>
              <w:spacing w:line="360" w:lineRule="auto"/>
              <w:ind w:left="1984" w:hanging="1984" w:hangingChars="620"/>
              <w:rPr>
                <w:rFonts w:ascii="黑体" w:hAnsi="宋体" w:eastAsia="黑体"/>
                <w:b/>
                <w:color w:val="auto"/>
                <w:sz w:val="32"/>
                <w:szCs w:val="32"/>
                <w:highlight w:val="none"/>
                <w:u w:val="single"/>
              </w:rPr>
            </w:pPr>
            <w:r>
              <w:rPr>
                <w:rFonts w:hint="eastAsia" w:ascii="黑体" w:hAnsi="宋体" w:eastAsia="黑体"/>
                <w:color w:val="auto"/>
                <w:sz w:val="32"/>
                <w:szCs w:val="32"/>
                <w:highlight w:val="none"/>
              </w:rPr>
              <w:t>项目名称：</w:t>
            </w:r>
          </w:p>
          <w:p>
            <w:pPr>
              <w:spacing w:line="360" w:lineRule="auto"/>
              <w:rPr>
                <w:rFonts w:ascii="黑体" w:hAnsi="宋体" w:eastAsia="黑体"/>
                <w:color w:val="auto"/>
                <w:sz w:val="32"/>
                <w:szCs w:val="32"/>
                <w:highlight w:val="none"/>
                <w:u w:val="single"/>
              </w:rPr>
            </w:pPr>
            <w:r>
              <w:rPr>
                <w:rFonts w:hint="eastAsia" w:ascii="黑体" w:hAnsi="宋体" w:eastAsia="黑体"/>
                <w:color w:val="auto"/>
                <w:sz w:val="32"/>
                <w:szCs w:val="32"/>
                <w:highlight w:val="none"/>
              </w:rPr>
              <w:t>包组号及内容：</w:t>
            </w:r>
          </w:p>
          <w:p>
            <w:pPr>
              <w:spacing w:line="360" w:lineRule="auto"/>
              <w:rPr>
                <w:rFonts w:ascii="黑体" w:hAnsi="宋体" w:eastAsia="黑体"/>
                <w:color w:val="auto"/>
                <w:sz w:val="28"/>
                <w:szCs w:val="28"/>
                <w:highlight w:val="none"/>
              </w:rPr>
            </w:pPr>
          </w:p>
          <w:p>
            <w:pPr>
              <w:spacing w:line="360" w:lineRule="auto"/>
              <w:rPr>
                <w:rFonts w:ascii="黑体" w:hAnsi="宋体" w:eastAsia="黑体"/>
                <w:color w:val="auto"/>
                <w:sz w:val="28"/>
                <w:szCs w:val="28"/>
                <w:highlight w:val="none"/>
              </w:rPr>
            </w:pPr>
          </w:p>
          <w:p>
            <w:pPr>
              <w:spacing w:line="360" w:lineRule="auto"/>
              <w:rPr>
                <w:rFonts w:ascii="黑体" w:hAnsi="宋体" w:eastAsia="黑体"/>
                <w:color w:val="auto"/>
                <w:sz w:val="28"/>
                <w:szCs w:val="28"/>
                <w:highlight w:val="none"/>
              </w:rPr>
            </w:pPr>
          </w:p>
          <w:p>
            <w:pPr>
              <w:spacing w:line="360" w:lineRule="auto"/>
              <w:ind w:firstLine="1439" w:firstLineChars="514"/>
              <w:rPr>
                <w:rFonts w:ascii="黑体" w:hAnsi="宋体" w:eastAsia="黑体"/>
                <w:color w:val="auto"/>
                <w:sz w:val="28"/>
                <w:szCs w:val="28"/>
                <w:highlight w:val="none"/>
              </w:rPr>
            </w:pPr>
            <w:r>
              <w:rPr>
                <w:rFonts w:hint="eastAsia" w:ascii="黑体" w:hAnsi="宋体" w:eastAsia="黑体"/>
                <w:color w:val="auto"/>
                <w:sz w:val="28"/>
                <w:szCs w:val="28"/>
                <w:highlight w:val="none"/>
              </w:rPr>
              <w:t>投标单位：</w:t>
            </w:r>
          </w:p>
          <w:p>
            <w:pPr>
              <w:spacing w:line="360" w:lineRule="auto"/>
              <w:ind w:firstLine="1439" w:firstLineChars="514"/>
              <w:rPr>
                <w:rFonts w:ascii="黑体" w:hAnsi="宋体" w:eastAsia="黑体"/>
                <w:color w:val="auto"/>
                <w:sz w:val="28"/>
                <w:szCs w:val="28"/>
                <w:highlight w:val="none"/>
              </w:rPr>
            </w:pPr>
            <w:r>
              <w:rPr>
                <w:rFonts w:hint="eastAsia" w:ascii="黑体" w:hAnsi="宋体" w:eastAsia="黑体"/>
                <w:color w:val="auto"/>
                <w:sz w:val="28"/>
                <w:szCs w:val="28"/>
                <w:highlight w:val="none"/>
              </w:rPr>
              <w:t>地址：</w:t>
            </w:r>
          </w:p>
          <w:p>
            <w:pPr>
              <w:spacing w:line="360" w:lineRule="auto"/>
              <w:ind w:firstLine="1439" w:firstLineChars="514"/>
              <w:rPr>
                <w:rFonts w:ascii="黑体" w:hAnsi="宋体" w:eastAsia="黑体"/>
                <w:color w:val="auto"/>
                <w:sz w:val="28"/>
                <w:szCs w:val="28"/>
                <w:highlight w:val="none"/>
              </w:rPr>
            </w:pPr>
            <w:r>
              <w:rPr>
                <w:rFonts w:hint="eastAsia" w:ascii="黑体" w:hAnsi="宋体" w:eastAsia="黑体"/>
                <w:color w:val="auto"/>
                <w:sz w:val="28"/>
                <w:szCs w:val="28"/>
                <w:highlight w:val="none"/>
              </w:rPr>
              <w:t>联系人：</w:t>
            </w:r>
          </w:p>
          <w:p>
            <w:pPr>
              <w:spacing w:line="360" w:lineRule="auto"/>
              <w:ind w:firstLine="1439" w:firstLineChars="514"/>
              <w:rPr>
                <w:rFonts w:ascii="宋体"/>
                <w:color w:val="auto"/>
                <w:highlight w:val="none"/>
              </w:rPr>
            </w:pPr>
            <w:r>
              <w:rPr>
                <w:rFonts w:hint="eastAsia" w:ascii="黑体" w:hAnsi="宋体" w:eastAsia="黑体"/>
                <w:color w:val="auto"/>
                <w:sz w:val="28"/>
                <w:szCs w:val="28"/>
                <w:highlight w:val="none"/>
              </w:rPr>
              <w:t>联系电话：</w:t>
            </w:r>
          </w:p>
        </w:tc>
      </w:tr>
    </w:tbl>
    <w:p>
      <w:pPr>
        <w:spacing w:line="360" w:lineRule="auto"/>
        <w:rPr>
          <w:color w:val="auto"/>
          <w:highlight w:val="none"/>
        </w:rPr>
      </w:pPr>
      <w:r>
        <w:rPr>
          <w:rFonts w:hint="eastAsia"/>
          <w:color w:val="auto"/>
          <w:highlight w:val="none"/>
        </w:rPr>
        <w:br w:type="page"/>
      </w:r>
    </w:p>
    <w:p>
      <w:pPr>
        <w:spacing w:line="360" w:lineRule="auto"/>
        <w:outlineLvl w:val="1"/>
        <w:rPr>
          <w:rFonts w:ascii="黑体" w:hAnsi="黑体" w:eastAsia="黑体" w:cs="黑体"/>
          <w:color w:val="auto"/>
          <w:sz w:val="36"/>
          <w:szCs w:val="36"/>
          <w:highlight w:val="none"/>
        </w:rPr>
      </w:pPr>
      <w:bookmarkStart w:id="116" w:name="_Toc4808"/>
      <w:bookmarkStart w:id="117" w:name="_Toc6193"/>
      <w:bookmarkStart w:id="118" w:name="_Toc10832"/>
      <w:r>
        <w:rPr>
          <w:rFonts w:hint="eastAsia" w:ascii="黑体" w:hAnsi="黑体" w:eastAsia="黑体" w:cs="黑体"/>
          <w:b/>
          <w:bCs/>
          <w:color w:val="auto"/>
          <w:sz w:val="36"/>
          <w:szCs w:val="36"/>
          <w:highlight w:val="none"/>
        </w:rPr>
        <w:t>【格式</w:t>
      </w:r>
      <w:r>
        <w:rPr>
          <w:rFonts w:ascii="黑体" w:hAnsi="黑体" w:eastAsia="黑体" w:cs="黑体"/>
          <w:b/>
          <w:bCs/>
          <w:color w:val="auto"/>
          <w:sz w:val="36"/>
          <w:szCs w:val="36"/>
          <w:highlight w:val="none"/>
        </w:rPr>
        <w:t>2</w:t>
      </w:r>
      <w:r>
        <w:rPr>
          <w:rFonts w:hint="eastAsia" w:ascii="黑体" w:hAnsi="黑体" w:eastAsia="黑体" w:cs="黑体"/>
          <w:b/>
          <w:bCs/>
          <w:color w:val="auto"/>
          <w:sz w:val="36"/>
          <w:szCs w:val="36"/>
          <w:highlight w:val="none"/>
        </w:rPr>
        <w:t>】导读表</w:t>
      </w:r>
      <w:bookmarkEnd w:id="116"/>
      <w:bookmarkEnd w:id="117"/>
      <w:bookmarkEnd w:id="118"/>
    </w:p>
    <w:p>
      <w:pPr>
        <w:spacing w:line="360" w:lineRule="auto"/>
        <w:jc w:val="center"/>
        <w:rPr>
          <w:color w:val="auto"/>
          <w:highlight w:val="none"/>
        </w:rPr>
      </w:pPr>
    </w:p>
    <w:p>
      <w:pPr>
        <w:spacing w:line="360" w:lineRule="auto"/>
        <w:jc w:val="center"/>
        <w:rPr>
          <w:rFonts w:ascii="宋体"/>
          <w:b/>
          <w:color w:val="auto"/>
          <w:sz w:val="24"/>
          <w:highlight w:val="none"/>
        </w:rPr>
      </w:pPr>
      <w:bookmarkStart w:id="119" w:name="_Toc345932631"/>
      <w:r>
        <w:rPr>
          <w:rFonts w:hint="eastAsia" w:ascii="宋体" w:hAnsi="宋体" w:eastAsia="宋体" w:cs="宋体"/>
          <w:b/>
          <w:color w:val="auto"/>
          <w:sz w:val="32"/>
          <w:szCs w:val="32"/>
          <w:highlight w:val="none"/>
        </w:rPr>
        <w:t>投标人资格审查文件导读表</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3644"/>
        <w:gridCol w:w="1944"/>
        <w:gridCol w:w="650"/>
        <w:gridCol w:w="679"/>
        <w:gridCol w:w="520"/>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657" w:type="dxa"/>
            <w:vMerge w:val="restart"/>
            <w:shd w:val="clear" w:color="auto" w:fill="E6E6E6"/>
            <w:vAlign w:val="center"/>
          </w:tcPr>
          <w:p>
            <w:pPr>
              <w:spacing w:line="360" w:lineRule="auto"/>
              <w:ind w:left="-171"/>
              <w:jc w:val="center"/>
              <w:rPr>
                <w:rFonts w:ascii="宋体" w:hAnsi="宋体" w:eastAsia="宋体"/>
                <w:b/>
                <w:bCs/>
                <w:color w:val="auto"/>
                <w:szCs w:val="21"/>
                <w:highlight w:val="none"/>
              </w:rPr>
            </w:pPr>
            <w:r>
              <w:rPr>
                <w:rFonts w:ascii="宋体" w:hAnsi="宋体" w:eastAsia="宋体"/>
                <w:b/>
                <w:bCs/>
                <w:color w:val="auto"/>
                <w:szCs w:val="21"/>
                <w:highlight w:val="none"/>
              </w:rPr>
              <w:t>序号</w:t>
            </w:r>
          </w:p>
        </w:tc>
        <w:tc>
          <w:tcPr>
            <w:tcW w:w="3644" w:type="dxa"/>
            <w:vMerge w:val="restart"/>
            <w:shd w:val="clear" w:color="auto" w:fill="E6E6E6"/>
            <w:vAlign w:val="center"/>
          </w:tcPr>
          <w:p>
            <w:pPr>
              <w:spacing w:line="360"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资格审查文件内容</w:t>
            </w:r>
          </w:p>
        </w:tc>
        <w:tc>
          <w:tcPr>
            <w:tcW w:w="1944" w:type="dxa"/>
            <w:vMerge w:val="restart"/>
            <w:shd w:val="clear" w:color="auto" w:fill="E6E6E6"/>
            <w:vAlign w:val="center"/>
          </w:tcPr>
          <w:p>
            <w:pPr>
              <w:spacing w:line="360" w:lineRule="auto"/>
              <w:ind w:left="-171"/>
              <w:jc w:val="center"/>
              <w:rPr>
                <w:rFonts w:ascii="宋体" w:hAnsi="宋体" w:eastAsia="宋体"/>
                <w:b/>
                <w:bCs/>
                <w:color w:val="auto"/>
                <w:szCs w:val="21"/>
                <w:highlight w:val="none"/>
              </w:rPr>
            </w:pPr>
            <w:r>
              <w:rPr>
                <w:rFonts w:hint="eastAsia" w:ascii="宋体" w:hAnsi="宋体" w:eastAsia="宋体"/>
                <w:b/>
                <w:bCs/>
                <w:color w:val="auto"/>
                <w:szCs w:val="21"/>
                <w:highlight w:val="none"/>
              </w:rPr>
              <w:t>招标文件要求</w:t>
            </w:r>
          </w:p>
        </w:tc>
        <w:tc>
          <w:tcPr>
            <w:tcW w:w="1329" w:type="dxa"/>
            <w:gridSpan w:val="2"/>
            <w:shd w:val="clear" w:color="auto" w:fill="E6E6E6"/>
            <w:vAlign w:val="center"/>
          </w:tcPr>
          <w:p>
            <w:pPr>
              <w:spacing w:line="360"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提供情况</w:t>
            </w:r>
          </w:p>
        </w:tc>
        <w:tc>
          <w:tcPr>
            <w:tcW w:w="520" w:type="dxa"/>
            <w:vMerge w:val="restart"/>
            <w:shd w:val="clear" w:color="auto" w:fill="E6E6E6"/>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页码</w:t>
            </w:r>
          </w:p>
        </w:tc>
        <w:tc>
          <w:tcPr>
            <w:tcW w:w="428" w:type="dxa"/>
            <w:vMerge w:val="restart"/>
            <w:shd w:val="clear" w:color="auto" w:fill="E6E6E6"/>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657" w:type="dxa"/>
            <w:vMerge w:val="continue"/>
            <w:shd w:val="clear" w:color="auto" w:fill="E0E0E0"/>
            <w:vAlign w:val="center"/>
          </w:tcPr>
          <w:p>
            <w:pPr>
              <w:spacing w:line="360" w:lineRule="auto"/>
              <w:jc w:val="center"/>
              <w:rPr>
                <w:rFonts w:ascii="楷体_GB2312" w:hAnsi="宋体" w:eastAsia="楷体_GB2312"/>
                <w:b/>
                <w:bCs/>
                <w:color w:val="auto"/>
                <w:sz w:val="28"/>
                <w:szCs w:val="28"/>
                <w:highlight w:val="none"/>
              </w:rPr>
            </w:pPr>
          </w:p>
        </w:tc>
        <w:tc>
          <w:tcPr>
            <w:tcW w:w="3644" w:type="dxa"/>
            <w:vMerge w:val="continue"/>
            <w:shd w:val="clear" w:color="auto" w:fill="E0E0E0"/>
          </w:tcPr>
          <w:p>
            <w:pPr>
              <w:spacing w:line="360" w:lineRule="auto"/>
              <w:ind w:left="-171"/>
              <w:jc w:val="center"/>
              <w:rPr>
                <w:rFonts w:ascii="楷体_GB2312" w:hAnsi="宋体" w:eastAsia="楷体_GB2312"/>
                <w:b/>
                <w:bCs/>
                <w:color w:val="auto"/>
                <w:sz w:val="28"/>
                <w:szCs w:val="28"/>
                <w:highlight w:val="none"/>
              </w:rPr>
            </w:pPr>
          </w:p>
        </w:tc>
        <w:tc>
          <w:tcPr>
            <w:tcW w:w="1944"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c>
          <w:tcPr>
            <w:tcW w:w="650" w:type="dxa"/>
            <w:shd w:val="clear" w:color="auto" w:fill="E0E0E0"/>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有</w:t>
            </w:r>
          </w:p>
        </w:tc>
        <w:tc>
          <w:tcPr>
            <w:tcW w:w="679" w:type="dxa"/>
            <w:shd w:val="clear" w:color="auto" w:fill="E0E0E0"/>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无</w:t>
            </w:r>
          </w:p>
        </w:tc>
        <w:tc>
          <w:tcPr>
            <w:tcW w:w="520"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c>
          <w:tcPr>
            <w:tcW w:w="428"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5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p>
            <w:pPr>
              <w:pStyle w:val="79"/>
              <w:spacing w:line="360" w:lineRule="auto"/>
              <w:ind w:left="1680" w:firstLine="0" w:firstLineChars="0"/>
              <w:jc w:val="center"/>
              <w:rPr>
                <w:rFonts w:ascii="宋体"/>
                <w:color w:val="auto"/>
                <w:szCs w:val="21"/>
                <w:highlight w:val="none"/>
              </w:rPr>
            </w:pPr>
          </w:p>
        </w:tc>
        <w:tc>
          <w:tcPr>
            <w:tcW w:w="3644" w:type="dxa"/>
            <w:vAlign w:val="center"/>
          </w:tcPr>
          <w:p>
            <w:pPr>
              <w:spacing w:line="360" w:lineRule="auto"/>
              <w:rPr>
                <w:rFonts w:ascii="宋体"/>
                <w:color w:val="auto"/>
                <w:szCs w:val="21"/>
                <w:highlight w:val="none"/>
              </w:rPr>
            </w:pPr>
            <w:r>
              <w:rPr>
                <w:rFonts w:hint="eastAsia" w:ascii="宋体" w:hAnsi="宋体"/>
                <w:color w:val="auto"/>
                <w:szCs w:val="21"/>
                <w:highlight w:val="none"/>
              </w:rPr>
              <w:t>法定代表人证明书及法定代表人身份证明扫描件</w:t>
            </w:r>
          </w:p>
          <w:p>
            <w:pPr>
              <w:spacing w:line="360" w:lineRule="auto"/>
              <w:rPr>
                <w:rFonts w:ascii="宋体" w:hAnsi="宋体"/>
                <w:color w:val="auto"/>
                <w:szCs w:val="21"/>
                <w:highlight w:val="none"/>
              </w:rPr>
            </w:pPr>
            <w:r>
              <w:rPr>
                <w:rFonts w:hint="eastAsia" w:ascii="宋体" w:hAnsi="宋体"/>
                <w:color w:val="auto"/>
                <w:szCs w:val="21"/>
                <w:highlight w:val="none"/>
              </w:rPr>
              <w:t>或：法定代表人证明书及法定代表人授权委托书（含法定代表人及其授权代表身份证明扫描件）</w:t>
            </w:r>
          </w:p>
        </w:tc>
        <w:tc>
          <w:tcPr>
            <w:tcW w:w="19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按附件一“投标文件格式”中“法定代表人证明书及法定代表人授权委托书”编制、签署、盖章</w:t>
            </w:r>
          </w:p>
        </w:tc>
        <w:tc>
          <w:tcPr>
            <w:tcW w:w="650" w:type="dxa"/>
            <w:vAlign w:val="center"/>
          </w:tcPr>
          <w:p>
            <w:pPr>
              <w:spacing w:line="360" w:lineRule="auto"/>
              <w:ind w:left="-171" w:firstLine="196" w:firstLineChars="70"/>
              <w:jc w:val="center"/>
              <w:rPr>
                <w:rFonts w:ascii="宋体"/>
                <w:color w:val="auto"/>
                <w:sz w:val="28"/>
                <w:szCs w:val="28"/>
                <w:highlight w:val="none"/>
              </w:rPr>
            </w:pPr>
          </w:p>
        </w:tc>
        <w:tc>
          <w:tcPr>
            <w:tcW w:w="679" w:type="dxa"/>
            <w:vAlign w:val="center"/>
          </w:tcPr>
          <w:p>
            <w:pPr>
              <w:spacing w:line="360" w:lineRule="auto"/>
              <w:ind w:left="-171" w:firstLine="196" w:firstLineChars="70"/>
              <w:jc w:val="center"/>
              <w:rPr>
                <w:rFonts w:ascii="宋体"/>
                <w:color w:val="auto"/>
                <w:sz w:val="28"/>
                <w:szCs w:val="28"/>
                <w:highlight w:val="none"/>
              </w:rPr>
            </w:pPr>
          </w:p>
        </w:tc>
        <w:tc>
          <w:tcPr>
            <w:tcW w:w="520" w:type="dxa"/>
            <w:vAlign w:val="center"/>
          </w:tcPr>
          <w:p>
            <w:pPr>
              <w:spacing w:line="360" w:lineRule="auto"/>
              <w:ind w:left="-171"/>
              <w:jc w:val="center"/>
              <w:rPr>
                <w:rFonts w:ascii="宋体"/>
                <w:color w:val="auto"/>
                <w:sz w:val="28"/>
                <w:szCs w:val="28"/>
                <w:highlight w:val="none"/>
              </w:rPr>
            </w:pPr>
          </w:p>
        </w:tc>
        <w:tc>
          <w:tcPr>
            <w:tcW w:w="428" w:type="dxa"/>
            <w:vAlign w:val="center"/>
          </w:tcPr>
          <w:p>
            <w:pPr>
              <w:spacing w:line="360" w:lineRule="auto"/>
              <w:ind w:left="-171"/>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657" w:type="dxa"/>
            <w:vAlign w:val="center"/>
          </w:tcPr>
          <w:p>
            <w:pPr>
              <w:tabs>
                <w:tab w:val="left" w:pos="540"/>
                <w:tab w:val="left" w:pos="900"/>
              </w:tabs>
              <w:snapToGrid w:val="0"/>
              <w:spacing w:line="360" w:lineRule="auto"/>
              <w:jc w:val="center"/>
              <w:rPr>
                <w:rFonts w:ascii="宋体" w:cs="宋体"/>
                <w:color w:val="auto"/>
                <w:kern w:val="0"/>
                <w:szCs w:val="21"/>
                <w:highlight w:val="none"/>
              </w:rPr>
            </w:pPr>
            <w:r>
              <w:rPr>
                <w:rFonts w:hint="eastAsia" w:ascii="宋体" w:cs="宋体"/>
                <w:color w:val="auto"/>
                <w:kern w:val="0"/>
                <w:szCs w:val="21"/>
                <w:highlight w:val="none"/>
              </w:rPr>
              <w:t>2</w:t>
            </w:r>
          </w:p>
        </w:tc>
        <w:tc>
          <w:tcPr>
            <w:tcW w:w="3644" w:type="dxa"/>
            <w:vAlign w:val="center"/>
          </w:tcPr>
          <w:p>
            <w:pPr>
              <w:spacing w:line="360" w:lineRule="auto"/>
              <w:rPr>
                <w:rFonts w:hint="eastAsia" w:ascii="宋体" w:hAnsi="宋体" w:eastAsia="宋体"/>
                <w:color w:val="auto"/>
                <w:szCs w:val="21"/>
                <w:highlight w:val="none"/>
                <w:lang w:eastAsia="zh-CN"/>
              </w:rPr>
            </w:pPr>
            <w:r>
              <w:rPr>
                <w:rFonts w:hint="eastAsia" w:ascii="宋体" w:hAnsi="宋体" w:cs="宋体"/>
                <w:color w:val="auto"/>
                <w:kern w:val="0"/>
                <w:szCs w:val="21"/>
                <w:highlight w:val="none"/>
                <w:lang w:eastAsia="zh-CN"/>
              </w:rPr>
              <w:t>投标资格及文件声明函</w:t>
            </w:r>
          </w:p>
        </w:tc>
        <w:tc>
          <w:tcPr>
            <w:tcW w:w="19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按附件一“投标文件格式”中“</w:t>
            </w:r>
            <w:r>
              <w:rPr>
                <w:rFonts w:hint="eastAsia" w:ascii="宋体" w:hAnsi="宋体" w:cs="宋体"/>
                <w:color w:val="auto"/>
                <w:kern w:val="0"/>
                <w:szCs w:val="21"/>
                <w:highlight w:val="none"/>
                <w:lang w:eastAsia="zh-CN"/>
              </w:rPr>
              <w:t>投标资格及文件声明函</w:t>
            </w:r>
            <w:r>
              <w:rPr>
                <w:rFonts w:hint="eastAsia" w:ascii="宋体" w:hAnsi="宋体"/>
                <w:color w:val="auto"/>
                <w:szCs w:val="21"/>
                <w:highlight w:val="none"/>
              </w:rPr>
              <w:t>”编制、签署、盖章</w:t>
            </w:r>
          </w:p>
        </w:tc>
        <w:tc>
          <w:tcPr>
            <w:tcW w:w="650" w:type="dxa"/>
            <w:vAlign w:val="center"/>
          </w:tcPr>
          <w:p>
            <w:pPr>
              <w:spacing w:line="360" w:lineRule="auto"/>
              <w:ind w:left="-171" w:firstLine="196" w:firstLineChars="70"/>
              <w:jc w:val="center"/>
              <w:rPr>
                <w:rFonts w:ascii="宋体"/>
                <w:color w:val="auto"/>
                <w:sz w:val="28"/>
                <w:szCs w:val="28"/>
                <w:highlight w:val="none"/>
              </w:rPr>
            </w:pPr>
          </w:p>
        </w:tc>
        <w:tc>
          <w:tcPr>
            <w:tcW w:w="679" w:type="dxa"/>
            <w:vAlign w:val="center"/>
          </w:tcPr>
          <w:p>
            <w:pPr>
              <w:spacing w:line="360" w:lineRule="auto"/>
              <w:ind w:left="-171" w:firstLine="196" w:firstLineChars="70"/>
              <w:jc w:val="center"/>
              <w:rPr>
                <w:rFonts w:ascii="宋体"/>
                <w:color w:val="auto"/>
                <w:sz w:val="28"/>
                <w:szCs w:val="28"/>
                <w:highlight w:val="none"/>
              </w:rPr>
            </w:pPr>
          </w:p>
        </w:tc>
        <w:tc>
          <w:tcPr>
            <w:tcW w:w="520" w:type="dxa"/>
            <w:vAlign w:val="center"/>
          </w:tcPr>
          <w:p>
            <w:pPr>
              <w:spacing w:line="360" w:lineRule="auto"/>
              <w:ind w:left="-171"/>
              <w:jc w:val="center"/>
              <w:rPr>
                <w:rFonts w:ascii="宋体"/>
                <w:color w:val="auto"/>
                <w:sz w:val="28"/>
                <w:szCs w:val="28"/>
                <w:highlight w:val="none"/>
              </w:rPr>
            </w:pPr>
          </w:p>
        </w:tc>
        <w:tc>
          <w:tcPr>
            <w:tcW w:w="428" w:type="dxa"/>
            <w:vAlign w:val="center"/>
          </w:tcPr>
          <w:p>
            <w:pPr>
              <w:spacing w:line="360" w:lineRule="auto"/>
              <w:ind w:left="-171"/>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5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36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具备《中华人民共和国政府采购法》第二十二条资格条件；</w:t>
            </w:r>
          </w:p>
          <w:p>
            <w:pPr>
              <w:spacing w:line="360" w:lineRule="auto"/>
              <w:rPr>
                <w:rFonts w:ascii="宋体" w:hAnsi="宋体"/>
                <w:color w:val="auto"/>
                <w:szCs w:val="21"/>
                <w:highlight w:val="none"/>
              </w:rPr>
            </w:pPr>
            <w:r>
              <w:rPr>
                <w:rFonts w:hint="eastAsia" w:ascii="宋体" w:hAnsi="宋体"/>
                <w:color w:val="auto"/>
                <w:szCs w:val="21"/>
                <w:highlight w:val="none"/>
              </w:rPr>
              <w:t>（1）提供在中华人民共和国境内注册的营业执照（或事业单位法人证书，或社会团体法人登记证书，或执业许可证）、如非“多证合一”证照，同时提供组织机构代码证和税务登记证扫描件；如投标人为自然人的需提供自然人身份证明；</w:t>
            </w:r>
          </w:p>
          <w:p>
            <w:pPr>
              <w:spacing w:line="360" w:lineRule="auto"/>
              <w:rPr>
                <w:rFonts w:hint="eastAsia" w:ascii="宋体" w:hAnsi="宋体"/>
                <w:color w:val="auto"/>
                <w:szCs w:val="21"/>
                <w:highlight w:val="none"/>
              </w:rPr>
            </w:pPr>
            <w:r>
              <w:rPr>
                <w:rFonts w:hint="eastAsia" w:ascii="宋体" w:hAnsi="宋体"/>
                <w:color w:val="auto"/>
                <w:szCs w:val="21"/>
                <w:highlight w:val="none"/>
              </w:rPr>
              <w:t>（2）提供2020年的年度财务状况报告扫描件，或2021年任意1个月的财务状况报告扫描件；或银行出具的资信证明材料扫描件；</w:t>
            </w:r>
          </w:p>
          <w:p>
            <w:pPr>
              <w:spacing w:line="360" w:lineRule="auto"/>
              <w:rPr>
                <w:rFonts w:hint="eastAsia" w:ascii="宋体" w:hAnsi="宋体"/>
                <w:color w:val="auto"/>
                <w:szCs w:val="21"/>
                <w:highlight w:val="none"/>
              </w:rPr>
            </w:pPr>
            <w:r>
              <w:rPr>
                <w:rFonts w:hint="eastAsia" w:ascii="宋体" w:hAnsi="宋体"/>
                <w:color w:val="auto"/>
                <w:szCs w:val="21"/>
                <w:highlight w:val="none"/>
              </w:rPr>
              <w:t>（3）提供2021年任意一个月的依法缴纳税收的证明（纳税凭证）扫描件，如依法免税的，应提供相应文件证明其依法免税；</w:t>
            </w:r>
          </w:p>
          <w:p>
            <w:pPr>
              <w:spacing w:line="360" w:lineRule="auto"/>
              <w:rPr>
                <w:rFonts w:ascii="宋体" w:hAnsi="宋体"/>
                <w:color w:val="auto"/>
                <w:szCs w:val="21"/>
                <w:highlight w:val="none"/>
              </w:rPr>
            </w:pPr>
            <w:r>
              <w:rPr>
                <w:rFonts w:hint="eastAsia" w:ascii="宋体" w:hAnsi="宋体"/>
                <w:color w:val="auto"/>
                <w:szCs w:val="21"/>
                <w:highlight w:val="none"/>
              </w:rPr>
              <w:t>（4）提供2021年任意一个月的依法缴纳社会保险的证明（缴费凭证）扫描件，如依法不需要缴纳社会保障资金的，应提供相应文件证明其依法不需要缴纳社会保障资金；</w:t>
            </w:r>
          </w:p>
          <w:p>
            <w:pPr>
              <w:spacing w:line="360" w:lineRule="auto"/>
              <w:rPr>
                <w:rFonts w:ascii="宋体" w:hAnsi="宋体"/>
                <w:color w:val="auto"/>
                <w:szCs w:val="21"/>
                <w:highlight w:val="none"/>
              </w:rPr>
            </w:pPr>
            <w:r>
              <w:rPr>
                <w:rFonts w:hint="eastAsia" w:ascii="宋体" w:hAnsi="宋体"/>
                <w:color w:val="auto"/>
                <w:szCs w:val="21"/>
                <w:highlight w:val="none"/>
              </w:rPr>
              <w:t>（5）提供履行合同所必需的设备和专业技术能力的书面声明；</w:t>
            </w:r>
          </w:p>
          <w:p>
            <w:pPr>
              <w:spacing w:line="360" w:lineRule="auto"/>
              <w:rPr>
                <w:rFonts w:ascii="宋体" w:hAnsi="宋体"/>
                <w:color w:val="auto"/>
                <w:szCs w:val="21"/>
                <w:highlight w:val="none"/>
                <w:lang w:val="zh-CN"/>
              </w:rPr>
            </w:pPr>
            <w:r>
              <w:rPr>
                <w:rFonts w:hint="eastAsia" w:ascii="宋体" w:hAnsi="宋体"/>
                <w:color w:val="auto"/>
                <w:szCs w:val="21"/>
                <w:highlight w:val="none"/>
              </w:rPr>
              <w:t>（6）提供参加采购活动前3年内在经营活动中没有重大违法记录的书面声明。</w:t>
            </w:r>
          </w:p>
        </w:tc>
        <w:tc>
          <w:tcPr>
            <w:tcW w:w="194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加盖公章或电子签章</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7" w:type="dxa"/>
            <w:vAlign w:val="center"/>
          </w:tcPr>
          <w:p>
            <w:pPr>
              <w:spacing w:line="360" w:lineRule="auto"/>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3644" w:type="dxa"/>
            <w:vAlign w:val="center"/>
          </w:tcPr>
          <w:p>
            <w:pPr>
              <w:spacing w:line="360" w:lineRule="auto"/>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供应商成立时间不少于3年，且为非外资独资或外资控股企业。</w:t>
            </w:r>
          </w:p>
        </w:tc>
        <w:tc>
          <w:tcPr>
            <w:tcW w:w="1944" w:type="dxa"/>
            <w:vAlign w:val="center"/>
          </w:tcPr>
          <w:p>
            <w:pPr>
              <w:spacing w:line="360" w:lineRule="auto"/>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按附件一“投标文件格式”中“投标资格及文件声明函”编制、签署、盖章</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7"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5</w:t>
            </w:r>
          </w:p>
        </w:tc>
        <w:tc>
          <w:tcPr>
            <w:tcW w:w="3644" w:type="dxa"/>
            <w:vAlign w:val="center"/>
          </w:tcPr>
          <w:p>
            <w:pPr>
              <w:spacing w:line="360" w:lineRule="auto"/>
              <w:jc w:val="left"/>
              <w:rPr>
                <w:rFonts w:ascii="宋体" w:hAnsi="宋体"/>
                <w:color w:val="auto"/>
                <w:szCs w:val="21"/>
                <w:highlight w:val="none"/>
              </w:rPr>
            </w:pPr>
            <w:r>
              <w:rPr>
                <w:rFonts w:hint="eastAsia" w:ascii="宋体" w:hAnsi="宋体" w:cs="宋体"/>
                <w:color w:val="auto"/>
                <w:kern w:val="0"/>
                <w:szCs w:val="21"/>
                <w:highlight w:val="none"/>
                <w:lang w:val="zh-CN"/>
              </w:rPr>
              <w:t>本项目投标人未被列入军队采购网（www.plap.cn）及“信用中国”网站(www.creditchina.gov.cn)以下情形之一：①记录失信被执行人；②重大税收违法案件当事人名单；③政府采购严重违法失信行为。同时，在中国政府采购网(www.ccgp.gov.cn)“政府采购严重违法失信行为信息记录”中查询没有处于禁止参加政府采购活动的记录名单。（由采购人、招标代理机构于投标截止日在上述网站进行查询，同时对信息查询记录和证据截图或下载存档，如相关失信记录已失效，报价人需提供相关证明资料。若分公司投标：投标人为非独立法人（即由合法法人依法建立的分公司），除了对投标人进行信息查询外，同时对总公司的信息查询记录和证据截图或下载存档）</w:t>
            </w:r>
          </w:p>
        </w:tc>
        <w:tc>
          <w:tcPr>
            <w:tcW w:w="1944" w:type="dxa"/>
            <w:vAlign w:val="center"/>
          </w:tcPr>
          <w:p>
            <w:pPr>
              <w:spacing w:line="360" w:lineRule="auto"/>
              <w:jc w:val="left"/>
              <w:rPr>
                <w:rFonts w:ascii="宋体"/>
                <w:color w:val="auto"/>
                <w:szCs w:val="21"/>
                <w:highlight w:val="none"/>
              </w:rPr>
            </w:pPr>
            <w:r>
              <w:rPr>
                <w:rFonts w:hint="eastAsia" w:ascii="宋体"/>
                <w:color w:val="auto"/>
                <w:szCs w:val="21"/>
                <w:highlight w:val="none"/>
              </w:rPr>
              <w:t>符合左述要求</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7"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6</w:t>
            </w:r>
          </w:p>
        </w:tc>
        <w:tc>
          <w:tcPr>
            <w:tcW w:w="3644" w:type="dxa"/>
            <w:vAlign w:val="center"/>
          </w:tcPr>
          <w:p>
            <w:pPr>
              <w:spacing w:line="360" w:lineRule="auto"/>
              <w:jc w:val="left"/>
              <w:rPr>
                <w:rFonts w:ascii="宋体" w:hAnsi="宋体"/>
                <w:color w:val="auto"/>
                <w:szCs w:val="21"/>
                <w:highlight w:val="none"/>
              </w:rPr>
            </w:pPr>
            <w:r>
              <w:rPr>
                <w:rFonts w:hint="eastAsia" w:ascii="宋体" w:hAnsi="宋体" w:cs="宋体"/>
                <w:color w:val="auto"/>
                <w:kern w:val="0"/>
                <w:szCs w:val="21"/>
                <w:highlight w:val="none"/>
              </w:rPr>
              <w:t>单位负责人为同一人或者存在直接控股、管理关系的不同供应商，不得参加同一合同项下的采购活动的书面声明</w:t>
            </w:r>
          </w:p>
        </w:tc>
        <w:tc>
          <w:tcPr>
            <w:tcW w:w="1944" w:type="dxa"/>
            <w:vAlign w:val="center"/>
          </w:tcPr>
          <w:p>
            <w:pPr>
              <w:spacing w:line="360" w:lineRule="auto"/>
              <w:rPr>
                <w:rFonts w:ascii="宋体" w:hAnsi="宋体"/>
                <w:color w:val="auto"/>
                <w:szCs w:val="21"/>
                <w:highlight w:val="none"/>
              </w:rPr>
            </w:pPr>
            <w:r>
              <w:rPr>
                <w:rFonts w:hint="eastAsia" w:ascii="宋体"/>
                <w:color w:val="auto"/>
                <w:szCs w:val="21"/>
                <w:highlight w:val="none"/>
              </w:rPr>
              <w:t>加盖公章或电子签章</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7"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3644" w:type="dxa"/>
            <w:vAlign w:val="center"/>
          </w:tcPr>
          <w:p>
            <w:pPr>
              <w:spacing w:line="360" w:lineRule="auto"/>
              <w:jc w:val="left"/>
              <w:rPr>
                <w:rFonts w:ascii="宋体" w:hAnsi="宋体" w:cs="宋体"/>
                <w:color w:val="auto"/>
                <w:highlight w:val="none"/>
              </w:rPr>
            </w:pPr>
            <w:r>
              <w:rPr>
                <w:rFonts w:hint="eastAsia" w:ascii="宋体" w:hAnsi="宋体" w:cs="宋体"/>
                <w:color w:val="auto"/>
                <w:kern w:val="0"/>
                <w:szCs w:val="21"/>
                <w:highlight w:val="none"/>
              </w:rPr>
              <w:t>为采购项目提供整体设计、规范编制或者项目管理、监理、检测等服务的供应商，不得再参加该采购项目的其他采购活动的书面声明</w:t>
            </w:r>
          </w:p>
        </w:tc>
        <w:tc>
          <w:tcPr>
            <w:tcW w:w="1944" w:type="dxa"/>
            <w:vAlign w:val="center"/>
          </w:tcPr>
          <w:p>
            <w:pPr>
              <w:spacing w:line="360" w:lineRule="auto"/>
              <w:rPr>
                <w:rFonts w:ascii="宋体" w:hAnsi="宋体" w:cs="宋体"/>
                <w:color w:val="auto"/>
                <w:szCs w:val="21"/>
                <w:highlight w:val="none"/>
              </w:rPr>
            </w:pPr>
            <w:r>
              <w:rPr>
                <w:rFonts w:hint="eastAsia" w:ascii="宋体"/>
                <w:color w:val="auto"/>
                <w:szCs w:val="21"/>
                <w:highlight w:val="none"/>
              </w:rPr>
              <w:t>加盖公章或电子签章</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7"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3644" w:type="dxa"/>
            <w:vAlign w:val="center"/>
          </w:tcPr>
          <w:p>
            <w:pPr>
              <w:spacing w:line="360" w:lineRule="auto"/>
              <w:rPr>
                <w:rFonts w:ascii="宋体" w:hAnsi="宋体" w:cs="宋体"/>
                <w:color w:val="auto"/>
                <w:kern w:val="0"/>
                <w:szCs w:val="21"/>
                <w:highlight w:val="none"/>
              </w:rPr>
            </w:pPr>
            <w:r>
              <w:rPr>
                <w:rFonts w:hint="eastAsia" w:ascii="宋体" w:hAnsi="宋体"/>
                <w:color w:val="auto"/>
                <w:szCs w:val="21"/>
                <w:highlight w:val="none"/>
                <w:lang w:val="zh-CN"/>
              </w:rPr>
              <w:t>不接受联合体投标</w:t>
            </w:r>
          </w:p>
        </w:tc>
        <w:tc>
          <w:tcPr>
            <w:tcW w:w="1944" w:type="dxa"/>
            <w:vAlign w:val="center"/>
          </w:tcPr>
          <w:p>
            <w:pPr>
              <w:spacing w:line="360" w:lineRule="auto"/>
              <w:rPr>
                <w:rFonts w:ascii="宋体"/>
                <w:color w:val="auto"/>
                <w:szCs w:val="21"/>
                <w:highlight w:val="none"/>
              </w:rPr>
            </w:pPr>
            <w:r>
              <w:rPr>
                <w:rFonts w:hint="eastAsia" w:ascii="宋体" w:hAnsi="宋体" w:cs="宋体"/>
                <w:color w:val="auto"/>
                <w:highlight w:val="none"/>
              </w:rPr>
              <w:t>符合左述要求</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7" w:type="dxa"/>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3644" w:type="dxa"/>
            <w:vAlign w:val="center"/>
          </w:tcPr>
          <w:p>
            <w:pPr>
              <w:spacing w:line="360" w:lineRule="auto"/>
              <w:jc w:val="left"/>
              <w:rPr>
                <w:rFonts w:ascii="宋体" w:hAnsi="宋体" w:cs="宋体"/>
                <w:color w:val="auto"/>
                <w:kern w:val="0"/>
                <w:szCs w:val="21"/>
                <w:highlight w:val="none"/>
              </w:rPr>
            </w:pPr>
            <w:r>
              <w:rPr>
                <w:rFonts w:hint="eastAsia" w:ascii="宋体" w:hAnsi="宋体"/>
                <w:color w:val="auto"/>
                <w:szCs w:val="21"/>
                <w:highlight w:val="none"/>
                <w:lang w:val="zh-CN"/>
              </w:rPr>
              <w:t>已按本项目招标公告要求获取招标文件</w:t>
            </w:r>
          </w:p>
        </w:tc>
        <w:tc>
          <w:tcPr>
            <w:tcW w:w="1944" w:type="dxa"/>
            <w:vAlign w:val="center"/>
          </w:tcPr>
          <w:p>
            <w:pPr>
              <w:spacing w:line="360" w:lineRule="auto"/>
              <w:rPr>
                <w:rFonts w:ascii="宋体"/>
                <w:color w:val="auto"/>
                <w:szCs w:val="21"/>
                <w:highlight w:val="none"/>
              </w:rPr>
            </w:pPr>
            <w:r>
              <w:rPr>
                <w:rFonts w:hint="eastAsia" w:ascii="宋体" w:hAnsi="宋体"/>
                <w:color w:val="auto"/>
                <w:szCs w:val="21"/>
                <w:highlight w:val="none"/>
              </w:rPr>
              <w:t>符合左述</w:t>
            </w:r>
            <w:r>
              <w:rPr>
                <w:rFonts w:hint="eastAsia" w:ascii="宋体" w:hAnsi="宋体" w:cs="宋体"/>
                <w:color w:val="auto"/>
                <w:highlight w:val="none"/>
              </w:rPr>
              <w:t>要求</w:t>
            </w:r>
          </w:p>
        </w:tc>
        <w:tc>
          <w:tcPr>
            <w:tcW w:w="650" w:type="dxa"/>
            <w:vAlign w:val="center"/>
          </w:tcPr>
          <w:p>
            <w:pPr>
              <w:spacing w:line="360" w:lineRule="auto"/>
              <w:jc w:val="center"/>
              <w:rPr>
                <w:rFonts w:ascii="宋体"/>
                <w:color w:val="auto"/>
                <w:sz w:val="28"/>
                <w:szCs w:val="28"/>
                <w:highlight w:val="none"/>
              </w:rPr>
            </w:pPr>
          </w:p>
        </w:tc>
        <w:tc>
          <w:tcPr>
            <w:tcW w:w="679" w:type="dxa"/>
            <w:vAlign w:val="center"/>
          </w:tcPr>
          <w:p>
            <w:pPr>
              <w:spacing w:line="360" w:lineRule="auto"/>
              <w:jc w:val="center"/>
              <w:rPr>
                <w:rFonts w:ascii="宋体"/>
                <w:color w:val="auto"/>
                <w:sz w:val="28"/>
                <w:szCs w:val="28"/>
                <w:highlight w:val="none"/>
              </w:rPr>
            </w:pPr>
          </w:p>
        </w:tc>
        <w:tc>
          <w:tcPr>
            <w:tcW w:w="520" w:type="dxa"/>
            <w:vAlign w:val="center"/>
          </w:tcPr>
          <w:p>
            <w:pPr>
              <w:spacing w:line="360" w:lineRule="auto"/>
              <w:jc w:val="center"/>
              <w:rPr>
                <w:rFonts w:ascii="宋体"/>
                <w:color w:val="auto"/>
                <w:sz w:val="28"/>
                <w:szCs w:val="28"/>
                <w:highlight w:val="none"/>
              </w:rPr>
            </w:pPr>
          </w:p>
        </w:tc>
        <w:tc>
          <w:tcPr>
            <w:tcW w:w="428" w:type="dxa"/>
            <w:vAlign w:val="center"/>
          </w:tcPr>
          <w:p>
            <w:pPr>
              <w:spacing w:line="360" w:lineRule="auto"/>
              <w:jc w:val="center"/>
              <w:rPr>
                <w:rFonts w:ascii="宋体"/>
                <w:color w:val="auto"/>
                <w:sz w:val="28"/>
                <w:szCs w:val="28"/>
                <w:highlight w:val="none"/>
              </w:rPr>
            </w:pPr>
          </w:p>
        </w:tc>
      </w:tr>
    </w:tbl>
    <w:p>
      <w:pPr>
        <w:spacing w:line="360" w:lineRule="auto"/>
        <w:ind w:left="734" w:leftChars="-50" w:hanging="839" w:hangingChars="398"/>
        <w:rPr>
          <w:rFonts w:ascii="楷体" w:hAnsi="楷体" w:eastAsia="楷体"/>
          <w:color w:val="auto"/>
          <w:szCs w:val="21"/>
          <w:highlight w:val="none"/>
        </w:rPr>
      </w:pPr>
      <w:r>
        <w:rPr>
          <w:rFonts w:hint="eastAsia" w:ascii="楷体" w:hAnsi="楷体" w:eastAsia="楷体"/>
          <w:b/>
          <w:color w:val="auto"/>
          <w:szCs w:val="21"/>
          <w:highlight w:val="none"/>
        </w:rPr>
        <w:t>【说明】以上材料将作为投标人资格审查的重要内容，投标人须按照其内容要求在投标文件中如实提供，对缺漏和不符合项将会直接导致投标无效。</w:t>
      </w: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投标文件符合性审查文件导读表</w:t>
      </w:r>
    </w:p>
    <w:p>
      <w:pPr>
        <w:spacing w:line="360" w:lineRule="auto"/>
        <w:rPr>
          <w:rFonts w:ascii="宋体"/>
          <w:b/>
          <w:color w:val="auto"/>
          <w:sz w:val="32"/>
          <w:szCs w:val="32"/>
          <w:highlight w:val="none"/>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35"/>
        <w:gridCol w:w="3669"/>
        <w:gridCol w:w="633"/>
        <w:gridCol w:w="600"/>
        <w:gridCol w:w="554"/>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658" w:type="dxa"/>
            <w:vMerge w:val="restart"/>
            <w:shd w:val="clear" w:color="auto" w:fill="E6E6E6"/>
            <w:vAlign w:val="center"/>
          </w:tcPr>
          <w:p>
            <w:pPr>
              <w:spacing w:line="360" w:lineRule="auto"/>
              <w:jc w:val="center"/>
              <w:rPr>
                <w:rFonts w:ascii="宋体" w:hAnsi="宋体" w:eastAsia="宋体"/>
                <w:color w:val="auto"/>
                <w:szCs w:val="21"/>
                <w:highlight w:val="none"/>
              </w:rPr>
            </w:pPr>
            <w:r>
              <w:rPr>
                <w:rFonts w:ascii="宋体" w:hAnsi="宋体" w:eastAsia="宋体"/>
                <w:b/>
                <w:bCs/>
                <w:color w:val="auto"/>
                <w:szCs w:val="21"/>
                <w:highlight w:val="none"/>
              </w:rPr>
              <w:t>序号</w:t>
            </w:r>
          </w:p>
        </w:tc>
        <w:tc>
          <w:tcPr>
            <w:tcW w:w="1835" w:type="dxa"/>
            <w:vMerge w:val="restart"/>
            <w:shd w:val="clear" w:color="auto" w:fill="E6E6E6"/>
            <w:vAlign w:val="center"/>
          </w:tcPr>
          <w:p>
            <w:pPr>
              <w:spacing w:line="360"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符合性审查文件内容</w:t>
            </w:r>
          </w:p>
        </w:tc>
        <w:tc>
          <w:tcPr>
            <w:tcW w:w="3669" w:type="dxa"/>
            <w:vMerge w:val="restart"/>
            <w:shd w:val="clear" w:color="auto" w:fill="E6E6E6"/>
            <w:vAlign w:val="center"/>
          </w:tcPr>
          <w:p>
            <w:pPr>
              <w:spacing w:line="360" w:lineRule="auto"/>
              <w:ind w:left="-171"/>
              <w:jc w:val="center"/>
              <w:rPr>
                <w:rFonts w:ascii="宋体" w:hAnsi="宋体" w:eastAsia="宋体"/>
                <w:b/>
                <w:bCs/>
                <w:color w:val="auto"/>
                <w:szCs w:val="21"/>
                <w:highlight w:val="none"/>
              </w:rPr>
            </w:pPr>
            <w:r>
              <w:rPr>
                <w:rFonts w:hint="eastAsia" w:ascii="宋体" w:hAnsi="宋体" w:eastAsia="宋体"/>
                <w:b/>
                <w:bCs/>
                <w:color w:val="auto"/>
                <w:szCs w:val="21"/>
                <w:highlight w:val="none"/>
              </w:rPr>
              <w:t>招标文件要求</w:t>
            </w:r>
          </w:p>
        </w:tc>
        <w:tc>
          <w:tcPr>
            <w:tcW w:w="1233" w:type="dxa"/>
            <w:gridSpan w:val="2"/>
            <w:shd w:val="clear" w:color="auto" w:fill="E6E6E6"/>
            <w:vAlign w:val="center"/>
          </w:tcPr>
          <w:p>
            <w:pPr>
              <w:spacing w:line="360" w:lineRule="auto"/>
              <w:jc w:val="center"/>
              <w:rPr>
                <w:rFonts w:ascii="宋体" w:hAnsi="宋体" w:eastAsia="宋体"/>
                <w:b/>
                <w:bCs/>
                <w:color w:val="auto"/>
                <w:szCs w:val="21"/>
                <w:highlight w:val="none"/>
              </w:rPr>
            </w:pPr>
            <w:r>
              <w:rPr>
                <w:rFonts w:hint="eastAsia" w:ascii="宋体" w:hAnsi="宋体" w:eastAsia="宋体"/>
                <w:b/>
                <w:bCs/>
                <w:color w:val="auto"/>
                <w:szCs w:val="21"/>
                <w:highlight w:val="none"/>
              </w:rPr>
              <w:t>提供情况</w:t>
            </w:r>
          </w:p>
        </w:tc>
        <w:tc>
          <w:tcPr>
            <w:tcW w:w="554" w:type="dxa"/>
            <w:vMerge w:val="restart"/>
            <w:shd w:val="clear" w:color="auto" w:fill="E6E6E6"/>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页码</w:t>
            </w:r>
          </w:p>
        </w:tc>
        <w:tc>
          <w:tcPr>
            <w:tcW w:w="573" w:type="dxa"/>
            <w:vMerge w:val="restart"/>
            <w:shd w:val="clear" w:color="auto" w:fill="E6E6E6"/>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658" w:type="dxa"/>
            <w:vMerge w:val="continue"/>
            <w:shd w:val="clear" w:color="auto" w:fill="E0E0E0"/>
            <w:vAlign w:val="center"/>
          </w:tcPr>
          <w:p>
            <w:pPr>
              <w:spacing w:line="360" w:lineRule="auto"/>
              <w:jc w:val="center"/>
              <w:rPr>
                <w:rFonts w:ascii="楷体_GB2312" w:hAnsi="宋体" w:eastAsia="楷体_GB2312"/>
                <w:b/>
                <w:bCs/>
                <w:color w:val="auto"/>
                <w:sz w:val="28"/>
                <w:szCs w:val="28"/>
                <w:highlight w:val="none"/>
              </w:rPr>
            </w:pPr>
          </w:p>
        </w:tc>
        <w:tc>
          <w:tcPr>
            <w:tcW w:w="1835"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c>
          <w:tcPr>
            <w:tcW w:w="3669"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c>
          <w:tcPr>
            <w:tcW w:w="633" w:type="dxa"/>
            <w:shd w:val="clear" w:color="auto" w:fill="E0E0E0"/>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有</w:t>
            </w:r>
          </w:p>
        </w:tc>
        <w:tc>
          <w:tcPr>
            <w:tcW w:w="600" w:type="dxa"/>
            <w:shd w:val="clear" w:color="auto" w:fill="E0E0E0"/>
            <w:vAlign w:val="center"/>
          </w:tcPr>
          <w:p>
            <w:pPr>
              <w:spacing w:line="360" w:lineRule="auto"/>
              <w:jc w:val="center"/>
              <w:rPr>
                <w:rFonts w:ascii="宋体" w:hAnsi="宋体" w:eastAsia="宋体"/>
                <w:b/>
                <w:color w:val="auto"/>
                <w:szCs w:val="21"/>
                <w:highlight w:val="none"/>
              </w:rPr>
            </w:pPr>
            <w:r>
              <w:rPr>
                <w:rFonts w:hint="eastAsia" w:ascii="宋体" w:hAnsi="宋体" w:eastAsia="宋体"/>
                <w:b/>
                <w:color w:val="auto"/>
                <w:szCs w:val="21"/>
                <w:highlight w:val="none"/>
              </w:rPr>
              <w:t>无</w:t>
            </w:r>
          </w:p>
        </w:tc>
        <w:tc>
          <w:tcPr>
            <w:tcW w:w="554"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c>
          <w:tcPr>
            <w:tcW w:w="573" w:type="dxa"/>
            <w:vMerge w:val="continue"/>
            <w:shd w:val="clear" w:color="auto" w:fill="E0E0E0"/>
            <w:vAlign w:val="center"/>
          </w:tcPr>
          <w:p>
            <w:pPr>
              <w:spacing w:line="360" w:lineRule="auto"/>
              <w:ind w:left="-171"/>
              <w:jc w:val="center"/>
              <w:rPr>
                <w:rFonts w:ascii="楷体_GB2312" w:hAnsi="宋体" w:eastAsia="楷体_GB2312"/>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58" w:type="dxa"/>
            <w:vAlign w:val="center"/>
          </w:tcPr>
          <w:p>
            <w:pPr>
              <w:spacing w:line="360" w:lineRule="auto"/>
              <w:jc w:val="center"/>
              <w:rPr>
                <w:rFonts w:ascii="宋体"/>
                <w:color w:val="auto"/>
                <w:sz w:val="24"/>
                <w:highlight w:val="none"/>
              </w:rPr>
            </w:pPr>
            <w:r>
              <w:rPr>
                <w:rFonts w:ascii="宋体" w:hAnsi="宋体"/>
                <w:color w:val="auto"/>
                <w:sz w:val="24"/>
                <w:highlight w:val="none"/>
              </w:rPr>
              <w:t>1</w:t>
            </w:r>
          </w:p>
        </w:tc>
        <w:tc>
          <w:tcPr>
            <w:tcW w:w="1835"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投标有效期</w:t>
            </w:r>
          </w:p>
        </w:tc>
        <w:tc>
          <w:tcPr>
            <w:tcW w:w="3669" w:type="dxa"/>
            <w:vAlign w:val="center"/>
          </w:tcPr>
          <w:p>
            <w:pPr>
              <w:spacing w:line="360" w:lineRule="auto"/>
              <w:rPr>
                <w:rFonts w:ascii="宋体"/>
                <w:color w:val="auto"/>
                <w:szCs w:val="21"/>
                <w:highlight w:val="none"/>
              </w:rPr>
            </w:pPr>
            <w:r>
              <w:rPr>
                <w:rFonts w:hint="eastAsia" w:ascii="宋体" w:hAnsi="宋体"/>
                <w:color w:val="auto"/>
                <w:sz w:val="24"/>
                <w:highlight w:val="none"/>
              </w:rPr>
              <w:t>为投标截止之日起</w:t>
            </w:r>
            <w:r>
              <w:rPr>
                <w:rFonts w:ascii="宋体" w:hAnsi="宋体"/>
                <w:color w:val="auto"/>
                <w:sz w:val="24"/>
                <w:highlight w:val="none"/>
              </w:rPr>
              <w:t>90</w:t>
            </w:r>
            <w:r>
              <w:rPr>
                <w:rFonts w:hint="eastAsia" w:ascii="宋体" w:hAnsi="宋体"/>
                <w:color w:val="auto"/>
                <w:sz w:val="24"/>
                <w:highlight w:val="none"/>
              </w:rPr>
              <w:t>日内有效</w:t>
            </w:r>
          </w:p>
        </w:tc>
        <w:tc>
          <w:tcPr>
            <w:tcW w:w="633" w:type="dxa"/>
            <w:vAlign w:val="center"/>
          </w:tcPr>
          <w:p>
            <w:pPr>
              <w:spacing w:line="360" w:lineRule="auto"/>
              <w:ind w:left="-171" w:firstLine="196" w:firstLineChars="70"/>
              <w:jc w:val="center"/>
              <w:rPr>
                <w:rFonts w:ascii="宋体"/>
                <w:color w:val="auto"/>
                <w:sz w:val="28"/>
                <w:szCs w:val="28"/>
                <w:highlight w:val="none"/>
              </w:rPr>
            </w:pPr>
          </w:p>
        </w:tc>
        <w:tc>
          <w:tcPr>
            <w:tcW w:w="600" w:type="dxa"/>
            <w:vAlign w:val="center"/>
          </w:tcPr>
          <w:p>
            <w:pPr>
              <w:spacing w:line="360" w:lineRule="auto"/>
              <w:ind w:left="-171" w:firstLine="196" w:firstLineChars="70"/>
              <w:jc w:val="center"/>
              <w:rPr>
                <w:rFonts w:ascii="宋体"/>
                <w:color w:val="auto"/>
                <w:sz w:val="28"/>
                <w:szCs w:val="28"/>
                <w:highlight w:val="none"/>
              </w:rPr>
            </w:pPr>
          </w:p>
        </w:tc>
        <w:tc>
          <w:tcPr>
            <w:tcW w:w="554" w:type="dxa"/>
            <w:vAlign w:val="center"/>
          </w:tcPr>
          <w:p>
            <w:pPr>
              <w:spacing w:line="360" w:lineRule="auto"/>
              <w:ind w:left="-171"/>
              <w:jc w:val="center"/>
              <w:rPr>
                <w:rFonts w:ascii="宋体"/>
                <w:color w:val="auto"/>
                <w:sz w:val="28"/>
                <w:szCs w:val="28"/>
                <w:highlight w:val="none"/>
              </w:rPr>
            </w:pPr>
          </w:p>
        </w:tc>
        <w:tc>
          <w:tcPr>
            <w:tcW w:w="573" w:type="dxa"/>
            <w:vAlign w:val="center"/>
          </w:tcPr>
          <w:p>
            <w:pPr>
              <w:spacing w:line="360" w:lineRule="auto"/>
              <w:ind w:left="-171"/>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58"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2</w:t>
            </w:r>
          </w:p>
        </w:tc>
        <w:tc>
          <w:tcPr>
            <w:tcW w:w="1835"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投标保证金</w:t>
            </w:r>
          </w:p>
        </w:tc>
        <w:tc>
          <w:tcPr>
            <w:tcW w:w="3669"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缴纳凭证扫描件并加盖公章或电子签章</w:t>
            </w:r>
          </w:p>
        </w:tc>
        <w:tc>
          <w:tcPr>
            <w:tcW w:w="633" w:type="dxa"/>
            <w:vAlign w:val="center"/>
          </w:tcPr>
          <w:p>
            <w:pPr>
              <w:spacing w:line="360" w:lineRule="auto"/>
              <w:jc w:val="center"/>
              <w:rPr>
                <w:rFonts w:ascii="宋体"/>
                <w:color w:val="auto"/>
                <w:sz w:val="28"/>
                <w:szCs w:val="28"/>
                <w:highlight w:val="none"/>
              </w:rPr>
            </w:pPr>
          </w:p>
        </w:tc>
        <w:tc>
          <w:tcPr>
            <w:tcW w:w="600" w:type="dxa"/>
            <w:vAlign w:val="center"/>
          </w:tcPr>
          <w:p>
            <w:pPr>
              <w:spacing w:line="360" w:lineRule="auto"/>
              <w:jc w:val="center"/>
              <w:rPr>
                <w:rFonts w:ascii="宋体"/>
                <w:color w:val="auto"/>
                <w:sz w:val="28"/>
                <w:szCs w:val="28"/>
                <w:highlight w:val="none"/>
              </w:rPr>
            </w:pPr>
          </w:p>
        </w:tc>
        <w:tc>
          <w:tcPr>
            <w:tcW w:w="554" w:type="dxa"/>
            <w:vAlign w:val="center"/>
          </w:tcPr>
          <w:p>
            <w:pPr>
              <w:spacing w:line="360" w:lineRule="auto"/>
              <w:jc w:val="center"/>
              <w:rPr>
                <w:rFonts w:ascii="宋体"/>
                <w:color w:val="auto"/>
                <w:sz w:val="28"/>
                <w:szCs w:val="28"/>
                <w:highlight w:val="none"/>
              </w:rPr>
            </w:pPr>
          </w:p>
        </w:tc>
        <w:tc>
          <w:tcPr>
            <w:tcW w:w="573"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58"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w:t>
            </w:r>
          </w:p>
        </w:tc>
        <w:tc>
          <w:tcPr>
            <w:tcW w:w="1835"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签署、盖章</w:t>
            </w:r>
          </w:p>
        </w:tc>
        <w:tc>
          <w:tcPr>
            <w:tcW w:w="3669" w:type="dxa"/>
            <w:vAlign w:val="center"/>
          </w:tcPr>
          <w:p>
            <w:pPr>
              <w:spacing w:line="360" w:lineRule="auto"/>
              <w:rPr>
                <w:rFonts w:ascii="宋体"/>
                <w:color w:val="auto"/>
                <w:szCs w:val="21"/>
                <w:highlight w:val="none"/>
              </w:rPr>
            </w:pPr>
            <w:r>
              <w:rPr>
                <w:rFonts w:hint="eastAsia" w:ascii="宋体" w:hAnsi="宋体"/>
                <w:color w:val="auto"/>
                <w:sz w:val="24"/>
                <w:highlight w:val="none"/>
              </w:rPr>
              <w:t>按附件一“投标文件格式”中各类文件格式要求编制、签署、盖章</w:t>
            </w:r>
          </w:p>
        </w:tc>
        <w:tc>
          <w:tcPr>
            <w:tcW w:w="633" w:type="dxa"/>
            <w:vAlign w:val="center"/>
          </w:tcPr>
          <w:p>
            <w:pPr>
              <w:spacing w:line="360" w:lineRule="auto"/>
              <w:jc w:val="center"/>
              <w:rPr>
                <w:rFonts w:ascii="宋体"/>
                <w:color w:val="auto"/>
                <w:sz w:val="28"/>
                <w:szCs w:val="28"/>
                <w:highlight w:val="none"/>
              </w:rPr>
            </w:pPr>
          </w:p>
        </w:tc>
        <w:tc>
          <w:tcPr>
            <w:tcW w:w="600" w:type="dxa"/>
            <w:vAlign w:val="center"/>
          </w:tcPr>
          <w:p>
            <w:pPr>
              <w:spacing w:line="360" w:lineRule="auto"/>
              <w:jc w:val="center"/>
              <w:rPr>
                <w:rFonts w:ascii="宋体"/>
                <w:color w:val="auto"/>
                <w:sz w:val="28"/>
                <w:szCs w:val="28"/>
                <w:highlight w:val="none"/>
              </w:rPr>
            </w:pPr>
          </w:p>
        </w:tc>
        <w:tc>
          <w:tcPr>
            <w:tcW w:w="554" w:type="dxa"/>
            <w:vAlign w:val="center"/>
          </w:tcPr>
          <w:p>
            <w:pPr>
              <w:spacing w:line="360" w:lineRule="auto"/>
              <w:jc w:val="center"/>
              <w:rPr>
                <w:rFonts w:ascii="宋体"/>
                <w:color w:val="auto"/>
                <w:sz w:val="28"/>
                <w:szCs w:val="28"/>
                <w:highlight w:val="none"/>
              </w:rPr>
            </w:pPr>
          </w:p>
        </w:tc>
        <w:tc>
          <w:tcPr>
            <w:tcW w:w="573"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58"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4</w:t>
            </w:r>
          </w:p>
        </w:tc>
        <w:tc>
          <w:tcPr>
            <w:tcW w:w="1835"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投标总价报价</w:t>
            </w:r>
          </w:p>
        </w:tc>
        <w:tc>
          <w:tcPr>
            <w:tcW w:w="3669" w:type="dxa"/>
            <w:vAlign w:val="center"/>
          </w:tcPr>
          <w:p>
            <w:pPr>
              <w:spacing w:line="360" w:lineRule="auto"/>
              <w:rPr>
                <w:rFonts w:ascii="宋体"/>
                <w:color w:val="auto"/>
                <w:szCs w:val="21"/>
                <w:highlight w:val="none"/>
              </w:rPr>
            </w:pPr>
            <w:r>
              <w:rPr>
                <w:rFonts w:hint="eastAsia" w:ascii="宋体" w:hAnsi="宋体"/>
                <w:color w:val="auto"/>
                <w:sz w:val="24"/>
                <w:highlight w:val="none"/>
              </w:rPr>
              <w:t>是固定唯一价，未超出招标文件中规定的采购预算金额或最高限价</w:t>
            </w:r>
            <w:r>
              <w:rPr>
                <w:rFonts w:hint="eastAsia" w:ascii="宋体" w:hAnsi="宋体"/>
                <w:color w:val="auto"/>
                <w:sz w:val="24"/>
                <w:highlight w:val="none"/>
                <w:lang w:eastAsia="zh-CN"/>
              </w:rPr>
              <w:t>或单价最高限价</w:t>
            </w:r>
          </w:p>
        </w:tc>
        <w:tc>
          <w:tcPr>
            <w:tcW w:w="633" w:type="dxa"/>
            <w:vAlign w:val="center"/>
          </w:tcPr>
          <w:p>
            <w:pPr>
              <w:spacing w:line="360" w:lineRule="auto"/>
              <w:jc w:val="center"/>
              <w:rPr>
                <w:rFonts w:ascii="宋体"/>
                <w:color w:val="auto"/>
                <w:sz w:val="28"/>
                <w:szCs w:val="28"/>
                <w:highlight w:val="none"/>
              </w:rPr>
            </w:pPr>
          </w:p>
        </w:tc>
        <w:tc>
          <w:tcPr>
            <w:tcW w:w="600" w:type="dxa"/>
            <w:vAlign w:val="center"/>
          </w:tcPr>
          <w:p>
            <w:pPr>
              <w:spacing w:line="360" w:lineRule="auto"/>
              <w:jc w:val="center"/>
              <w:rPr>
                <w:rFonts w:ascii="宋体"/>
                <w:color w:val="auto"/>
                <w:sz w:val="28"/>
                <w:szCs w:val="28"/>
                <w:highlight w:val="none"/>
              </w:rPr>
            </w:pPr>
          </w:p>
        </w:tc>
        <w:tc>
          <w:tcPr>
            <w:tcW w:w="554" w:type="dxa"/>
            <w:vAlign w:val="center"/>
          </w:tcPr>
          <w:p>
            <w:pPr>
              <w:spacing w:line="360" w:lineRule="auto"/>
              <w:jc w:val="center"/>
              <w:rPr>
                <w:rFonts w:ascii="宋体"/>
                <w:color w:val="auto"/>
                <w:sz w:val="28"/>
                <w:szCs w:val="28"/>
                <w:highlight w:val="none"/>
              </w:rPr>
            </w:pPr>
          </w:p>
        </w:tc>
        <w:tc>
          <w:tcPr>
            <w:tcW w:w="573"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5</w:t>
            </w:r>
          </w:p>
        </w:tc>
        <w:tc>
          <w:tcPr>
            <w:tcW w:w="1835" w:type="dxa"/>
            <w:vAlign w:val="center"/>
          </w:tcPr>
          <w:p>
            <w:pPr>
              <w:spacing w:line="360" w:lineRule="auto"/>
              <w:rPr>
                <w:rFonts w:ascii="宋体" w:hAnsi="宋体"/>
                <w:color w:val="auto"/>
                <w:szCs w:val="21"/>
                <w:highlight w:val="none"/>
              </w:rPr>
            </w:pPr>
            <w:r>
              <w:rPr>
                <w:rFonts w:hint="eastAsia" w:ascii="宋体"/>
                <w:color w:val="auto"/>
                <w:sz w:val="24"/>
                <w:highlight w:val="none"/>
              </w:rPr>
              <w:t>实质性响应</w:t>
            </w:r>
          </w:p>
        </w:tc>
        <w:tc>
          <w:tcPr>
            <w:tcW w:w="3669" w:type="dxa"/>
            <w:vAlign w:val="center"/>
          </w:tcPr>
          <w:p>
            <w:pPr>
              <w:spacing w:line="360" w:lineRule="auto"/>
              <w:rPr>
                <w:rFonts w:hint="eastAsia" w:ascii="宋体" w:eastAsia="宋体"/>
                <w:color w:val="auto"/>
                <w:szCs w:val="21"/>
                <w:highlight w:val="none"/>
                <w:lang w:eastAsia="zh-CN"/>
              </w:rPr>
            </w:pPr>
            <w:r>
              <w:rPr>
                <w:rFonts w:hint="eastAsia" w:ascii="宋体" w:hAnsi="宋体"/>
                <w:color w:val="auto"/>
                <w:sz w:val="24"/>
                <w:highlight w:val="none"/>
              </w:rPr>
              <w:t>满足招标文件中的</w:t>
            </w:r>
            <w:r>
              <w:rPr>
                <w:rFonts w:hint="eastAsia" w:ascii="宋体" w:hAnsi="宋体"/>
                <w:snapToGrid w:val="0"/>
                <w:color w:val="auto"/>
                <w:kern w:val="0"/>
                <w:sz w:val="24"/>
                <w:highlight w:val="none"/>
              </w:rPr>
              <w:t>★条款</w:t>
            </w:r>
            <w:r>
              <w:rPr>
                <w:rFonts w:hint="eastAsia" w:ascii="宋体" w:hAnsi="宋体"/>
                <w:snapToGrid w:val="0"/>
                <w:color w:val="auto"/>
                <w:kern w:val="0"/>
                <w:sz w:val="24"/>
                <w:highlight w:val="none"/>
                <w:lang w:eastAsia="zh-CN"/>
              </w:rPr>
              <w:t>（如有）</w:t>
            </w:r>
          </w:p>
        </w:tc>
        <w:tc>
          <w:tcPr>
            <w:tcW w:w="633" w:type="dxa"/>
            <w:vAlign w:val="center"/>
          </w:tcPr>
          <w:p>
            <w:pPr>
              <w:spacing w:line="360" w:lineRule="auto"/>
              <w:jc w:val="center"/>
              <w:rPr>
                <w:rFonts w:ascii="宋体"/>
                <w:color w:val="auto"/>
                <w:sz w:val="28"/>
                <w:szCs w:val="28"/>
                <w:highlight w:val="none"/>
              </w:rPr>
            </w:pPr>
          </w:p>
        </w:tc>
        <w:tc>
          <w:tcPr>
            <w:tcW w:w="600" w:type="dxa"/>
            <w:vAlign w:val="center"/>
          </w:tcPr>
          <w:p>
            <w:pPr>
              <w:spacing w:line="360" w:lineRule="auto"/>
              <w:jc w:val="center"/>
              <w:rPr>
                <w:rFonts w:ascii="宋体"/>
                <w:color w:val="auto"/>
                <w:sz w:val="28"/>
                <w:szCs w:val="28"/>
                <w:highlight w:val="none"/>
              </w:rPr>
            </w:pPr>
          </w:p>
        </w:tc>
        <w:tc>
          <w:tcPr>
            <w:tcW w:w="554" w:type="dxa"/>
            <w:vAlign w:val="center"/>
          </w:tcPr>
          <w:p>
            <w:pPr>
              <w:spacing w:line="360" w:lineRule="auto"/>
              <w:jc w:val="center"/>
              <w:rPr>
                <w:rFonts w:ascii="宋体"/>
                <w:color w:val="auto"/>
                <w:sz w:val="28"/>
                <w:szCs w:val="28"/>
                <w:highlight w:val="none"/>
              </w:rPr>
            </w:pPr>
          </w:p>
        </w:tc>
        <w:tc>
          <w:tcPr>
            <w:tcW w:w="573"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6</w:t>
            </w:r>
          </w:p>
        </w:tc>
        <w:tc>
          <w:tcPr>
            <w:tcW w:w="1835"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投标文件的完整性</w:t>
            </w:r>
          </w:p>
        </w:tc>
        <w:tc>
          <w:tcPr>
            <w:tcW w:w="3669" w:type="dxa"/>
            <w:vAlign w:val="center"/>
          </w:tcPr>
          <w:p>
            <w:pPr>
              <w:spacing w:line="360" w:lineRule="auto"/>
              <w:rPr>
                <w:rFonts w:ascii="宋体" w:hAnsi="宋体"/>
                <w:color w:val="auto"/>
                <w:szCs w:val="21"/>
                <w:highlight w:val="none"/>
              </w:rPr>
            </w:pPr>
            <w:r>
              <w:rPr>
                <w:rFonts w:hint="eastAsia" w:ascii="宋体" w:hAnsi="宋体"/>
                <w:color w:val="auto"/>
                <w:sz w:val="24"/>
                <w:highlight w:val="none"/>
              </w:rPr>
              <w:t>根据招标文件规定，半数以上评委认定为完整的</w:t>
            </w:r>
          </w:p>
        </w:tc>
        <w:tc>
          <w:tcPr>
            <w:tcW w:w="633" w:type="dxa"/>
            <w:vAlign w:val="center"/>
          </w:tcPr>
          <w:p>
            <w:pPr>
              <w:spacing w:line="360" w:lineRule="auto"/>
              <w:jc w:val="center"/>
              <w:rPr>
                <w:rFonts w:ascii="宋体"/>
                <w:color w:val="auto"/>
                <w:sz w:val="28"/>
                <w:szCs w:val="28"/>
                <w:highlight w:val="none"/>
              </w:rPr>
            </w:pPr>
          </w:p>
        </w:tc>
        <w:tc>
          <w:tcPr>
            <w:tcW w:w="600" w:type="dxa"/>
            <w:vAlign w:val="center"/>
          </w:tcPr>
          <w:p>
            <w:pPr>
              <w:spacing w:line="360" w:lineRule="auto"/>
              <w:jc w:val="center"/>
              <w:rPr>
                <w:rFonts w:ascii="宋体"/>
                <w:color w:val="auto"/>
                <w:sz w:val="28"/>
                <w:szCs w:val="28"/>
                <w:highlight w:val="none"/>
              </w:rPr>
            </w:pPr>
          </w:p>
        </w:tc>
        <w:tc>
          <w:tcPr>
            <w:tcW w:w="554" w:type="dxa"/>
            <w:vAlign w:val="center"/>
          </w:tcPr>
          <w:p>
            <w:pPr>
              <w:spacing w:line="360" w:lineRule="auto"/>
              <w:jc w:val="center"/>
              <w:rPr>
                <w:rFonts w:ascii="宋体"/>
                <w:color w:val="auto"/>
                <w:sz w:val="28"/>
                <w:szCs w:val="28"/>
                <w:highlight w:val="none"/>
              </w:rPr>
            </w:pPr>
          </w:p>
        </w:tc>
        <w:tc>
          <w:tcPr>
            <w:tcW w:w="573" w:type="dxa"/>
            <w:vAlign w:val="center"/>
          </w:tcPr>
          <w:p>
            <w:pPr>
              <w:spacing w:line="360" w:lineRule="auto"/>
              <w:jc w:val="center"/>
              <w:rPr>
                <w:rFonts w:ascii="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58"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w:t>
            </w:r>
          </w:p>
        </w:tc>
        <w:tc>
          <w:tcPr>
            <w:tcW w:w="1835"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投标文件的有效性</w:t>
            </w:r>
          </w:p>
        </w:tc>
        <w:tc>
          <w:tcPr>
            <w:tcW w:w="3669"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根据招标文件规定，半数以上评委认定为有效的</w:t>
            </w:r>
          </w:p>
        </w:tc>
        <w:tc>
          <w:tcPr>
            <w:tcW w:w="633" w:type="dxa"/>
            <w:vAlign w:val="center"/>
          </w:tcPr>
          <w:p>
            <w:pPr>
              <w:spacing w:line="360" w:lineRule="auto"/>
              <w:jc w:val="center"/>
              <w:rPr>
                <w:rFonts w:ascii="宋体"/>
                <w:color w:val="auto"/>
                <w:sz w:val="28"/>
                <w:szCs w:val="28"/>
                <w:highlight w:val="none"/>
              </w:rPr>
            </w:pPr>
          </w:p>
        </w:tc>
        <w:tc>
          <w:tcPr>
            <w:tcW w:w="600" w:type="dxa"/>
            <w:vAlign w:val="center"/>
          </w:tcPr>
          <w:p>
            <w:pPr>
              <w:spacing w:line="360" w:lineRule="auto"/>
              <w:jc w:val="center"/>
              <w:rPr>
                <w:rFonts w:ascii="宋体"/>
                <w:color w:val="auto"/>
                <w:sz w:val="28"/>
                <w:szCs w:val="28"/>
                <w:highlight w:val="none"/>
              </w:rPr>
            </w:pPr>
          </w:p>
        </w:tc>
        <w:tc>
          <w:tcPr>
            <w:tcW w:w="554" w:type="dxa"/>
            <w:vAlign w:val="center"/>
          </w:tcPr>
          <w:p>
            <w:pPr>
              <w:spacing w:line="360" w:lineRule="auto"/>
              <w:jc w:val="center"/>
              <w:rPr>
                <w:rFonts w:ascii="宋体"/>
                <w:color w:val="auto"/>
                <w:sz w:val="28"/>
                <w:szCs w:val="28"/>
                <w:highlight w:val="none"/>
              </w:rPr>
            </w:pPr>
          </w:p>
        </w:tc>
        <w:tc>
          <w:tcPr>
            <w:tcW w:w="573" w:type="dxa"/>
            <w:vAlign w:val="center"/>
          </w:tcPr>
          <w:p>
            <w:pPr>
              <w:spacing w:line="360" w:lineRule="auto"/>
              <w:jc w:val="center"/>
              <w:rPr>
                <w:rFonts w:ascii="宋体"/>
                <w:color w:val="auto"/>
                <w:sz w:val="28"/>
                <w:szCs w:val="28"/>
                <w:highlight w:val="none"/>
              </w:rPr>
            </w:pPr>
          </w:p>
        </w:tc>
      </w:tr>
    </w:tbl>
    <w:p>
      <w:pPr>
        <w:pStyle w:val="11"/>
        <w:spacing w:after="0" w:line="360" w:lineRule="auto"/>
        <w:ind w:left="734" w:leftChars="-50" w:hanging="839" w:hangingChars="398"/>
        <w:rPr>
          <w:rFonts w:ascii="楷体" w:hAnsi="楷体" w:eastAsia="楷体"/>
          <w:b/>
          <w:color w:val="auto"/>
          <w:sz w:val="21"/>
          <w:szCs w:val="21"/>
          <w:highlight w:val="none"/>
        </w:rPr>
      </w:pPr>
    </w:p>
    <w:p>
      <w:pPr>
        <w:pStyle w:val="11"/>
        <w:spacing w:after="0" w:line="360" w:lineRule="auto"/>
        <w:ind w:left="734" w:leftChars="-50" w:hanging="839" w:hangingChars="398"/>
        <w:rPr>
          <w:rFonts w:ascii="楷体" w:hAnsi="楷体" w:eastAsia="楷体"/>
          <w:color w:val="auto"/>
          <w:sz w:val="21"/>
          <w:szCs w:val="21"/>
          <w:highlight w:val="none"/>
        </w:rPr>
      </w:pPr>
      <w:r>
        <w:rPr>
          <w:rFonts w:hint="eastAsia" w:ascii="楷体" w:hAnsi="楷体" w:eastAsia="楷体"/>
          <w:b/>
          <w:color w:val="auto"/>
          <w:sz w:val="21"/>
          <w:szCs w:val="21"/>
          <w:highlight w:val="none"/>
        </w:rPr>
        <w:t>【说明】以上材料将作为投标人符合性审核的重要内容，投标人须按照其内容要求在投标文件中如实提供，对缺漏和不符合项将会直接导致投标无效。</w:t>
      </w:r>
    </w:p>
    <w:p>
      <w:pPr>
        <w:spacing w:line="360" w:lineRule="auto"/>
        <w:rPr>
          <w:color w:val="auto"/>
          <w:highlight w:val="none"/>
        </w:rPr>
      </w:pPr>
    </w:p>
    <w:p>
      <w:pPr>
        <w:spacing w:line="360" w:lineRule="auto"/>
        <w:jc w:val="center"/>
        <w:rPr>
          <w:rFonts w:ascii="宋体" w:hAnsi="宋体" w:eastAsia="宋体" w:cs="宋体"/>
          <w:b/>
          <w:color w:val="auto"/>
          <w:sz w:val="32"/>
          <w:szCs w:val="32"/>
          <w:highlight w:val="none"/>
        </w:rPr>
      </w:pPr>
      <w:r>
        <w:rPr>
          <w:color w:val="auto"/>
          <w:highlight w:val="none"/>
        </w:rPr>
        <w:br w:type="page"/>
      </w:r>
      <w:r>
        <w:rPr>
          <w:rFonts w:hint="eastAsia" w:ascii="宋体" w:hAnsi="宋体" w:eastAsia="宋体" w:cs="宋体"/>
          <w:b/>
          <w:color w:val="auto"/>
          <w:sz w:val="32"/>
          <w:szCs w:val="32"/>
          <w:highlight w:val="none"/>
        </w:rPr>
        <w:t>详细评审导读表</w:t>
      </w:r>
      <w:bookmarkEnd w:id="119"/>
    </w:p>
    <w:p>
      <w:pPr>
        <w:spacing w:line="360" w:lineRule="auto"/>
        <w:jc w:val="center"/>
        <w:rPr>
          <w:rFonts w:ascii="黑体" w:hAnsi="黑体" w:eastAsia="黑体"/>
          <w:b/>
          <w:color w:val="auto"/>
          <w:sz w:val="36"/>
          <w:szCs w:val="36"/>
          <w:highlight w:val="none"/>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696"/>
        <w:gridCol w:w="3622"/>
        <w:gridCol w:w="633"/>
        <w:gridCol w:w="634"/>
        <w:gridCol w:w="776"/>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386" w:type="dxa"/>
            <w:vMerge w:val="restart"/>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文件类型</w:t>
            </w:r>
          </w:p>
        </w:tc>
        <w:tc>
          <w:tcPr>
            <w:tcW w:w="696" w:type="dxa"/>
            <w:vMerge w:val="restart"/>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3622" w:type="dxa"/>
            <w:vMerge w:val="restart"/>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文件名称</w:t>
            </w:r>
          </w:p>
        </w:tc>
        <w:tc>
          <w:tcPr>
            <w:tcW w:w="1267" w:type="dxa"/>
            <w:gridSpan w:val="2"/>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提供情况</w:t>
            </w:r>
          </w:p>
        </w:tc>
        <w:tc>
          <w:tcPr>
            <w:tcW w:w="776" w:type="dxa"/>
            <w:vMerge w:val="restart"/>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页码</w:t>
            </w:r>
          </w:p>
        </w:tc>
        <w:tc>
          <w:tcPr>
            <w:tcW w:w="775" w:type="dxa"/>
            <w:vMerge w:val="restart"/>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386" w:type="dxa"/>
            <w:vMerge w:val="continue"/>
            <w:vAlign w:val="center"/>
          </w:tcPr>
          <w:p>
            <w:pPr>
              <w:widowControl/>
              <w:spacing w:line="360" w:lineRule="auto"/>
              <w:jc w:val="left"/>
              <w:rPr>
                <w:rFonts w:ascii="楷体_GB2312" w:hAnsi="宋体" w:eastAsia="楷体_GB2312"/>
                <w:b/>
                <w:color w:val="auto"/>
                <w:sz w:val="24"/>
                <w:highlight w:val="none"/>
              </w:rPr>
            </w:pPr>
          </w:p>
        </w:tc>
        <w:tc>
          <w:tcPr>
            <w:tcW w:w="696" w:type="dxa"/>
            <w:vMerge w:val="continue"/>
            <w:vAlign w:val="center"/>
          </w:tcPr>
          <w:p>
            <w:pPr>
              <w:widowControl/>
              <w:spacing w:line="360" w:lineRule="auto"/>
              <w:jc w:val="left"/>
              <w:rPr>
                <w:rFonts w:ascii="楷体_GB2312" w:hAnsi="宋体" w:eastAsia="楷体_GB2312"/>
                <w:b/>
                <w:color w:val="auto"/>
                <w:sz w:val="24"/>
                <w:highlight w:val="none"/>
              </w:rPr>
            </w:pPr>
          </w:p>
        </w:tc>
        <w:tc>
          <w:tcPr>
            <w:tcW w:w="3622" w:type="dxa"/>
            <w:vMerge w:val="continue"/>
            <w:vAlign w:val="center"/>
          </w:tcPr>
          <w:p>
            <w:pPr>
              <w:widowControl/>
              <w:spacing w:line="360" w:lineRule="auto"/>
              <w:jc w:val="left"/>
              <w:rPr>
                <w:rFonts w:ascii="楷体_GB2312" w:hAnsi="宋体" w:eastAsia="楷体_GB2312"/>
                <w:b/>
                <w:color w:val="auto"/>
                <w:sz w:val="24"/>
                <w:highlight w:val="none"/>
              </w:rPr>
            </w:pPr>
          </w:p>
        </w:tc>
        <w:tc>
          <w:tcPr>
            <w:tcW w:w="633" w:type="dxa"/>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有</w:t>
            </w:r>
          </w:p>
        </w:tc>
        <w:tc>
          <w:tcPr>
            <w:tcW w:w="634" w:type="dxa"/>
            <w:shd w:val="clear" w:color="auto" w:fill="E6E6E6"/>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无</w:t>
            </w:r>
          </w:p>
        </w:tc>
        <w:tc>
          <w:tcPr>
            <w:tcW w:w="776" w:type="dxa"/>
            <w:vMerge w:val="continue"/>
            <w:vAlign w:val="center"/>
          </w:tcPr>
          <w:p>
            <w:pPr>
              <w:widowControl/>
              <w:spacing w:line="360" w:lineRule="auto"/>
              <w:jc w:val="left"/>
              <w:rPr>
                <w:rFonts w:ascii="楷体_GB2312" w:hAnsi="宋体" w:eastAsia="楷体_GB2312"/>
                <w:b/>
                <w:color w:val="auto"/>
                <w:sz w:val="24"/>
                <w:highlight w:val="none"/>
              </w:rPr>
            </w:pPr>
          </w:p>
        </w:tc>
        <w:tc>
          <w:tcPr>
            <w:tcW w:w="775" w:type="dxa"/>
            <w:vMerge w:val="continue"/>
            <w:vAlign w:val="center"/>
          </w:tcPr>
          <w:p>
            <w:pPr>
              <w:widowControl/>
              <w:spacing w:line="360" w:lineRule="auto"/>
              <w:jc w:val="left"/>
              <w:rPr>
                <w:rFonts w:ascii="楷体_GB2312" w:hAnsi="宋体" w:eastAsia="楷体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386" w:type="dxa"/>
            <w:vMerge w:val="restart"/>
            <w:vAlign w:val="center"/>
          </w:tcPr>
          <w:p>
            <w:pPr>
              <w:spacing w:line="360" w:lineRule="auto"/>
              <w:ind w:left="113" w:right="113"/>
              <w:jc w:val="center"/>
              <w:rPr>
                <w:rFonts w:ascii="宋体" w:hAnsi="宋体"/>
                <w:b/>
                <w:color w:val="auto"/>
                <w:sz w:val="24"/>
                <w:highlight w:val="none"/>
              </w:rPr>
            </w:pPr>
            <w:r>
              <w:rPr>
                <w:rFonts w:hint="eastAsia" w:ascii="宋体" w:hAnsi="宋体"/>
                <w:b/>
                <w:color w:val="auto"/>
                <w:sz w:val="24"/>
                <w:highlight w:val="none"/>
              </w:rPr>
              <w:t>商务</w:t>
            </w:r>
          </w:p>
          <w:p>
            <w:pPr>
              <w:spacing w:line="360" w:lineRule="auto"/>
              <w:ind w:left="113" w:right="113"/>
              <w:jc w:val="center"/>
              <w:rPr>
                <w:rFonts w:ascii="宋体"/>
                <w:b/>
                <w:color w:val="auto"/>
                <w:sz w:val="24"/>
                <w:highlight w:val="none"/>
              </w:rPr>
            </w:pPr>
            <w:r>
              <w:rPr>
                <w:rFonts w:hint="eastAsia" w:ascii="宋体" w:hAnsi="宋体"/>
                <w:b/>
                <w:color w:val="auto"/>
                <w:sz w:val="24"/>
                <w:highlight w:val="none"/>
              </w:rPr>
              <w:t>部分</w:t>
            </w:r>
          </w:p>
        </w:tc>
        <w:tc>
          <w:tcPr>
            <w:tcW w:w="696" w:type="dxa"/>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1</w:t>
            </w:r>
          </w:p>
        </w:tc>
        <w:tc>
          <w:tcPr>
            <w:tcW w:w="3622" w:type="dxa"/>
            <w:vAlign w:val="center"/>
          </w:tcPr>
          <w:p>
            <w:pPr>
              <w:pStyle w:val="14"/>
              <w:snapToGrid w:val="0"/>
              <w:spacing w:line="360" w:lineRule="auto"/>
              <w:rPr>
                <w:rFonts w:hAnsi="宋体"/>
                <w:color w:val="auto"/>
                <w:sz w:val="24"/>
                <w:highlight w:val="none"/>
              </w:rPr>
            </w:pPr>
            <w:r>
              <w:rPr>
                <w:rFonts w:hint="eastAsia" w:hAnsi="宋体"/>
                <w:color w:val="auto"/>
                <w:sz w:val="24"/>
                <w:highlight w:val="none"/>
              </w:rPr>
              <w:t>按照商务评分表中“</w:t>
            </w:r>
            <w:r>
              <w:rPr>
                <w:rFonts w:hint="eastAsia" w:ascii="楷体_GB2312" w:hAnsi="宋体" w:eastAsia="楷体_GB2312"/>
                <w:b/>
                <w:color w:val="auto"/>
                <w:sz w:val="24"/>
                <w:highlight w:val="none"/>
              </w:rPr>
              <w:t>评分项目”</w:t>
            </w:r>
            <w:r>
              <w:rPr>
                <w:rFonts w:hint="eastAsia" w:hAnsi="宋体"/>
                <w:color w:val="auto"/>
                <w:sz w:val="24"/>
                <w:highlight w:val="none"/>
              </w:rPr>
              <w:t>逐一列明（本表格可加行）</w:t>
            </w:r>
          </w:p>
        </w:tc>
        <w:tc>
          <w:tcPr>
            <w:tcW w:w="633" w:type="dxa"/>
            <w:vAlign w:val="center"/>
          </w:tcPr>
          <w:p>
            <w:pPr>
              <w:spacing w:line="360" w:lineRule="auto"/>
              <w:jc w:val="center"/>
              <w:rPr>
                <w:rFonts w:ascii="楷体_GB2312" w:hAnsi="宋体" w:eastAsia="楷体_GB2312"/>
                <w:b/>
                <w:color w:val="auto"/>
                <w:sz w:val="24"/>
                <w:highlight w:val="none"/>
              </w:rPr>
            </w:pPr>
          </w:p>
        </w:tc>
        <w:tc>
          <w:tcPr>
            <w:tcW w:w="634" w:type="dxa"/>
            <w:vAlign w:val="center"/>
          </w:tcPr>
          <w:p>
            <w:pPr>
              <w:spacing w:line="360" w:lineRule="auto"/>
              <w:jc w:val="center"/>
              <w:rPr>
                <w:rFonts w:ascii="楷体_GB2312" w:hAnsi="宋体" w:eastAsia="楷体_GB2312"/>
                <w:b/>
                <w:color w:val="auto"/>
                <w:sz w:val="24"/>
                <w:highlight w:val="none"/>
              </w:rPr>
            </w:pPr>
          </w:p>
        </w:tc>
        <w:tc>
          <w:tcPr>
            <w:tcW w:w="776" w:type="dxa"/>
            <w:vAlign w:val="center"/>
          </w:tcPr>
          <w:p>
            <w:pPr>
              <w:spacing w:line="360" w:lineRule="auto"/>
              <w:jc w:val="center"/>
              <w:rPr>
                <w:rFonts w:ascii="楷体_GB2312" w:hAnsi="宋体" w:eastAsia="楷体_GB2312"/>
                <w:b/>
                <w:color w:val="auto"/>
                <w:sz w:val="24"/>
                <w:highlight w:val="none"/>
              </w:rPr>
            </w:pPr>
          </w:p>
        </w:tc>
        <w:tc>
          <w:tcPr>
            <w:tcW w:w="775" w:type="dxa"/>
            <w:vAlign w:val="center"/>
          </w:tcPr>
          <w:p>
            <w:pPr>
              <w:spacing w:line="360" w:lineRule="auto"/>
              <w:jc w:val="center"/>
              <w:rPr>
                <w:rFonts w:ascii="楷体_GB2312" w:hAnsi="宋体" w:eastAsia="楷体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386" w:type="dxa"/>
            <w:vMerge w:val="continue"/>
            <w:vAlign w:val="center"/>
          </w:tcPr>
          <w:p>
            <w:pPr>
              <w:spacing w:line="360" w:lineRule="auto"/>
              <w:jc w:val="center"/>
              <w:rPr>
                <w:rFonts w:ascii="宋体"/>
                <w:b/>
                <w:color w:val="auto"/>
                <w:sz w:val="24"/>
                <w:highlight w:val="none"/>
              </w:rPr>
            </w:pPr>
          </w:p>
        </w:tc>
        <w:tc>
          <w:tcPr>
            <w:tcW w:w="696" w:type="dxa"/>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2</w:t>
            </w:r>
          </w:p>
        </w:tc>
        <w:tc>
          <w:tcPr>
            <w:tcW w:w="3622" w:type="dxa"/>
            <w:vAlign w:val="center"/>
          </w:tcPr>
          <w:p>
            <w:pPr>
              <w:snapToGrid w:val="0"/>
              <w:spacing w:line="360" w:lineRule="auto"/>
              <w:rPr>
                <w:rFonts w:ascii="宋体"/>
                <w:color w:val="auto"/>
                <w:sz w:val="24"/>
                <w:highlight w:val="none"/>
              </w:rPr>
            </w:pPr>
            <w:r>
              <w:rPr>
                <w:rFonts w:hint="eastAsia"/>
                <w:color w:val="auto"/>
                <w:sz w:val="24"/>
                <w:highlight w:val="none"/>
              </w:rPr>
              <w:t>根</w:t>
            </w:r>
            <w:r>
              <w:rPr>
                <w:rFonts w:hint="eastAsia" w:hAnsi="宋体"/>
                <w:color w:val="auto"/>
                <w:sz w:val="24"/>
                <w:highlight w:val="none"/>
              </w:rPr>
              <w:t>据招标文件，投标人认为有需要提供的其它商务资料</w:t>
            </w:r>
          </w:p>
        </w:tc>
        <w:tc>
          <w:tcPr>
            <w:tcW w:w="633" w:type="dxa"/>
            <w:vAlign w:val="center"/>
          </w:tcPr>
          <w:p>
            <w:pPr>
              <w:spacing w:line="360" w:lineRule="auto"/>
              <w:jc w:val="center"/>
              <w:rPr>
                <w:rFonts w:ascii="楷体_GB2312" w:hAnsi="宋体" w:eastAsia="楷体_GB2312"/>
                <w:b/>
                <w:color w:val="auto"/>
                <w:sz w:val="24"/>
                <w:highlight w:val="none"/>
              </w:rPr>
            </w:pPr>
          </w:p>
        </w:tc>
        <w:tc>
          <w:tcPr>
            <w:tcW w:w="634" w:type="dxa"/>
            <w:vAlign w:val="center"/>
          </w:tcPr>
          <w:p>
            <w:pPr>
              <w:spacing w:line="360" w:lineRule="auto"/>
              <w:jc w:val="center"/>
              <w:rPr>
                <w:rFonts w:ascii="楷体_GB2312" w:hAnsi="宋体" w:eastAsia="楷体_GB2312"/>
                <w:b/>
                <w:color w:val="auto"/>
                <w:sz w:val="24"/>
                <w:highlight w:val="none"/>
              </w:rPr>
            </w:pPr>
          </w:p>
        </w:tc>
        <w:tc>
          <w:tcPr>
            <w:tcW w:w="776" w:type="dxa"/>
            <w:vAlign w:val="center"/>
          </w:tcPr>
          <w:p>
            <w:pPr>
              <w:widowControl/>
              <w:spacing w:line="360" w:lineRule="auto"/>
              <w:jc w:val="left"/>
              <w:rPr>
                <w:rFonts w:ascii="楷体_GB2312" w:hAnsi="宋体" w:eastAsia="楷体_GB2312"/>
                <w:b/>
                <w:color w:val="auto"/>
                <w:sz w:val="24"/>
                <w:highlight w:val="none"/>
              </w:rPr>
            </w:pPr>
          </w:p>
        </w:tc>
        <w:tc>
          <w:tcPr>
            <w:tcW w:w="775" w:type="dxa"/>
            <w:vAlign w:val="center"/>
          </w:tcPr>
          <w:p>
            <w:pPr>
              <w:widowControl/>
              <w:spacing w:line="360" w:lineRule="auto"/>
              <w:jc w:val="left"/>
              <w:rPr>
                <w:rFonts w:ascii="楷体_GB2312" w:hAnsi="宋体" w:eastAsia="楷体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386" w:type="dxa"/>
            <w:vMerge w:val="restart"/>
            <w:vAlign w:val="center"/>
          </w:tcPr>
          <w:p>
            <w:pPr>
              <w:spacing w:line="360" w:lineRule="auto"/>
              <w:ind w:left="113" w:right="113"/>
              <w:jc w:val="center"/>
              <w:rPr>
                <w:rFonts w:ascii="宋体" w:hAnsi="宋体"/>
                <w:b/>
                <w:color w:val="auto"/>
                <w:sz w:val="24"/>
                <w:highlight w:val="none"/>
              </w:rPr>
            </w:pPr>
            <w:r>
              <w:rPr>
                <w:rFonts w:hint="eastAsia" w:ascii="宋体" w:hAnsi="宋体"/>
                <w:b/>
                <w:color w:val="auto"/>
                <w:sz w:val="24"/>
                <w:highlight w:val="none"/>
              </w:rPr>
              <w:t>技术</w:t>
            </w:r>
          </w:p>
          <w:p>
            <w:pPr>
              <w:spacing w:line="360" w:lineRule="auto"/>
              <w:ind w:left="113" w:right="113"/>
              <w:jc w:val="center"/>
              <w:rPr>
                <w:rFonts w:ascii="楷体" w:hAnsi="楷体" w:eastAsia="楷体"/>
                <w:b/>
                <w:color w:val="auto"/>
                <w:szCs w:val="21"/>
                <w:highlight w:val="none"/>
              </w:rPr>
            </w:pPr>
            <w:r>
              <w:rPr>
                <w:rFonts w:hint="eastAsia" w:ascii="宋体" w:hAnsi="宋体"/>
                <w:b/>
                <w:color w:val="auto"/>
                <w:sz w:val="24"/>
                <w:highlight w:val="none"/>
              </w:rPr>
              <w:t>部分</w:t>
            </w:r>
          </w:p>
        </w:tc>
        <w:tc>
          <w:tcPr>
            <w:tcW w:w="696"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w:t>
            </w:r>
          </w:p>
        </w:tc>
        <w:tc>
          <w:tcPr>
            <w:tcW w:w="3622" w:type="dxa"/>
            <w:vAlign w:val="center"/>
          </w:tcPr>
          <w:p>
            <w:pPr>
              <w:snapToGrid w:val="0"/>
              <w:spacing w:line="360" w:lineRule="auto"/>
              <w:rPr>
                <w:rFonts w:ascii="宋体"/>
                <w:color w:val="auto"/>
                <w:sz w:val="24"/>
                <w:highlight w:val="none"/>
              </w:rPr>
            </w:pPr>
            <w:r>
              <w:rPr>
                <w:rFonts w:hint="eastAsia" w:ascii="宋体" w:hAnsi="宋体"/>
                <w:color w:val="auto"/>
                <w:sz w:val="24"/>
                <w:highlight w:val="none"/>
              </w:rPr>
              <w:t>按照技术评分表中“</w:t>
            </w:r>
            <w:r>
              <w:rPr>
                <w:rFonts w:hint="eastAsia" w:ascii="楷体_GB2312" w:hAnsi="宋体" w:eastAsia="楷体_GB2312"/>
                <w:b/>
                <w:color w:val="auto"/>
                <w:sz w:val="24"/>
                <w:highlight w:val="none"/>
              </w:rPr>
              <w:t>评分项目”</w:t>
            </w:r>
            <w:r>
              <w:rPr>
                <w:rFonts w:hint="eastAsia" w:ascii="宋体" w:hAnsi="宋体"/>
                <w:color w:val="auto"/>
                <w:sz w:val="24"/>
                <w:highlight w:val="none"/>
              </w:rPr>
              <w:t>逐一列明（</w:t>
            </w:r>
            <w:r>
              <w:rPr>
                <w:rFonts w:hint="eastAsia" w:hAnsi="宋体"/>
                <w:color w:val="auto"/>
                <w:sz w:val="24"/>
                <w:highlight w:val="none"/>
              </w:rPr>
              <w:t>本表格可加</w:t>
            </w:r>
            <w:r>
              <w:rPr>
                <w:rFonts w:hint="eastAsia" w:ascii="宋体" w:hAnsi="宋体"/>
                <w:color w:val="auto"/>
                <w:sz w:val="24"/>
                <w:highlight w:val="none"/>
              </w:rPr>
              <w:t>行）</w:t>
            </w:r>
          </w:p>
        </w:tc>
        <w:tc>
          <w:tcPr>
            <w:tcW w:w="633" w:type="dxa"/>
            <w:vAlign w:val="center"/>
          </w:tcPr>
          <w:p>
            <w:pPr>
              <w:spacing w:line="360" w:lineRule="auto"/>
              <w:jc w:val="center"/>
              <w:rPr>
                <w:rFonts w:ascii="宋体"/>
                <w:color w:val="auto"/>
                <w:sz w:val="24"/>
                <w:highlight w:val="none"/>
              </w:rPr>
            </w:pPr>
          </w:p>
        </w:tc>
        <w:tc>
          <w:tcPr>
            <w:tcW w:w="634" w:type="dxa"/>
            <w:vAlign w:val="center"/>
          </w:tcPr>
          <w:p>
            <w:pPr>
              <w:spacing w:line="360" w:lineRule="auto"/>
              <w:jc w:val="center"/>
              <w:rPr>
                <w:rFonts w:ascii="宋体"/>
                <w:color w:val="auto"/>
                <w:sz w:val="24"/>
                <w:highlight w:val="none"/>
              </w:rPr>
            </w:pPr>
          </w:p>
        </w:tc>
        <w:tc>
          <w:tcPr>
            <w:tcW w:w="776" w:type="dxa"/>
            <w:vAlign w:val="center"/>
          </w:tcPr>
          <w:p>
            <w:pPr>
              <w:spacing w:line="360" w:lineRule="auto"/>
              <w:jc w:val="center"/>
              <w:rPr>
                <w:rFonts w:ascii="宋体"/>
                <w:color w:val="auto"/>
                <w:sz w:val="24"/>
                <w:highlight w:val="none"/>
              </w:rPr>
            </w:pPr>
          </w:p>
        </w:tc>
        <w:tc>
          <w:tcPr>
            <w:tcW w:w="775" w:type="dxa"/>
          </w:tcPr>
          <w:p>
            <w:pPr>
              <w:spacing w:line="360" w:lineRule="auto"/>
              <w:jc w:val="left"/>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386" w:type="dxa"/>
            <w:vMerge w:val="continue"/>
            <w:vAlign w:val="center"/>
          </w:tcPr>
          <w:p>
            <w:pPr>
              <w:widowControl/>
              <w:spacing w:line="360" w:lineRule="auto"/>
              <w:jc w:val="left"/>
              <w:rPr>
                <w:rFonts w:ascii="宋体"/>
                <w:color w:val="auto"/>
                <w:sz w:val="24"/>
                <w:highlight w:val="none"/>
              </w:rPr>
            </w:pPr>
          </w:p>
        </w:tc>
        <w:tc>
          <w:tcPr>
            <w:tcW w:w="696"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w:t>
            </w:r>
          </w:p>
        </w:tc>
        <w:tc>
          <w:tcPr>
            <w:tcW w:w="3622" w:type="dxa"/>
            <w:vAlign w:val="center"/>
          </w:tcPr>
          <w:p>
            <w:pPr>
              <w:snapToGrid w:val="0"/>
              <w:spacing w:line="360" w:lineRule="auto"/>
              <w:rPr>
                <w:rFonts w:ascii="宋体"/>
                <w:color w:val="auto"/>
                <w:sz w:val="24"/>
                <w:highlight w:val="none"/>
              </w:rPr>
            </w:pPr>
            <w:r>
              <w:rPr>
                <w:rFonts w:hint="eastAsia"/>
                <w:color w:val="auto"/>
                <w:sz w:val="24"/>
                <w:highlight w:val="none"/>
              </w:rPr>
              <w:t>根</w:t>
            </w:r>
            <w:r>
              <w:rPr>
                <w:rFonts w:hint="eastAsia" w:ascii="宋体" w:hAnsi="宋体"/>
                <w:color w:val="auto"/>
                <w:sz w:val="24"/>
                <w:highlight w:val="none"/>
              </w:rPr>
              <w:t>据招标文件，投标人认为有需要提供的其它技术资料</w:t>
            </w:r>
          </w:p>
        </w:tc>
        <w:tc>
          <w:tcPr>
            <w:tcW w:w="633" w:type="dxa"/>
            <w:vAlign w:val="center"/>
          </w:tcPr>
          <w:p>
            <w:pPr>
              <w:spacing w:line="360" w:lineRule="auto"/>
              <w:jc w:val="center"/>
              <w:rPr>
                <w:rFonts w:ascii="宋体"/>
                <w:color w:val="auto"/>
                <w:sz w:val="24"/>
                <w:highlight w:val="none"/>
              </w:rPr>
            </w:pPr>
          </w:p>
        </w:tc>
        <w:tc>
          <w:tcPr>
            <w:tcW w:w="634" w:type="dxa"/>
            <w:vAlign w:val="center"/>
          </w:tcPr>
          <w:p>
            <w:pPr>
              <w:spacing w:line="360" w:lineRule="auto"/>
              <w:jc w:val="center"/>
              <w:rPr>
                <w:rFonts w:ascii="宋体"/>
                <w:color w:val="auto"/>
                <w:sz w:val="24"/>
                <w:highlight w:val="none"/>
              </w:rPr>
            </w:pPr>
          </w:p>
        </w:tc>
        <w:tc>
          <w:tcPr>
            <w:tcW w:w="776" w:type="dxa"/>
            <w:vAlign w:val="center"/>
          </w:tcPr>
          <w:p>
            <w:pPr>
              <w:spacing w:line="360" w:lineRule="auto"/>
              <w:jc w:val="center"/>
              <w:rPr>
                <w:rFonts w:ascii="宋体"/>
                <w:color w:val="auto"/>
                <w:sz w:val="24"/>
                <w:highlight w:val="none"/>
              </w:rPr>
            </w:pPr>
          </w:p>
        </w:tc>
        <w:tc>
          <w:tcPr>
            <w:tcW w:w="77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386"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投标报价</w:t>
            </w:r>
          </w:p>
          <w:p>
            <w:pPr>
              <w:spacing w:line="360" w:lineRule="auto"/>
              <w:ind w:left="113" w:right="113"/>
              <w:jc w:val="center"/>
              <w:rPr>
                <w:rFonts w:ascii="楷体" w:hAnsi="楷体" w:eastAsia="楷体"/>
                <w:b/>
                <w:color w:val="auto"/>
                <w:szCs w:val="21"/>
                <w:highlight w:val="none"/>
              </w:rPr>
            </w:pPr>
            <w:r>
              <w:rPr>
                <w:rFonts w:hint="eastAsia" w:ascii="宋体" w:hAnsi="宋体"/>
                <w:b/>
                <w:color w:val="auto"/>
                <w:sz w:val="24"/>
                <w:highlight w:val="none"/>
              </w:rPr>
              <w:t>部分</w:t>
            </w:r>
          </w:p>
        </w:tc>
        <w:tc>
          <w:tcPr>
            <w:tcW w:w="696" w:type="dxa"/>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1</w:t>
            </w:r>
          </w:p>
        </w:tc>
        <w:tc>
          <w:tcPr>
            <w:tcW w:w="3622" w:type="dxa"/>
            <w:vAlign w:val="center"/>
          </w:tcPr>
          <w:p>
            <w:pPr>
              <w:adjustRightInd w:val="0"/>
              <w:snapToGrid w:val="0"/>
              <w:spacing w:line="360" w:lineRule="auto"/>
              <w:jc w:val="left"/>
              <w:textAlignment w:val="baseline"/>
              <w:rPr>
                <w:rFonts w:hAnsi="宋体"/>
                <w:color w:val="auto"/>
                <w:sz w:val="24"/>
                <w:highlight w:val="none"/>
              </w:rPr>
            </w:pPr>
            <w:r>
              <w:rPr>
                <w:rFonts w:hint="eastAsia" w:ascii="宋体" w:hAnsi="宋体"/>
                <w:color w:val="auto"/>
                <w:sz w:val="24"/>
                <w:highlight w:val="none"/>
              </w:rPr>
              <w:t>开标一览表</w:t>
            </w:r>
          </w:p>
        </w:tc>
        <w:tc>
          <w:tcPr>
            <w:tcW w:w="633" w:type="dxa"/>
            <w:vAlign w:val="center"/>
          </w:tcPr>
          <w:p>
            <w:pPr>
              <w:spacing w:line="360" w:lineRule="auto"/>
              <w:jc w:val="center"/>
              <w:rPr>
                <w:rFonts w:ascii="宋体"/>
                <w:color w:val="auto"/>
                <w:sz w:val="24"/>
                <w:highlight w:val="none"/>
              </w:rPr>
            </w:pPr>
          </w:p>
        </w:tc>
        <w:tc>
          <w:tcPr>
            <w:tcW w:w="634" w:type="dxa"/>
            <w:vAlign w:val="center"/>
          </w:tcPr>
          <w:p>
            <w:pPr>
              <w:spacing w:line="360" w:lineRule="auto"/>
              <w:jc w:val="center"/>
              <w:rPr>
                <w:rFonts w:ascii="宋体"/>
                <w:color w:val="auto"/>
                <w:sz w:val="24"/>
                <w:highlight w:val="none"/>
              </w:rPr>
            </w:pPr>
          </w:p>
        </w:tc>
        <w:tc>
          <w:tcPr>
            <w:tcW w:w="776" w:type="dxa"/>
            <w:vAlign w:val="center"/>
          </w:tcPr>
          <w:p>
            <w:pPr>
              <w:spacing w:line="360" w:lineRule="auto"/>
              <w:jc w:val="center"/>
              <w:rPr>
                <w:rFonts w:ascii="宋体"/>
                <w:color w:val="auto"/>
                <w:sz w:val="24"/>
                <w:highlight w:val="none"/>
              </w:rPr>
            </w:pPr>
          </w:p>
        </w:tc>
        <w:tc>
          <w:tcPr>
            <w:tcW w:w="775" w:type="dxa"/>
            <w:vAlign w:val="center"/>
          </w:tcPr>
          <w:p>
            <w:pPr>
              <w:spacing w:line="360" w:lineRule="auto"/>
              <w:jc w:val="center"/>
              <w:rPr>
                <w:rFonts w:ascii="宋体"/>
                <w:color w:val="auto"/>
                <w:sz w:val="24"/>
                <w:highlight w:val="none"/>
              </w:rPr>
            </w:pPr>
          </w:p>
        </w:tc>
      </w:tr>
    </w:tbl>
    <w:p>
      <w:pPr>
        <w:spacing w:line="360" w:lineRule="auto"/>
        <w:rPr>
          <w:color w:val="auto"/>
          <w:highlight w:val="none"/>
        </w:rPr>
      </w:pPr>
      <w:r>
        <w:rPr>
          <w:rFonts w:hint="eastAsia"/>
          <w:color w:val="auto"/>
          <w:highlight w:val="none"/>
        </w:rPr>
        <w:br w:type="page"/>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adjustRightInd w:val="0"/>
        <w:snapToGrid w:val="0"/>
        <w:spacing w:line="360" w:lineRule="auto"/>
        <w:jc w:val="center"/>
        <w:rPr>
          <w:rFonts w:ascii="黑体" w:hAnsi="黑体" w:eastAsia="黑体" w:cs="微软雅黑"/>
          <w:b/>
          <w:color w:val="auto"/>
          <w:sz w:val="84"/>
          <w:szCs w:val="84"/>
          <w:highlight w:val="none"/>
        </w:rPr>
      </w:pPr>
      <w:r>
        <w:rPr>
          <w:rFonts w:hint="eastAsia" w:ascii="黑体" w:hAnsi="黑体" w:eastAsia="黑体" w:cs="微软雅黑"/>
          <w:b/>
          <w:color w:val="auto"/>
          <w:sz w:val="84"/>
          <w:szCs w:val="84"/>
          <w:highlight w:val="none"/>
        </w:rPr>
        <w:t>第一部分</w:t>
      </w:r>
    </w:p>
    <w:p>
      <w:pPr>
        <w:adjustRightInd w:val="0"/>
        <w:snapToGrid w:val="0"/>
        <w:spacing w:line="360" w:lineRule="auto"/>
        <w:rPr>
          <w:rFonts w:ascii="宋体" w:hAnsi="宋体"/>
          <w:b/>
          <w:color w:val="auto"/>
          <w:szCs w:val="21"/>
          <w:highlight w:val="none"/>
        </w:rPr>
      </w:pPr>
    </w:p>
    <w:p>
      <w:pPr>
        <w:spacing w:line="360" w:lineRule="auto"/>
        <w:jc w:val="center"/>
        <w:rPr>
          <w:rFonts w:ascii="黑体" w:hAnsi="黑体" w:eastAsia="黑体" w:cs="微软雅黑"/>
          <w:color w:val="auto"/>
          <w:sz w:val="84"/>
          <w:szCs w:val="84"/>
          <w:highlight w:val="none"/>
        </w:rPr>
      </w:pPr>
      <w:r>
        <w:rPr>
          <w:rFonts w:hint="eastAsia" w:ascii="黑体" w:hAnsi="黑体" w:eastAsia="黑体" w:cs="微软雅黑"/>
          <w:b/>
          <w:color w:val="auto"/>
          <w:sz w:val="84"/>
          <w:szCs w:val="84"/>
          <w:highlight w:val="none"/>
        </w:rPr>
        <w:t>资格证明及其他文件</w:t>
      </w:r>
    </w:p>
    <w:p>
      <w:pPr>
        <w:spacing w:line="360" w:lineRule="auto"/>
        <w:rPr>
          <w:rFonts w:ascii="微软雅黑" w:hAnsi="微软雅黑" w:eastAsia="微软雅黑" w:cs="微软雅黑"/>
          <w:color w:val="auto"/>
          <w:sz w:val="84"/>
          <w:szCs w:val="84"/>
          <w:highlight w:val="none"/>
        </w:rPr>
      </w:pPr>
    </w:p>
    <w:p>
      <w:pPr>
        <w:spacing w:line="360" w:lineRule="auto"/>
        <w:rPr>
          <w:rFonts w:ascii="微软雅黑" w:hAnsi="微软雅黑" w:eastAsia="微软雅黑" w:cs="微软雅黑"/>
          <w:color w:val="auto"/>
          <w:sz w:val="84"/>
          <w:szCs w:val="84"/>
          <w:highlight w:val="none"/>
        </w:rPr>
      </w:pPr>
      <w:r>
        <w:rPr>
          <w:rFonts w:hint="eastAsia" w:ascii="微软雅黑" w:hAnsi="微软雅黑" w:eastAsia="微软雅黑" w:cs="微软雅黑"/>
          <w:color w:val="auto"/>
          <w:sz w:val="84"/>
          <w:szCs w:val="84"/>
          <w:highlight w:val="none"/>
        </w:rPr>
        <w:br w:type="page"/>
      </w:r>
    </w:p>
    <w:p>
      <w:pPr>
        <w:spacing w:line="360" w:lineRule="auto"/>
        <w:outlineLvl w:val="1"/>
        <w:rPr>
          <w:rFonts w:ascii="黑体" w:hAnsi="黑体" w:eastAsia="黑体" w:cs="黑体"/>
          <w:b/>
          <w:bCs/>
          <w:color w:val="auto"/>
          <w:sz w:val="36"/>
          <w:szCs w:val="36"/>
          <w:highlight w:val="none"/>
        </w:rPr>
      </w:pPr>
      <w:bookmarkStart w:id="120" w:name="_Toc22609"/>
      <w:bookmarkStart w:id="121" w:name="_Toc9728"/>
      <w:bookmarkStart w:id="122" w:name="_Toc1453"/>
      <w:r>
        <w:rPr>
          <w:rFonts w:hint="eastAsia" w:ascii="黑体" w:hAnsi="黑体" w:eastAsia="黑体" w:cs="黑体"/>
          <w:b/>
          <w:bCs/>
          <w:color w:val="auto"/>
          <w:sz w:val="36"/>
          <w:szCs w:val="36"/>
          <w:highlight w:val="none"/>
        </w:rPr>
        <w:t>【格式</w:t>
      </w:r>
      <w:r>
        <w:rPr>
          <w:rFonts w:ascii="黑体" w:hAnsi="黑体" w:eastAsia="黑体" w:cs="黑体"/>
          <w:b/>
          <w:bCs/>
          <w:color w:val="auto"/>
          <w:sz w:val="36"/>
          <w:szCs w:val="36"/>
          <w:highlight w:val="none"/>
        </w:rPr>
        <w:t>3</w:t>
      </w:r>
      <w:r>
        <w:rPr>
          <w:rFonts w:hint="eastAsia" w:ascii="黑体" w:hAnsi="黑体" w:eastAsia="黑体" w:cs="黑体"/>
          <w:b/>
          <w:bCs/>
          <w:color w:val="auto"/>
          <w:sz w:val="36"/>
          <w:szCs w:val="36"/>
          <w:highlight w:val="none"/>
        </w:rPr>
        <w:t>】法定代表人证明书</w:t>
      </w:r>
      <w:bookmarkEnd w:id="120"/>
      <w:bookmarkEnd w:id="121"/>
      <w:bookmarkEnd w:id="122"/>
    </w:p>
    <w:p>
      <w:pPr>
        <w:spacing w:line="360" w:lineRule="auto"/>
        <w:rPr>
          <w:rFonts w:ascii="宋体" w:hAnsi="宋体" w:eastAsia="宋体" w:cs="宋体"/>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法定代表人证明书</w:t>
      </w:r>
    </w:p>
    <w:p>
      <w:pPr>
        <w:spacing w:line="360" w:lineRule="auto"/>
        <w:jc w:val="center"/>
        <w:rPr>
          <w:rFonts w:ascii="宋体"/>
          <w:b/>
          <w:color w:val="auto"/>
          <w:sz w:val="30"/>
          <w:szCs w:val="30"/>
          <w:highlight w:val="none"/>
        </w:rPr>
      </w:pPr>
    </w:p>
    <w:p>
      <w:pPr>
        <w:spacing w:line="360" w:lineRule="auto"/>
        <w:rPr>
          <w:rFonts w:ascii="宋体" w:hAnsi="宋体"/>
          <w:b/>
          <w:bCs/>
          <w:color w:val="auto"/>
          <w:sz w:val="24"/>
          <w:highlight w:val="none"/>
        </w:rPr>
      </w:pPr>
      <w:r>
        <w:rPr>
          <w:rFonts w:hint="eastAsia" w:ascii="宋体" w:hAnsi="宋体"/>
          <w:b/>
          <w:color w:val="auto"/>
          <w:sz w:val="24"/>
          <w:highlight w:val="none"/>
        </w:rPr>
        <w:t>致</w:t>
      </w:r>
      <w:r>
        <w:rPr>
          <w:rFonts w:hint="eastAsia" w:ascii="宋体" w:hAnsi="宋体"/>
          <w:color w:val="auto"/>
          <w:sz w:val="24"/>
          <w:highlight w:val="none"/>
        </w:rPr>
        <w:t>：</w:t>
      </w:r>
      <w:r>
        <w:rPr>
          <w:rFonts w:hint="eastAsia" w:ascii="宋体" w:hAnsi="宋体"/>
          <w:b/>
          <w:bCs/>
          <w:color w:val="auto"/>
          <w:sz w:val="24"/>
          <w:highlight w:val="none"/>
        </w:rPr>
        <w:t>广东华鑫招标采购有限公司</w:t>
      </w:r>
    </w:p>
    <w:p>
      <w:pPr>
        <w:spacing w:line="360" w:lineRule="auto"/>
        <w:rPr>
          <w:rFonts w:asci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同志，现任我单位</w:t>
      </w:r>
      <w:r>
        <w:rPr>
          <w:rFonts w:hint="eastAsia" w:ascii="宋体" w:hAnsi="宋体"/>
          <w:color w:val="auto"/>
          <w:sz w:val="24"/>
          <w:highlight w:val="none"/>
          <w:u w:val="single"/>
        </w:rPr>
        <w:t xml:space="preserve">         </w:t>
      </w:r>
      <w:r>
        <w:rPr>
          <w:rFonts w:hint="eastAsia" w:ascii="宋体" w:hAnsi="宋体"/>
          <w:color w:val="auto"/>
          <w:sz w:val="24"/>
          <w:highlight w:val="none"/>
        </w:rPr>
        <w:t>职务，为法定代表人，特此证明。</w:t>
      </w:r>
    </w:p>
    <w:p>
      <w:pPr>
        <w:spacing w:line="360" w:lineRule="auto"/>
        <w:ind w:left="960" w:hanging="960" w:hangingChars="400"/>
        <w:rPr>
          <w:rFonts w:ascii="宋体" w:hAnsi="宋体"/>
          <w:color w:val="auto"/>
          <w:sz w:val="24"/>
          <w:highlight w:val="none"/>
        </w:rPr>
      </w:pPr>
      <w:r>
        <w:rPr>
          <w:rFonts w:hint="eastAsia" w:ascii="宋体" w:hAnsi="宋体"/>
          <w:color w:val="auto"/>
          <w:sz w:val="24"/>
          <w:highlight w:val="none"/>
        </w:rPr>
        <w:t>有效日期：</w:t>
      </w:r>
      <w:r>
        <w:rPr>
          <w:rFonts w:hint="eastAsia" w:ascii="宋体" w:hAnsi="宋体"/>
          <w:color w:val="auto"/>
          <w:sz w:val="24"/>
          <w:highlight w:val="none"/>
          <w:u w:val="single"/>
        </w:rPr>
        <w:t xml:space="preserve"> 与投标有效期一致 </w:t>
      </w:r>
      <w:r>
        <w:rPr>
          <w:rFonts w:hint="eastAsia" w:ascii="宋体" w:hAnsi="宋体"/>
          <w:color w:val="auto"/>
          <w:sz w:val="24"/>
          <w:highlight w:val="none"/>
        </w:rPr>
        <w:t>。</w:t>
      </w:r>
    </w:p>
    <w:p>
      <w:pPr>
        <w:spacing w:line="360" w:lineRule="auto"/>
        <w:jc w:val="left"/>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附： 法定代表人身份证明扫描件 </w:t>
      </w:r>
    </w:p>
    <w:p>
      <w:pPr>
        <w:spacing w:line="360" w:lineRule="auto"/>
        <w:ind w:firstLine="560" w:firstLineChars="200"/>
        <w:rPr>
          <w:rFonts w:ascii="楷体_GB2312" w:eastAsia="楷体_GB2312"/>
          <w:color w:val="auto"/>
          <w:sz w:val="28"/>
          <w:highlight w:val="none"/>
        </w:rPr>
      </w:pPr>
    </w:p>
    <w:p>
      <w:pPr>
        <w:spacing w:line="360" w:lineRule="auto"/>
        <w:ind w:left="-105" w:leftChars="-50"/>
        <w:rPr>
          <w:rFonts w:ascii="楷体" w:hAnsi="楷体" w:eastAsia="楷体"/>
          <w:b/>
          <w:color w:val="auto"/>
          <w:szCs w:val="21"/>
          <w:highlight w:val="none"/>
        </w:rPr>
      </w:pPr>
      <w:r>
        <w:rPr>
          <w:rFonts w:hint="eastAsia" w:ascii="楷体" w:hAnsi="楷体" w:eastAsia="楷体"/>
          <w:b/>
          <w:color w:val="auto"/>
          <w:szCs w:val="21"/>
          <w:highlight w:val="none"/>
        </w:rPr>
        <w:t>【说明】</w:t>
      </w:r>
      <w:r>
        <w:rPr>
          <w:rFonts w:ascii="楷体" w:hAnsi="楷体" w:eastAsia="楷体"/>
          <w:b/>
          <w:color w:val="auto"/>
          <w:szCs w:val="21"/>
          <w:highlight w:val="none"/>
        </w:rPr>
        <w:t>1.</w:t>
      </w:r>
      <w:r>
        <w:rPr>
          <w:rFonts w:hint="eastAsia" w:ascii="楷体" w:hAnsi="楷体" w:eastAsia="楷体"/>
          <w:b/>
          <w:color w:val="auto"/>
          <w:szCs w:val="21"/>
          <w:highlight w:val="none"/>
        </w:rPr>
        <w:t>法定代表人为企业事业单位、国家机关、社会团体的主要行政负责人。</w:t>
      </w:r>
    </w:p>
    <w:p>
      <w:pPr>
        <w:spacing w:line="360" w:lineRule="auto"/>
        <w:ind w:left="-105" w:leftChars="-50"/>
        <w:rPr>
          <w:rFonts w:ascii="楷体" w:hAnsi="楷体" w:eastAsia="楷体"/>
          <w:b/>
          <w:color w:val="auto"/>
          <w:szCs w:val="21"/>
          <w:highlight w:val="none"/>
        </w:rPr>
      </w:pPr>
      <w:r>
        <w:rPr>
          <w:rFonts w:ascii="楷体" w:hAnsi="楷体" w:eastAsia="楷体"/>
          <w:b/>
          <w:color w:val="auto"/>
          <w:szCs w:val="21"/>
          <w:highlight w:val="none"/>
        </w:rPr>
        <w:t xml:space="preserve">         2.</w:t>
      </w:r>
      <w:r>
        <w:rPr>
          <w:rFonts w:hint="eastAsia" w:ascii="楷体" w:hAnsi="楷体" w:eastAsia="楷体"/>
          <w:b/>
          <w:color w:val="auto"/>
          <w:szCs w:val="21"/>
          <w:highlight w:val="none"/>
        </w:rPr>
        <w:t>所填内容必须真实、清楚，不得涂改。</w:t>
      </w:r>
    </w:p>
    <w:p>
      <w:pPr>
        <w:spacing w:line="360" w:lineRule="auto"/>
        <w:ind w:left="-105" w:leftChars="-50" w:firstLine="949" w:firstLineChars="450"/>
        <w:rPr>
          <w:rFonts w:ascii="楷体" w:hAnsi="楷体" w:eastAsia="楷体"/>
          <w:b/>
          <w:color w:val="auto"/>
          <w:szCs w:val="21"/>
          <w:highlight w:val="none"/>
        </w:rPr>
      </w:pPr>
      <w:r>
        <w:rPr>
          <w:rFonts w:ascii="楷体" w:hAnsi="楷体" w:eastAsia="楷体"/>
          <w:b/>
          <w:color w:val="auto"/>
          <w:szCs w:val="21"/>
          <w:highlight w:val="none"/>
        </w:rPr>
        <w:t>3.</w:t>
      </w:r>
      <w:r>
        <w:rPr>
          <w:rFonts w:hint="eastAsia" w:ascii="楷体" w:hAnsi="楷体" w:eastAsia="楷体"/>
          <w:b/>
          <w:color w:val="auto"/>
          <w:szCs w:val="21"/>
          <w:highlight w:val="none"/>
        </w:rPr>
        <w:t>为避免废标，请投标人务必提供本附件</w:t>
      </w:r>
    </w:p>
    <w:p>
      <w:pPr>
        <w:spacing w:line="360" w:lineRule="auto"/>
        <w:ind w:left="-105" w:leftChars="-50" w:firstLine="949" w:firstLineChars="450"/>
        <w:rPr>
          <w:rFonts w:ascii="楷体" w:hAnsi="楷体" w:eastAsia="楷体"/>
          <w:b/>
          <w:color w:val="auto"/>
          <w:szCs w:val="21"/>
          <w:highlight w:val="none"/>
        </w:rPr>
      </w:pPr>
    </w:p>
    <w:p>
      <w:pPr>
        <w:spacing w:line="360" w:lineRule="auto"/>
        <w:ind w:left="-105" w:leftChars="-50" w:firstLine="949" w:firstLineChars="450"/>
        <w:rPr>
          <w:rFonts w:ascii="楷体" w:hAnsi="楷体" w:eastAsia="楷体"/>
          <w:b/>
          <w:color w:val="auto"/>
          <w:szCs w:val="21"/>
          <w:highlight w:val="none"/>
        </w:rPr>
      </w:pPr>
    </w:p>
    <w:p>
      <w:pPr>
        <w:spacing w:line="360" w:lineRule="auto"/>
        <w:rPr>
          <w:rFonts w:ascii="宋体"/>
          <w:b/>
          <w:bCs/>
          <w:color w:val="auto"/>
          <w:sz w:val="24"/>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1257300</wp:posOffset>
                </wp:positionH>
                <wp:positionV relativeFrom="paragraph">
                  <wp:posOffset>94615</wp:posOffset>
                </wp:positionV>
                <wp:extent cx="2790825" cy="1982470"/>
                <wp:effectExtent l="0" t="0" r="28575" b="17780"/>
                <wp:wrapNone/>
                <wp:docPr id="1054" name="AutoShape 242"/>
                <wp:cNvGraphicFramePr/>
                <a:graphic xmlns:a="http://schemas.openxmlformats.org/drawingml/2006/main">
                  <a:graphicData uri="http://schemas.microsoft.com/office/word/2010/wordprocessingShape">
                    <wps:wsp>
                      <wps:cNvSpPr/>
                      <wps:spPr>
                        <a:xfrm>
                          <a:off x="0" y="0"/>
                          <a:ext cx="2790825" cy="19824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_GB2312" w:hAnsi="宋体" w:eastAsia="楷体_GB2312"/>
                                <w:szCs w:val="21"/>
                              </w:rPr>
                            </w:pPr>
                          </w:p>
                          <w:p>
                            <w:pPr>
                              <w:jc w:val="center"/>
                              <w:rPr>
                                <w:rFonts w:ascii="楷体" w:hAnsi="楷体" w:eastAsia="楷体"/>
                                <w:szCs w:val="21"/>
                              </w:rPr>
                            </w:pPr>
                            <w:r>
                              <w:rPr>
                                <w:rFonts w:hint="eastAsia" w:ascii="楷体" w:hAnsi="楷体" w:eastAsia="楷体"/>
                                <w:szCs w:val="21"/>
                              </w:rPr>
                              <w:t>法定代表人身份证扫描件正反面</w:t>
                            </w:r>
                          </w:p>
                        </w:txbxContent>
                      </wps:txbx>
                      <wps:bodyPr upright="1"/>
                    </wps:wsp>
                  </a:graphicData>
                </a:graphic>
              </wp:anchor>
            </w:drawing>
          </mc:Choice>
          <mc:Fallback>
            <w:pict>
              <v:shape id="AutoShape 242" o:spid="_x0000_s1026" o:spt="176" type="#_x0000_t176" style="position:absolute;left:0pt;margin-left:99pt;margin-top:7.45pt;height:156.1pt;width:219.75pt;z-index:251659264;mso-width-relative:page;mso-height-relative:page;" fillcolor="#FFFFFF" filled="t" stroked="t" coordsize="21600,21600" o:gfxdata="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9RsN2AAAAAoBAAAPAAAAAAAAAAEAIAAAACIA&#10;AABkcnMvZG93bnJldi54bWxQSwECFAAUAAAACACHTuJAWGFwuQkCAABHBAAADgAAAAAAAAABACAA&#10;AAAnAQAAZHJzL2Uyb0RvYy54bWxQSwUGAAAAAAYABgBZAQAAo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_GB2312" w:hAnsi="宋体" w:eastAsia="楷体_GB2312"/>
                          <w:szCs w:val="21"/>
                        </w:rPr>
                      </w:pPr>
                    </w:p>
                    <w:p>
                      <w:pPr>
                        <w:jc w:val="center"/>
                        <w:rPr>
                          <w:rFonts w:ascii="楷体" w:hAnsi="楷体" w:eastAsia="楷体"/>
                          <w:szCs w:val="21"/>
                        </w:rPr>
                      </w:pPr>
                      <w:r>
                        <w:rPr>
                          <w:rFonts w:hint="eastAsia" w:ascii="楷体" w:hAnsi="楷体" w:eastAsia="楷体"/>
                          <w:szCs w:val="21"/>
                        </w:rPr>
                        <w:t>法定代表人身份证扫描件正反面</w:t>
                      </w:r>
                    </w:p>
                  </w:txbxContent>
                </v:textbox>
              </v:shape>
            </w:pict>
          </mc:Fallback>
        </mc:AlternateContent>
      </w:r>
    </w:p>
    <w:p>
      <w:pPr>
        <w:spacing w:line="360" w:lineRule="auto"/>
        <w:rPr>
          <w:rFonts w:ascii="宋体"/>
          <w:b/>
          <w:bCs/>
          <w:color w:val="auto"/>
          <w:sz w:val="24"/>
          <w:highlight w:val="none"/>
        </w:rPr>
      </w:pPr>
    </w:p>
    <w:p>
      <w:pPr>
        <w:spacing w:line="360" w:lineRule="auto"/>
        <w:rPr>
          <w:rFonts w:ascii="宋体"/>
          <w:b/>
          <w:bCs/>
          <w:color w:val="auto"/>
          <w:sz w:val="24"/>
          <w:highlight w:val="none"/>
        </w:rPr>
      </w:pPr>
    </w:p>
    <w:p>
      <w:pPr>
        <w:spacing w:line="360" w:lineRule="auto"/>
        <w:rPr>
          <w:rFonts w:ascii="宋体"/>
          <w:b/>
          <w:bCs/>
          <w:color w:val="auto"/>
          <w:sz w:val="24"/>
          <w:highlight w:val="none"/>
        </w:rPr>
      </w:pPr>
    </w:p>
    <w:p>
      <w:pPr>
        <w:spacing w:line="360" w:lineRule="auto"/>
        <w:rPr>
          <w:rFonts w:ascii="宋体"/>
          <w:b/>
          <w:bCs/>
          <w:color w:val="auto"/>
          <w:sz w:val="24"/>
          <w:highlight w:val="none"/>
        </w:rPr>
      </w:pPr>
    </w:p>
    <w:p>
      <w:pPr>
        <w:spacing w:line="360" w:lineRule="auto"/>
        <w:rPr>
          <w:rFonts w:ascii="宋体"/>
          <w:b/>
          <w:bCs/>
          <w:color w:val="auto"/>
          <w:sz w:val="24"/>
          <w:highlight w:val="none"/>
        </w:rPr>
      </w:pPr>
    </w:p>
    <w:p>
      <w:pPr>
        <w:adjustRightInd w:val="0"/>
        <w:snapToGrid w:val="0"/>
        <w:spacing w:line="360" w:lineRule="auto"/>
        <w:ind w:left="2940" w:leftChars="1400" w:firstLine="1380" w:firstLineChars="575"/>
        <w:rPr>
          <w:rFonts w:ascii="宋体"/>
          <w:color w:val="auto"/>
          <w:sz w:val="24"/>
          <w:highlight w:val="none"/>
        </w:rPr>
      </w:pPr>
    </w:p>
    <w:p>
      <w:pPr>
        <w:adjustRightInd w:val="0"/>
        <w:snapToGrid w:val="0"/>
        <w:spacing w:line="360" w:lineRule="auto"/>
        <w:ind w:left="2940" w:leftChars="1400" w:firstLine="888" w:firstLineChars="370"/>
        <w:rPr>
          <w:rFonts w:ascii="宋体"/>
          <w:color w:val="auto"/>
          <w:sz w:val="24"/>
          <w:highlight w:val="none"/>
        </w:rPr>
      </w:pPr>
    </w:p>
    <w:p>
      <w:pPr>
        <w:adjustRightInd w:val="0"/>
        <w:snapToGrid w:val="0"/>
        <w:spacing w:line="360" w:lineRule="auto"/>
        <w:ind w:left="2940" w:leftChars="1400" w:firstLine="888" w:firstLineChars="370"/>
        <w:rPr>
          <w:rFonts w:ascii="宋体"/>
          <w:color w:val="auto"/>
          <w:sz w:val="24"/>
          <w:highlight w:val="none"/>
        </w:rPr>
      </w:pPr>
    </w:p>
    <w:p>
      <w:pPr>
        <w:adjustRightInd w:val="0"/>
        <w:snapToGrid w:val="0"/>
        <w:spacing w:line="360" w:lineRule="auto"/>
        <w:ind w:left="2940" w:leftChars="1400" w:firstLine="888" w:firstLineChars="370"/>
        <w:rPr>
          <w:rFonts w:ascii="宋体"/>
          <w:color w:val="auto"/>
          <w:sz w:val="24"/>
          <w:highlight w:val="none"/>
          <w:u w:val="single"/>
        </w:rPr>
      </w:pPr>
      <w:r>
        <w:rPr>
          <w:rFonts w:hint="eastAsia" w:ascii="宋体" w:hAnsi="宋体"/>
          <w:color w:val="auto"/>
          <w:sz w:val="24"/>
          <w:highlight w:val="none"/>
        </w:rPr>
        <w:t>投标人名称（公章或电子签章）：</w:t>
      </w:r>
    </w:p>
    <w:p>
      <w:pPr>
        <w:adjustRightInd w:val="0"/>
        <w:snapToGrid w:val="0"/>
        <w:spacing w:line="360" w:lineRule="auto"/>
        <w:ind w:left="2940" w:leftChars="1400" w:firstLine="888" w:firstLineChars="370"/>
        <w:rPr>
          <w:rFonts w:ascii="宋体" w:hAnsi="宋体"/>
          <w:color w:val="auto"/>
          <w:sz w:val="24"/>
          <w:highlight w:val="none"/>
        </w:rPr>
      </w:pPr>
      <w:r>
        <w:rPr>
          <w:rFonts w:hint="eastAsia" w:ascii="宋体" w:hAnsi="宋体"/>
          <w:color w:val="auto"/>
          <w:sz w:val="24"/>
          <w:highlight w:val="none"/>
        </w:rPr>
        <w:t>日          期：    年  月  日</w:t>
      </w:r>
    </w:p>
    <w:p>
      <w:pPr>
        <w:spacing w:line="360" w:lineRule="auto"/>
        <w:rPr>
          <w:color w:val="auto"/>
          <w:highlight w:val="none"/>
        </w:rPr>
      </w:pPr>
      <w:r>
        <w:rPr>
          <w:rFonts w:hint="eastAsia"/>
          <w:color w:val="auto"/>
          <w:highlight w:val="none"/>
        </w:rPr>
        <w:br w:type="page"/>
      </w:r>
    </w:p>
    <w:p>
      <w:pPr>
        <w:spacing w:line="360" w:lineRule="auto"/>
        <w:outlineLvl w:val="1"/>
        <w:rPr>
          <w:rFonts w:ascii="黑体" w:hAnsi="黑体" w:eastAsia="黑体"/>
          <w:b/>
          <w:color w:val="auto"/>
          <w:sz w:val="36"/>
          <w:szCs w:val="36"/>
          <w:highlight w:val="none"/>
        </w:rPr>
      </w:pPr>
      <w:bookmarkStart w:id="123" w:name="_Toc31221"/>
      <w:bookmarkStart w:id="124" w:name="_Toc336"/>
      <w:bookmarkStart w:id="125" w:name="_Toc19944"/>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4</w:t>
      </w:r>
      <w:r>
        <w:rPr>
          <w:rFonts w:hint="eastAsia" w:ascii="黑体" w:hAnsi="黑体" w:eastAsia="黑体"/>
          <w:b/>
          <w:color w:val="auto"/>
          <w:sz w:val="36"/>
          <w:szCs w:val="36"/>
          <w:highlight w:val="none"/>
        </w:rPr>
        <w:t>】法定代表人授权委托书</w:t>
      </w:r>
      <w:bookmarkEnd w:id="123"/>
      <w:bookmarkEnd w:id="124"/>
      <w:bookmarkEnd w:id="125"/>
    </w:p>
    <w:p>
      <w:pPr>
        <w:spacing w:line="360" w:lineRule="auto"/>
        <w:rPr>
          <w:rFonts w:ascii="宋体" w:hAnsi="宋体" w:eastAsia="宋体" w:cs="宋体"/>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法定代表人授权委托书</w:t>
      </w:r>
    </w:p>
    <w:p>
      <w:pPr>
        <w:spacing w:line="360" w:lineRule="auto"/>
        <w:rPr>
          <w:rFonts w:ascii="宋体"/>
          <w:b/>
          <w:color w:val="auto"/>
          <w:sz w:val="24"/>
          <w:highlight w:val="none"/>
        </w:rPr>
      </w:pPr>
    </w:p>
    <w:p>
      <w:pPr>
        <w:spacing w:line="360" w:lineRule="auto"/>
        <w:rPr>
          <w:rFonts w:ascii="宋体"/>
          <w:color w:val="auto"/>
          <w:sz w:val="24"/>
          <w:highlight w:val="none"/>
        </w:rPr>
      </w:pPr>
      <w:r>
        <w:rPr>
          <w:rFonts w:hint="eastAsia" w:ascii="宋体" w:hAnsi="宋体"/>
          <w:b/>
          <w:color w:val="auto"/>
          <w:sz w:val="24"/>
          <w:highlight w:val="none"/>
        </w:rPr>
        <w:t>致</w:t>
      </w:r>
      <w:r>
        <w:rPr>
          <w:rFonts w:hint="eastAsia" w:ascii="宋体" w:hAnsi="宋体"/>
          <w:color w:val="auto"/>
          <w:sz w:val="24"/>
          <w:highlight w:val="none"/>
        </w:rPr>
        <w:t>：</w:t>
      </w:r>
      <w:r>
        <w:rPr>
          <w:rFonts w:hint="eastAsia" w:ascii="宋体" w:hAnsi="宋体"/>
          <w:b/>
          <w:bCs/>
          <w:color w:val="auto"/>
          <w:sz w:val="24"/>
          <w:highlight w:val="none"/>
        </w:rPr>
        <w:t>广东华鑫招标采购有限公司</w:t>
      </w:r>
    </w:p>
    <w:p>
      <w:pPr>
        <w:spacing w:line="360" w:lineRule="auto"/>
        <w:ind w:firstLine="555"/>
        <w:rPr>
          <w:rFonts w:ascii="楷体_GB2312" w:eastAsia="楷体_GB2312"/>
          <w:color w:val="auto"/>
          <w:sz w:val="28"/>
          <w:highlight w:val="none"/>
        </w:rPr>
      </w:pPr>
    </w:p>
    <w:p>
      <w:pPr>
        <w:spacing w:line="360" w:lineRule="auto"/>
        <w:ind w:firstLine="555"/>
        <w:rPr>
          <w:rFonts w:ascii="宋体" w:hAnsi="宋体"/>
          <w:color w:val="auto"/>
          <w:sz w:val="24"/>
          <w:highlight w:val="none"/>
          <w:u w:val="single"/>
        </w:rPr>
      </w:pPr>
      <w:r>
        <w:rPr>
          <w:rFonts w:hint="eastAsia" w:ascii="宋体" w:hAnsi="宋体"/>
          <w:color w:val="auto"/>
          <w:sz w:val="24"/>
          <w:highlight w:val="none"/>
        </w:rPr>
        <w:t>兹授权</w:t>
      </w:r>
      <w:r>
        <w:rPr>
          <w:rFonts w:hint="eastAsia" w:ascii="宋体" w:hAnsi="宋体"/>
          <w:color w:val="auto"/>
          <w:sz w:val="24"/>
          <w:highlight w:val="none"/>
          <w:u w:val="single"/>
        </w:rPr>
        <w:t xml:space="preserve">         </w:t>
      </w:r>
      <w:r>
        <w:rPr>
          <w:rFonts w:hint="eastAsia" w:ascii="宋体" w:hAnsi="宋体"/>
          <w:color w:val="auto"/>
          <w:sz w:val="24"/>
          <w:highlight w:val="none"/>
        </w:rPr>
        <w:t>同志，为我单位授权代表人，全权代表我司</w:t>
      </w:r>
      <w:r>
        <w:rPr>
          <w:rFonts w:hint="eastAsia" w:ascii="宋体" w:hAnsi="宋体"/>
          <w:color w:val="auto"/>
          <w:sz w:val="24"/>
          <w:highlight w:val="none"/>
          <w:u w:val="single"/>
        </w:rPr>
        <w:t>参与本项目投标的一切事宜。</w:t>
      </w:r>
    </w:p>
    <w:p>
      <w:pPr>
        <w:spacing w:line="360" w:lineRule="auto"/>
        <w:rPr>
          <w:rFonts w:ascii="宋体" w:hAnsi="宋体"/>
          <w:color w:val="auto"/>
          <w:sz w:val="24"/>
          <w:highlight w:val="none"/>
        </w:rPr>
      </w:pPr>
      <w:r>
        <w:rPr>
          <w:rFonts w:hint="eastAsia" w:ascii="宋体" w:hAnsi="宋体"/>
          <w:color w:val="auto"/>
          <w:sz w:val="24"/>
          <w:highlight w:val="none"/>
        </w:rPr>
        <w:t>有效期限：</w:t>
      </w:r>
      <w:r>
        <w:rPr>
          <w:rFonts w:hint="eastAsia" w:ascii="宋体" w:hAnsi="宋体"/>
          <w:color w:val="auto"/>
          <w:sz w:val="24"/>
          <w:highlight w:val="none"/>
          <w:u w:val="single"/>
        </w:rPr>
        <w:t xml:space="preserve">与投标有效期一致 </w:t>
      </w:r>
      <w:r>
        <w:rPr>
          <w:rFonts w:hint="eastAsia" w:ascii="宋体" w:hAnsi="宋体"/>
          <w:color w:val="auto"/>
          <w:sz w:val="24"/>
          <w:highlight w:val="none"/>
        </w:rPr>
        <w:t>。</w:t>
      </w:r>
    </w:p>
    <w:p>
      <w:pPr>
        <w:spacing w:line="360" w:lineRule="auto"/>
        <w:ind w:firstLine="3500" w:firstLineChars="1250"/>
        <w:rPr>
          <w:rFonts w:ascii="楷体_GB2312" w:eastAsia="楷体_GB2312"/>
          <w:color w:val="auto"/>
          <w:sz w:val="28"/>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附： 法人授权委托人身份证明扫描件 </w:t>
      </w:r>
    </w:p>
    <w:p>
      <w:pPr>
        <w:spacing w:line="360" w:lineRule="auto"/>
        <w:rPr>
          <w:rFonts w:ascii="楷体" w:hAnsi="楷体" w:eastAsia="楷体"/>
          <w:b/>
          <w:color w:val="auto"/>
          <w:szCs w:val="21"/>
          <w:highlight w:val="none"/>
        </w:rPr>
      </w:pPr>
    </w:p>
    <w:p>
      <w:pPr>
        <w:spacing w:line="360" w:lineRule="auto"/>
        <w:ind w:left="-105" w:leftChars="-50"/>
        <w:rPr>
          <w:rFonts w:ascii="楷体" w:hAnsi="楷体" w:eastAsia="楷体"/>
          <w:b/>
          <w:color w:val="auto"/>
          <w:szCs w:val="21"/>
          <w:highlight w:val="none"/>
        </w:rPr>
      </w:pPr>
      <w:r>
        <w:rPr>
          <w:rFonts w:hint="eastAsia" w:ascii="楷体" w:hAnsi="楷体" w:eastAsia="楷体"/>
          <w:b/>
          <w:color w:val="auto"/>
          <w:szCs w:val="21"/>
          <w:highlight w:val="none"/>
        </w:rPr>
        <w:t>【说明】</w:t>
      </w:r>
      <w:r>
        <w:rPr>
          <w:rFonts w:ascii="楷体" w:hAnsi="楷体" w:eastAsia="楷体"/>
          <w:b/>
          <w:color w:val="auto"/>
          <w:szCs w:val="21"/>
          <w:highlight w:val="none"/>
        </w:rPr>
        <w:t>1.</w:t>
      </w:r>
      <w:r>
        <w:rPr>
          <w:rFonts w:hint="eastAsia" w:ascii="楷体" w:hAnsi="楷体" w:eastAsia="楷体"/>
          <w:b/>
          <w:color w:val="auto"/>
          <w:szCs w:val="21"/>
          <w:highlight w:val="none"/>
        </w:rPr>
        <w:t>法定代表人为企业事业单位、国家机关、社会团体的主要行政负责人。</w:t>
      </w:r>
    </w:p>
    <w:p>
      <w:pPr>
        <w:spacing w:line="360" w:lineRule="auto"/>
        <w:ind w:left="-105" w:leftChars="-50" w:firstLine="930" w:firstLineChars="441"/>
        <w:rPr>
          <w:rFonts w:ascii="楷体" w:hAnsi="楷体" w:eastAsia="楷体"/>
          <w:b/>
          <w:color w:val="auto"/>
          <w:szCs w:val="21"/>
          <w:highlight w:val="none"/>
        </w:rPr>
      </w:pPr>
      <w:r>
        <w:rPr>
          <w:rFonts w:ascii="楷体" w:hAnsi="楷体" w:eastAsia="楷体"/>
          <w:b/>
          <w:color w:val="auto"/>
          <w:szCs w:val="21"/>
          <w:highlight w:val="none"/>
        </w:rPr>
        <w:t>2.</w:t>
      </w:r>
      <w:r>
        <w:rPr>
          <w:rFonts w:hint="eastAsia" w:ascii="楷体" w:hAnsi="楷体" w:eastAsia="楷体"/>
          <w:b/>
          <w:color w:val="auto"/>
          <w:szCs w:val="21"/>
          <w:highlight w:val="none"/>
        </w:rPr>
        <w:t>所填内容必须填写真实、清楚，不得涂改。</w:t>
      </w:r>
    </w:p>
    <w:p>
      <w:pPr>
        <w:spacing w:line="360" w:lineRule="auto"/>
        <w:ind w:left="1051" w:leftChars="400" w:hanging="211" w:hangingChars="100"/>
        <w:rPr>
          <w:rFonts w:ascii="楷体" w:hAnsi="楷体" w:eastAsia="楷体"/>
          <w:b/>
          <w:color w:val="auto"/>
          <w:szCs w:val="21"/>
          <w:highlight w:val="none"/>
        </w:rPr>
      </w:pPr>
      <w:r>
        <w:rPr>
          <w:rFonts w:ascii="楷体" w:hAnsi="楷体" w:eastAsia="楷体"/>
          <w:b/>
          <w:color w:val="auto"/>
          <w:szCs w:val="21"/>
          <w:highlight w:val="none"/>
        </w:rPr>
        <w:t>3.</w:t>
      </w:r>
      <w:r>
        <w:rPr>
          <w:rFonts w:hint="eastAsia" w:ascii="楷体" w:hAnsi="楷体" w:eastAsia="楷体"/>
          <w:b/>
          <w:color w:val="auto"/>
          <w:szCs w:val="21"/>
          <w:highlight w:val="none"/>
        </w:rPr>
        <w:t>有效期限：与本公司投标文件中标注的投标有效期相同，自本单位递交投标文件之日起生效。</w:t>
      </w:r>
    </w:p>
    <w:p>
      <w:pPr>
        <w:spacing w:line="360" w:lineRule="auto"/>
        <w:ind w:left="-105" w:leftChars="-50" w:firstLine="949" w:firstLineChars="450"/>
        <w:rPr>
          <w:rFonts w:ascii="楷体" w:hAnsi="楷体" w:eastAsia="楷体"/>
          <w:b/>
          <w:color w:val="auto"/>
          <w:szCs w:val="21"/>
          <w:highlight w:val="none"/>
        </w:rPr>
      </w:pPr>
      <w:r>
        <w:rPr>
          <w:rFonts w:ascii="楷体" w:hAnsi="楷体" w:eastAsia="楷体"/>
          <w:b/>
          <w:color w:val="auto"/>
          <w:szCs w:val="21"/>
          <w:highlight w:val="none"/>
        </w:rPr>
        <w:t>4.</w:t>
      </w:r>
      <w:r>
        <w:rPr>
          <w:rFonts w:hint="eastAsia" w:ascii="楷体" w:hAnsi="楷体" w:eastAsia="楷体"/>
          <w:b/>
          <w:color w:val="auto"/>
          <w:szCs w:val="21"/>
          <w:highlight w:val="none"/>
        </w:rPr>
        <w:t>投标签字代表为法定代表人，则本附件不需提交。</w:t>
      </w:r>
    </w:p>
    <w:p>
      <w:pPr>
        <w:spacing w:line="360" w:lineRule="auto"/>
        <w:ind w:left="-105" w:leftChars="-50" w:firstLine="949" w:firstLineChars="450"/>
        <w:rPr>
          <w:rFonts w:ascii="楷体" w:hAnsi="楷体" w:eastAsia="楷体"/>
          <w:b/>
          <w:color w:val="auto"/>
          <w:szCs w:val="21"/>
          <w:highlight w:val="none"/>
        </w:rPr>
      </w:pPr>
    </w:p>
    <w:p>
      <w:pPr>
        <w:spacing w:line="360" w:lineRule="auto"/>
        <w:ind w:firstLine="420"/>
        <w:rPr>
          <w:rFonts w:ascii="宋体"/>
          <w:color w:val="auto"/>
          <w:sz w:val="24"/>
          <w:highlight w:val="none"/>
          <w:u w:val="singl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1600200</wp:posOffset>
                </wp:positionH>
                <wp:positionV relativeFrom="paragraph">
                  <wp:posOffset>26035</wp:posOffset>
                </wp:positionV>
                <wp:extent cx="2628900" cy="1584960"/>
                <wp:effectExtent l="0" t="0" r="19050" b="15240"/>
                <wp:wrapNone/>
                <wp:docPr id="1055" name="AutoShape 243"/>
                <wp:cNvGraphicFramePr/>
                <a:graphic xmlns:a="http://schemas.openxmlformats.org/drawingml/2006/main">
                  <a:graphicData uri="http://schemas.microsoft.com/office/word/2010/wordprocessingShape">
                    <wps:wsp>
                      <wps:cNvSpPr/>
                      <wps:spPr>
                        <a:xfrm>
                          <a:off x="0" y="0"/>
                          <a:ext cx="2628900" cy="158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 w:hAnsi="楷体" w:eastAsia="楷体"/>
                                <w:szCs w:val="21"/>
                              </w:rPr>
                            </w:pPr>
                            <w:r>
                              <w:rPr>
                                <w:rFonts w:hint="eastAsia" w:ascii="楷体" w:hAnsi="楷体" w:eastAsia="楷体"/>
                                <w:szCs w:val="21"/>
                              </w:rPr>
                              <w:t>授权委托人身份证扫描件正反面</w:t>
                            </w:r>
                          </w:p>
                        </w:txbxContent>
                      </wps:txbx>
                      <wps:bodyPr upright="1"/>
                    </wps:wsp>
                  </a:graphicData>
                </a:graphic>
              </wp:anchor>
            </w:drawing>
          </mc:Choice>
          <mc:Fallback>
            <w:pict>
              <v:shape id="AutoShape 243" o:spid="_x0000_s1026" o:spt="176" type="#_x0000_t176" style="position:absolute;left:0pt;margin-left:126pt;margin-top:2.05pt;height:124.8pt;width:207pt;z-index:251659264;mso-width-relative:page;mso-height-relative:page;" fillcolor="#FFFFFF" filled="t" stroked="t" coordsize="21600,21600" o:gfxdata="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V36O1wAAAAkBAAAPAAAAAAAAAAEAIAAAACIA&#10;AABkcnMvZG93bnJldi54bWxQSwECFAAUAAAACACHTuJAhqPnYwoCAABHBAAADgAAAAAAAAABACAA&#10;AAAmAQAAZHJzL2Uyb0RvYy54bWxQSwUGAAAAAAYABgBZAQAAo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楷体" w:hAnsi="楷体" w:eastAsia="楷体"/>
                          <w:szCs w:val="21"/>
                        </w:rPr>
                      </w:pPr>
                      <w:r>
                        <w:rPr>
                          <w:rFonts w:hint="eastAsia" w:ascii="楷体" w:hAnsi="楷体" w:eastAsia="楷体"/>
                          <w:szCs w:val="21"/>
                        </w:rPr>
                        <w:t>授权委托人身份证扫描件正反面</w:t>
                      </w:r>
                    </w:p>
                  </w:txbxContent>
                </v:textbox>
              </v:shape>
            </w:pict>
          </mc:Fallback>
        </mc:AlternateContent>
      </w:r>
    </w:p>
    <w:p>
      <w:pPr>
        <w:spacing w:line="360" w:lineRule="auto"/>
        <w:ind w:firstLine="420"/>
        <w:rPr>
          <w:rFonts w:ascii="宋体"/>
          <w:color w:val="auto"/>
          <w:sz w:val="24"/>
          <w:highlight w:val="none"/>
          <w:u w:val="single"/>
        </w:rPr>
      </w:pPr>
    </w:p>
    <w:p>
      <w:pPr>
        <w:spacing w:line="360" w:lineRule="auto"/>
        <w:jc w:val="center"/>
        <w:rPr>
          <w:rFonts w:ascii="宋体"/>
          <w:b/>
          <w:color w:val="auto"/>
          <w:sz w:val="30"/>
          <w:szCs w:val="30"/>
          <w:highlight w:val="none"/>
        </w:rPr>
      </w:pPr>
    </w:p>
    <w:p>
      <w:pPr>
        <w:spacing w:line="360" w:lineRule="auto"/>
        <w:jc w:val="center"/>
        <w:rPr>
          <w:rFonts w:ascii="宋体"/>
          <w:b/>
          <w:bCs/>
          <w:color w:val="auto"/>
          <w:sz w:val="30"/>
          <w:szCs w:val="30"/>
          <w:highlight w:val="none"/>
        </w:rPr>
      </w:pPr>
    </w:p>
    <w:p>
      <w:pPr>
        <w:spacing w:line="360" w:lineRule="auto"/>
        <w:jc w:val="center"/>
        <w:rPr>
          <w:rFonts w:ascii="宋体"/>
          <w:b/>
          <w:bCs/>
          <w:color w:val="auto"/>
          <w:sz w:val="30"/>
          <w:szCs w:val="30"/>
          <w:highlight w:val="none"/>
        </w:rPr>
      </w:pPr>
    </w:p>
    <w:p>
      <w:pPr>
        <w:adjustRightInd w:val="0"/>
        <w:snapToGrid w:val="0"/>
        <w:spacing w:line="360" w:lineRule="auto"/>
        <w:rPr>
          <w:rFonts w:ascii="宋体"/>
          <w:color w:val="auto"/>
          <w:sz w:val="24"/>
          <w:highlight w:val="none"/>
        </w:rPr>
      </w:pPr>
    </w:p>
    <w:p>
      <w:pPr>
        <w:adjustRightInd w:val="0"/>
        <w:snapToGrid w:val="0"/>
        <w:spacing w:line="360" w:lineRule="auto"/>
        <w:ind w:left="2940" w:leftChars="1400" w:firstLine="888" w:firstLineChars="370"/>
        <w:rPr>
          <w:rFonts w:ascii="宋体"/>
          <w:color w:val="auto"/>
          <w:sz w:val="24"/>
          <w:highlight w:val="none"/>
        </w:rPr>
      </w:pPr>
      <w:r>
        <w:rPr>
          <w:rFonts w:hint="eastAsia" w:ascii="宋体" w:hAnsi="宋体"/>
          <w:color w:val="auto"/>
          <w:sz w:val="24"/>
          <w:highlight w:val="none"/>
        </w:rPr>
        <w:t>投标人法定代表人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楷体" w:hAnsi="楷体" w:eastAsia="楷体"/>
          <w:color w:val="auto"/>
          <w:szCs w:val="21"/>
          <w:highlight w:val="none"/>
        </w:rPr>
        <w:t>）</w:t>
      </w:r>
      <w:r>
        <w:rPr>
          <w:rFonts w:hint="eastAsia" w:ascii="宋体" w:hAnsi="宋体"/>
          <w:color w:val="auto"/>
          <w:sz w:val="24"/>
          <w:highlight w:val="none"/>
        </w:rPr>
        <w:t>：</w:t>
      </w:r>
    </w:p>
    <w:p>
      <w:pPr>
        <w:adjustRightInd w:val="0"/>
        <w:snapToGrid w:val="0"/>
        <w:spacing w:line="360" w:lineRule="auto"/>
        <w:ind w:left="2940" w:leftChars="1400" w:firstLine="888" w:firstLineChars="370"/>
        <w:rPr>
          <w:rFonts w:ascii="宋体" w:hAnsi="宋体"/>
          <w:color w:val="auto"/>
          <w:sz w:val="24"/>
          <w:highlight w:val="none"/>
          <w:u w:val="single"/>
        </w:rPr>
      </w:pPr>
      <w:r>
        <w:rPr>
          <w:rFonts w:hint="eastAsia" w:ascii="宋体" w:hAnsi="宋体"/>
          <w:color w:val="auto"/>
          <w:sz w:val="24"/>
          <w:highlight w:val="none"/>
        </w:rPr>
        <w:t>投标人名称（公章或电子签章）：</w:t>
      </w:r>
    </w:p>
    <w:p>
      <w:pPr>
        <w:adjustRightInd w:val="0"/>
        <w:snapToGrid w:val="0"/>
        <w:spacing w:line="360" w:lineRule="auto"/>
        <w:ind w:left="2940" w:leftChars="1400" w:firstLine="888" w:firstLineChars="370"/>
        <w:rPr>
          <w:rFonts w:ascii="宋体" w:hAnsi="宋体"/>
          <w:color w:val="auto"/>
          <w:sz w:val="24"/>
          <w:highlight w:val="none"/>
        </w:rPr>
      </w:pPr>
      <w:r>
        <w:rPr>
          <w:rFonts w:hint="eastAsia" w:ascii="宋体" w:hAnsi="宋体"/>
          <w:color w:val="auto"/>
          <w:sz w:val="24"/>
          <w:highlight w:val="none"/>
        </w:rPr>
        <w:t xml:space="preserve">日         期：  年  月  </w:t>
      </w:r>
      <w:r>
        <w:rPr>
          <w:rFonts w:ascii="宋体" w:hAnsi="宋体"/>
          <w:color w:val="auto"/>
          <w:sz w:val="24"/>
          <w:highlight w:val="none"/>
        </w:rPr>
        <w:t>日</w:t>
      </w:r>
    </w:p>
    <w:p>
      <w:pPr>
        <w:spacing w:line="360" w:lineRule="auto"/>
        <w:rPr>
          <w:color w:val="auto"/>
          <w:highlight w:val="none"/>
        </w:rPr>
      </w:pPr>
      <w:r>
        <w:rPr>
          <w:rFonts w:hint="eastAsia"/>
          <w:color w:val="auto"/>
          <w:highlight w:val="none"/>
        </w:rPr>
        <w:br w:type="page"/>
      </w:r>
    </w:p>
    <w:p>
      <w:pPr>
        <w:spacing w:line="360" w:lineRule="auto"/>
        <w:outlineLvl w:val="1"/>
        <w:rPr>
          <w:rFonts w:hint="eastAsia" w:ascii="黑体" w:hAnsi="黑体" w:eastAsia="黑体"/>
          <w:b/>
          <w:color w:val="auto"/>
          <w:sz w:val="36"/>
          <w:szCs w:val="36"/>
          <w:highlight w:val="none"/>
          <w:lang w:eastAsia="zh-CN"/>
        </w:rPr>
      </w:pPr>
      <w:bookmarkStart w:id="126" w:name="_Toc7532"/>
      <w:bookmarkStart w:id="127" w:name="_Toc32496"/>
      <w:bookmarkStart w:id="128" w:name="_Toc6511"/>
      <w:bookmarkStart w:id="129" w:name="_Toc345932629"/>
      <w:bookmarkStart w:id="130" w:name="_Toc30686"/>
      <w:r>
        <w:rPr>
          <w:rFonts w:hint="eastAsia" w:ascii="黑体" w:hAnsi="黑体" w:eastAsia="黑体"/>
          <w:b/>
          <w:color w:val="auto"/>
          <w:sz w:val="36"/>
          <w:szCs w:val="36"/>
          <w:highlight w:val="none"/>
        </w:rPr>
        <w:t>【格式5】</w:t>
      </w:r>
      <w:bookmarkEnd w:id="126"/>
      <w:bookmarkEnd w:id="127"/>
      <w:r>
        <w:rPr>
          <w:rFonts w:hint="eastAsia" w:ascii="黑体" w:hAnsi="黑体" w:eastAsia="黑体"/>
          <w:b/>
          <w:color w:val="auto"/>
          <w:sz w:val="36"/>
          <w:szCs w:val="36"/>
          <w:highlight w:val="none"/>
          <w:lang w:eastAsia="zh-CN"/>
        </w:rPr>
        <w:t>投标资格及文件声明函</w:t>
      </w:r>
      <w:bookmarkEnd w:id="128"/>
    </w:p>
    <w:p>
      <w:pPr>
        <w:spacing w:line="360" w:lineRule="auto"/>
        <w:rPr>
          <w:rFonts w:ascii="宋体" w:hAnsi="宋体" w:eastAsia="宋体" w:cs="宋体"/>
          <w:color w:val="auto"/>
          <w:sz w:val="24"/>
          <w:highlight w:val="none"/>
        </w:rPr>
      </w:pPr>
    </w:p>
    <w:p>
      <w:pPr>
        <w:adjustRightInd w:val="0"/>
        <w:snapToGrid w:val="0"/>
        <w:spacing w:line="360" w:lineRule="auto"/>
        <w:jc w:val="center"/>
        <w:rPr>
          <w:rFonts w:hint="eastAsia" w:ascii="宋体" w:hAnsi="宋体" w:eastAsia="宋体" w:cs="宋体"/>
          <w:b/>
          <w:color w:val="auto"/>
          <w:sz w:val="32"/>
          <w:szCs w:val="32"/>
          <w:highlight w:val="none"/>
          <w:lang w:eastAsia="zh-CN"/>
        </w:rPr>
      </w:pPr>
      <w:bookmarkStart w:id="131" w:name="_Toc11730"/>
      <w:r>
        <w:rPr>
          <w:rFonts w:hint="eastAsia" w:ascii="宋体" w:hAnsi="宋体" w:eastAsia="宋体" w:cs="宋体"/>
          <w:b/>
          <w:color w:val="auto"/>
          <w:sz w:val="32"/>
          <w:szCs w:val="32"/>
          <w:highlight w:val="none"/>
          <w:lang w:eastAsia="zh-CN"/>
        </w:rPr>
        <w:t>投标资格及文件声明函</w:t>
      </w:r>
    </w:p>
    <w:p>
      <w:pPr>
        <w:pStyle w:val="2"/>
        <w:spacing w:line="360" w:lineRule="auto"/>
        <w:rPr>
          <w:color w:val="auto"/>
          <w:highlight w:val="none"/>
        </w:rPr>
      </w:pPr>
    </w:p>
    <w:p>
      <w:pPr>
        <w:adjustRightInd w:val="0"/>
        <w:snapToGrid w:val="0"/>
        <w:spacing w:line="360" w:lineRule="auto"/>
        <w:rPr>
          <w:rFonts w:ascii="宋体" w:hAnsi="宋体"/>
          <w:color w:val="auto"/>
          <w:sz w:val="24"/>
          <w:szCs w:val="22"/>
          <w:highlight w:val="none"/>
        </w:rPr>
      </w:pPr>
      <w:r>
        <w:rPr>
          <w:rFonts w:hint="eastAsia" w:ascii="宋体" w:hAnsi="宋体"/>
          <w:color w:val="auto"/>
          <w:sz w:val="24"/>
          <w:szCs w:val="22"/>
          <w:highlight w:val="none"/>
        </w:rPr>
        <w:t>致：广东华鑫招标采购有限公司</w:t>
      </w:r>
    </w:p>
    <w:p>
      <w:pPr>
        <w:adjustRightInd w:val="0"/>
        <w:snapToGrid w:val="0"/>
        <w:spacing w:line="360" w:lineRule="auto"/>
        <w:ind w:firstLine="480" w:firstLineChars="200"/>
        <w:rPr>
          <w:rFonts w:ascii="宋体" w:hAnsi="宋体"/>
          <w:color w:val="auto"/>
          <w:sz w:val="24"/>
          <w:szCs w:val="22"/>
          <w:highlight w:val="none"/>
        </w:rPr>
      </w:pP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rPr>
        <w:t>为响应你方组织的</w:t>
      </w:r>
      <w:r>
        <w:rPr>
          <w:rFonts w:hint="eastAsia" w:ascii="宋体" w:hAnsi="宋体"/>
          <w:color w:val="auto"/>
          <w:sz w:val="24"/>
          <w:szCs w:val="22"/>
          <w:highlight w:val="none"/>
          <w:u w:val="single"/>
          <w:lang w:eastAsia="zh-CN"/>
        </w:rPr>
        <w:t>某部纱门纱窗物资采购项目</w:t>
      </w:r>
      <w:r>
        <w:rPr>
          <w:rFonts w:hint="eastAsia" w:ascii="宋体" w:hAnsi="宋体"/>
          <w:color w:val="auto"/>
          <w:sz w:val="24"/>
          <w:szCs w:val="22"/>
          <w:highlight w:val="none"/>
        </w:rPr>
        <w:t>（项目编号：</w:t>
      </w:r>
      <w:r>
        <w:rPr>
          <w:rFonts w:hint="eastAsia" w:ascii="宋体" w:hAnsi="宋体"/>
          <w:color w:val="auto"/>
          <w:sz w:val="24"/>
          <w:szCs w:val="22"/>
          <w:highlight w:val="none"/>
          <w:lang w:eastAsia="zh-CN"/>
        </w:rPr>
        <w:t>HX29330121BDZC</w:t>
      </w:r>
      <w:r>
        <w:rPr>
          <w:rFonts w:hint="eastAsia" w:ascii="宋体" w:hAnsi="宋体"/>
          <w:color w:val="auto"/>
          <w:sz w:val="24"/>
          <w:szCs w:val="22"/>
          <w:highlight w:val="none"/>
        </w:rPr>
        <w:t>），我方愿参与投标。</w:t>
      </w: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rPr>
        <w:t>我方确认收到贵方提供的</w:t>
      </w:r>
      <w:r>
        <w:rPr>
          <w:rFonts w:hint="eastAsia" w:ascii="宋体" w:hAnsi="宋体"/>
          <w:color w:val="auto"/>
          <w:sz w:val="24"/>
          <w:szCs w:val="22"/>
          <w:highlight w:val="none"/>
          <w:u w:val="single"/>
          <w:lang w:eastAsia="zh-CN"/>
        </w:rPr>
        <w:t>某部纱门纱窗物资采购项目</w:t>
      </w:r>
      <w:r>
        <w:rPr>
          <w:rFonts w:hint="eastAsia" w:ascii="宋体" w:hAnsi="宋体"/>
          <w:color w:val="auto"/>
          <w:sz w:val="24"/>
          <w:szCs w:val="22"/>
          <w:highlight w:val="none"/>
        </w:rPr>
        <w:t>招标文件的全部内容。</w:t>
      </w: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rPr>
        <w:t>我方在参与投标前已详细研究了招标文件的所有内容，包括澄清、修改文件（如果有）和所有已提供的参考资料以及有关附件，我方完全明白并愿意积极参与投标。</w:t>
      </w: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u w:val="single"/>
        </w:rPr>
        <w:t xml:space="preserve">      （投标供应商名称）     </w:t>
      </w:r>
      <w:r>
        <w:rPr>
          <w:rFonts w:hint="eastAsia" w:ascii="宋体" w:hAnsi="宋体"/>
          <w:color w:val="auto"/>
          <w:sz w:val="24"/>
          <w:szCs w:val="22"/>
          <w:highlight w:val="none"/>
        </w:rPr>
        <w:t>作为投标供应商正式授权</w:t>
      </w:r>
      <w:r>
        <w:rPr>
          <w:rFonts w:hint="eastAsia" w:ascii="宋体" w:hAnsi="宋体"/>
          <w:color w:val="auto"/>
          <w:sz w:val="24"/>
          <w:szCs w:val="22"/>
          <w:highlight w:val="none"/>
          <w:u w:val="single"/>
        </w:rPr>
        <w:t xml:space="preserve">    （法定代表人或授权代表全名，职务）    </w:t>
      </w:r>
      <w:r>
        <w:rPr>
          <w:rFonts w:hint="eastAsia" w:ascii="宋体" w:hAnsi="宋体"/>
          <w:color w:val="auto"/>
          <w:sz w:val="24"/>
          <w:szCs w:val="22"/>
          <w:highlight w:val="none"/>
        </w:rPr>
        <w:t>代表我方全权处理有关本投标的一切事宜。</w:t>
      </w:r>
    </w:p>
    <w:p>
      <w:pPr>
        <w:adjustRightInd w:val="0"/>
        <w:snapToGrid w:val="0"/>
        <w:spacing w:line="360" w:lineRule="auto"/>
        <w:ind w:firstLine="420"/>
        <w:rPr>
          <w:rFonts w:ascii="宋体" w:hAnsi="宋体"/>
          <w:color w:val="auto"/>
          <w:sz w:val="24"/>
          <w:szCs w:val="22"/>
          <w:highlight w:val="none"/>
        </w:rPr>
      </w:pP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我方已完全明白招标文件的所有条款要求，并申明如下：</w:t>
      </w:r>
    </w:p>
    <w:p>
      <w:pPr>
        <w:adjustRightInd w:val="0"/>
        <w:snapToGrid w:val="0"/>
        <w:spacing w:line="360" w:lineRule="auto"/>
        <w:ind w:firstLine="420"/>
        <w:rPr>
          <w:rFonts w:ascii="宋体" w:hAnsi="宋体"/>
          <w:color w:val="auto"/>
          <w:sz w:val="24"/>
          <w:szCs w:val="22"/>
          <w:highlight w:val="none"/>
        </w:rPr>
      </w:pP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一）本投标文件的有效期为投标截止时间起90天。如中标，有效期将延至供货资格终止日为止。在此提交的资格证明文件均至投标截止日有效，如有在投标有效期内失效的，我方承诺在中标后补齐一切手续，保证所有资格证明文件能在签订采购合同时直至采购合同终止日有效。</w:t>
      </w: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（二）我方明白并同意，在规定的开标日之后，投标有效期之内撤回投标或中标后不按规定与采购单位签订合同或不提交履约保证金，则贵方将不予退还投标保证金。</w:t>
      </w: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（三）我方同意按照贵方可能提出的要求而提供与投标有关的任何其它数据、信息或资料。</w:t>
      </w: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（四）我方完全尊重和认可评委会所做的评标结果；同时，我方理解报价最低并非意味着必定获得中标资格。</w:t>
      </w: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（五）我方如果中标，将保证履行招标文件及其澄清、修改文件（如果有）中的全部责任和义务，按质、按量、按期完成《采购需求》及《合同》中的全部任务。</w:t>
      </w: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（六）如我方被授予合同，我方承诺支付就本次招标应支付或将支付的招标代理服务费（详见按招标文件要求格式填写的《招标代理服务费支付承诺书》）。</w:t>
      </w:r>
    </w:p>
    <w:p>
      <w:pPr>
        <w:adjustRightInd w:val="0"/>
        <w:snapToGrid w:val="0"/>
        <w:spacing w:line="360" w:lineRule="auto"/>
        <w:ind w:firstLine="420"/>
        <w:rPr>
          <w:rFonts w:ascii="宋体" w:hAnsi="宋体"/>
          <w:color w:val="auto"/>
          <w:sz w:val="24"/>
          <w:szCs w:val="22"/>
          <w:highlight w:val="none"/>
        </w:rPr>
      </w:pPr>
      <w:r>
        <w:rPr>
          <w:rFonts w:hint="eastAsia" w:ascii="宋体" w:hAnsi="宋体"/>
          <w:color w:val="auto"/>
          <w:sz w:val="24"/>
          <w:szCs w:val="22"/>
          <w:highlight w:val="none"/>
        </w:rPr>
        <w:t>（七）我方在此保证所提交的所有文件和全部说明是真实的和正确的。</w:t>
      </w: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rPr>
        <w:t>（八）报价已包含应向知识产权所有权人支付的所有相关税费，并保证采购人在中国使用我方提供的货物时，如有第三方提出侵犯其知识产权主张的，责任由我方承担。</w:t>
      </w: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rPr>
        <w:t>（九）我方具备</w:t>
      </w:r>
      <w:r>
        <w:rPr>
          <w:rFonts w:hint="eastAsia" w:ascii="宋体" w:hAnsi="宋体"/>
          <w:color w:val="auto"/>
          <w:sz w:val="24"/>
          <w:szCs w:val="22"/>
          <w:highlight w:val="none"/>
          <w:lang w:val="zh-CN"/>
        </w:rPr>
        <w:t>《中华人民共和国政府采购法》</w:t>
      </w:r>
      <w:r>
        <w:rPr>
          <w:rFonts w:hint="eastAsia" w:ascii="宋体" w:hAnsi="宋体"/>
          <w:color w:val="auto"/>
          <w:sz w:val="24"/>
          <w:szCs w:val="22"/>
          <w:highlight w:val="none"/>
        </w:rPr>
        <w:t>第二十二条规定的条件。</w:t>
      </w:r>
    </w:p>
    <w:p>
      <w:pPr>
        <w:adjustRightInd w:val="0"/>
        <w:snapToGrid w:val="0"/>
        <w:spacing w:line="360" w:lineRule="auto"/>
        <w:ind w:firstLine="480" w:firstLineChars="200"/>
        <w:rPr>
          <w:rFonts w:hint="eastAsia" w:ascii="宋体" w:hAnsi="宋体"/>
          <w:color w:val="auto"/>
          <w:sz w:val="24"/>
          <w:szCs w:val="22"/>
          <w:highlight w:val="none"/>
        </w:rPr>
      </w:pPr>
      <w:r>
        <w:rPr>
          <w:rFonts w:hint="eastAsia" w:ascii="宋体" w:hAnsi="宋体"/>
          <w:color w:val="auto"/>
          <w:sz w:val="24"/>
          <w:szCs w:val="22"/>
          <w:highlight w:val="none"/>
        </w:rPr>
        <w:t>（十）我方具备履行合同所必需的设备和专业技术能力。</w:t>
      </w:r>
    </w:p>
    <w:p>
      <w:pPr>
        <w:adjustRightInd w:val="0"/>
        <w:snapToGrid w:val="0"/>
        <w:spacing w:line="360" w:lineRule="auto"/>
        <w:ind w:firstLine="480" w:firstLineChars="200"/>
        <w:rPr>
          <w:rFonts w:hint="eastAsia" w:ascii="宋体" w:hAnsi="宋体"/>
          <w:color w:val="auto"/>
          <w:sz w:val="24"/>
          <w:szCs w:val="22"/>
          <w:highlight w:val="none"/>
        </w:rPr>
      </w:pPr>
      <w:r>
        <w:rPr>
          <w:rFonts w:hint="eastAsia" w:ascii="宋体" w:hAnsi="宋体"/>
          <w:color w:val="auto"/>
          <w:sz w:val="24"/>
          <w:szCs w:val="22"/>
          <w:highlight w:val="none"/>
        </w:rPr>
        <w:t>（十一）我方</w:t>
      </w:r>
      <w:r>
        <w:rPr>
          <w:rFonts w:hint="eastAsia" w:ascii="宋体" w:hAnsi="宋体"/>
          <w:color w:val="auto"/>
          <w:sz w:val="24"/>
          <w:szCs w:val="22"/>
          <w:highlight w:val="none"/>
          <w:lang w:val="zh-CN"/>
        </w:rPr>
        <w:t>成立时间不少于3年，且为非外资独资或外资控股企业。</w:t>
      </w:r>
    </w:p>
    <w:p>
      <w:pPr>
        <w:adjustRightInd w:val="0"/>
        <w:snapToGrid w:val="0"/>
        <w:spacing w:line="360" w:lineRule="auto"/>
        <w:ind w:firstLine="480" w:firstLineChars="200"/>
        <w:rPr>
          <w:rFonts w:ascii="宋体" w:hAnsi="宋体"/>
          <w:color w:val="auto"/>
          <w:sz w:val="24"/>
          <w:szCs w:val="22"/>
          <w:highlight w:val="none"/>
        </w:rPr>
      </w:pPr>
      <w:r>
        <w:rPr>
          <w:rFonts w:hint="eastAsia" w:ascii="宋体" w:hAnsi="宋体"/>
          <w:color w:val="auto"/>
          <w:sz w:val="24"/>
          <w:szCs w:val="22"/>
          <w:highlight w:val="none"/>
        </w:rPr>
        <w:t>（十</w:t>
      </w:r>
      <w:r>
        <w:rPr>
          <w:rFonts w:hint="eastAsia" w:ascii="宋体" w:hAnsi="宋体"/>
          <w:color w:val="auto"/>
          <w:sz w:val="24"/>
          <w:szCs w:val="22"/>
          <w:highlight w:val="none"/>
          <w:lang w:eastAsia="zh-CN"/>
        </w:rPr>
        <w:t>二</w:t>
      </w:r>
      <w:r>
        <w:rPr>
          <w:rFonts w:hint="eastAsia" w:ascii="宋体" w:hAnsi="宋体"/>
          <w:color w:val="auto"/>
          <w:sz w:val="24"/>
          <w:szCs w:val="22"/>
          <w:highlight w:val="none"/>
        </w:rPr>
        <w:t>）我方对在本函及投标文件中所做的所有承诺承担法律责任。</w:t>
      </w:r>
    </w:p>
    <w:p>
      <w:pPr>
        <w:adjustRightInd w:val="0"/>
        <w:snapToGrid w:val="0"/>
        <w:spacing w:line="360" w:lineRule="auto"/>
        <w:rPr>
          <w:rFonts w:ascii="宋体" w:hAnsi="宋体"/>
          <w:color w:val="auto"/>
          <w:sz w:val="24"/>
          <w:szCs w:val="22"/>
          <w:highlight w:val="none"/>
        </w:rPr>
      </w:pPr>
    </w:p>
    <w:p>
      <w:pPr>
        <w:adjustRightInd w:val="0"/>
        <w:snapToGrid w:val="0"/>
        <w:spacing w:line="360" w:lineRule="auto"/>
        <w:ind w:firstLine="504" w:firstLineChars="210"/>
        <w:rPr>
          <w:rFonts w:ascii="宋体" w:hAnsi="宋体"/>
          <w:color w:val="auto"/>
          <w:sz w:val="24"/>
          <w:szCs w:val="22"/>
          <w:highlight w:val="none"/>
        </w:rPr>
      </w:pPr>
      <w:r>
        <w:rPr>
          <w:rFonts w:hint="eastAsia" w:ascii="宋体" w:hAnsi="宋体"/>
          <w:color w:val="auto"/>
          <w:sz w:val="24"/>
          <w:szCs w:val="22"/>
          <w:highlight w:val="none"/>
        </w:rPr>
        <w:t>所有与本招标有关的函件请发往下列地址：</w:t>
      </w:r>
    </w:p>
    <w:p>
      <w:pPr>
        <w:adjustRightInd w:val="0"/>
        <w:snapToGrid w:val="0"/>
        <w:spacing w:line="360" w:lineRule="auto"/>
        <w:ind w:firstLine="504" w:firstLineChars="210"/>
        <w:rPr>
          <w:rFonts w:ascii="宋体" w:hAnsi="宋体"/>
          <w:color w:val="auto"/>
          <w:sz w:val="24"/>
          <w:szCs w:val="22"/>
          <w:highlight w:val="none"/>
        </w:rPr>
      </w:pPr>
    </w:p>
    <w:p>
      <w:pPr>
        <w:adjustRightInd w:val="0"/>
        <w:snapToGrid w:val="0"/>
        <w:spacing w:line="360" w:lineRule="auto"/>
        <w:rPr>
          <w:rFonts w:ascii="宋体" w:hAnsi="宋体"/>
          <w:color w:val="auto"/>
          <w:sz w:val="24"/>
          <w:szCs w:val="22"/>
          <w:highlight w:val="none"/>
        </w:rPr>
      </w:pPr>
      <w:r>
        <w:rPr>
          <w:rFonts w:hint="eastAsia" w:ascii="宋体" w:hAnsi="宋体"/>
          <w:color w:val="auto"/>
          <w:sz w:val="24"/>
          <w:szCs w:val="22"/>
          <w:highlight w:val="none"/>
        </w:rPr>
        <w:t>地    址：                             . 邮政编码：                 .</w:t>
      </w:r>
    </w:p>
    <w:p>
      <w:pPr>
        <w:adjustRightInd w:val="0"/>
        <w:snapToGrid w:val="0"/>
        <w:spacing w:line="360" w:lineRule="auto"/>
        <w:rPr>
          <w:rFonts w:ascii="宋体" w:hAnsi="宋体"/>
          <w:color w:val="auto"/>
          <w:sz w:val="24"/>
          <w:szCs w:val="22"/>
          <w:highlight w:val="none"/>
        </w:rPr>
      </w:pPr>
      <w:r>
        <w:rPr>
          <w:rFonts w:hint="eastAsia" w:ascii="宋体" w:hAnsi="宋体"/>
          <w:color w:val="auto"/>
          <w:sz w:val="24"/>
          <w:szCs w:val="22"/>
          <w:highlight w:val="none"/>
        </w:rPr>
        <w:t xml:space="preserve">电    话：                             . 传    真：      </w:t>
      </w:r>
    </w:p>
    <w:p>
      <w:pPr>
        <w:adjustRightInd w:val="0"/>
        <w:snapToGrid w:val="0"/>
        <w:spacing w:line="360" w:lineRule="auto"/>
        <w:rPr>
          <w:rFonts w:ascii="宋体" w:hAnsi="宋体"/>
          <w:color w:val="auto"/>
          <w:sz w:val="24"/>
          <w:szCs w:val="22"/>
          <w:highlight w:val="none"/>
        </w:rPr>
      </w:pPr>
      <w:r>
        <w:rPr>
          <w:rFonts w:hint="eastAsia" w:ascii="宋体" w:hAnsi="宋体"/>
          <w:color w:val="auto"/>
          <w:sz w:val="24"/>
          <w:szCs w:val="22"/>
          <w:highlight w:val="none"/>
        </w:rPr>
        <w:t>电子邮箱：</w:t>
      </w:r>
    </w:p>
    <w:p>
      <w:pPr>
        <w:adjustRightInd w:val="0"/>
        <w:snapToGrid w:val="0"/>
        <w:spacing w:line="360" w:lineRule="auto"/>
        <w:rPr>
          <w:rFonts w:ascii="宋体" w:hAnsi="宋体"/>
          <w:color w:val="auto"/>
          <w:sz w:val="24"/>
          <w:szCs w:val="22"/>
          <w:highlight w:val="none"/>
        </w:rPr>
      </w:pPr>
      <w:r>
        <w:rPr>
          <w:rFonts w:hint="eastAsia" w:ascii="宋体" w:hAnsi="宋体"/>
          <w:color w:val="auto"/>
          <w:sz w:val="24"/>
          <w:szCs w:val="22"/>
          <w:highlight w:val="none"/>
        </w:rPr>
        <w:t>联 系 人：                             .  职    务：                 .</w:t>
      </w:r>
    </w:p>
    <w:p>
      <w:pPr>
        <w:adjustRightInd w:val="0"/>
        <w:snapToGrid w:val="0"/>
        <w:spacing w:line="360" w:lineRule="auto"/>
        <w:rPr>
          <w:rFonts w:ascii="宋体" w:hAnsi="宋体"/>
          <w:color w:val="auto"/>
          <w:sz w:val="24"/>
          <w:szCs w:val="22"/>
          <w:highlight w:val="none"/>
        </w:rPr>
      </w:pPr>
    </w:p>
    <w:p>
      <w:pPr>
        <w:adjustRightInd w:val="0"/>
        <w:snapToGrid w:val="0"/>
        <w:spacing w:line="360" w:lineRule="auto"/>
        <w:rPr>
          <w:rFonts w:ascii="宋体" w:hAnsi="宋体"/>
          <w:color w:val="auto"/>
          <w:sz w:val="24"/>
          <w:szCs w:val="22"/>
          <w:highlight w:val="none"/>
        </w:rPr>
      </w:pPr>
    </w:p>
    <w:p>
      <w:pPr>
        <w:adjustRightInd w:val="0"/>
        <w:snapToGrid w:val="0"/>
        <w:spacing w:line="360" w:lineRule="auto"/>
        <w:ind w:firstLine="1680" w:firstLineChars="700"/>
        <w:rPr>
          <w:rFonts w:ascii="宋体"/>
          <w:color w:val="auto"/>
          <w:sz w:val="24"/>
          <w:highlight w:val="none"/>
        </w:rPr>
      </w:pPr>
      <w:r>
        <w:rPr>
          <w:rFonts w:hint="eastAsia" w:ascii="宋体" w:hAnsi="宋体"/>
          <w:color w:val="auto"/>
          <w:sz w:val="24"/>
          <w:szCs w:val="22"/>
          <w:highlight w:val="none"/>
        </w:rPr>
        <w:t>投标人法定代表人（或授权代表人）（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szCs w:val="22"/>
          <w:highlight w:val="none"/>
        </w:rPr>
        <w:t>）：</w:t>
      </w:r>
    </w:p>
    <w:p>
      <w:pPr>
        <w:adjustRightInd w:val="0"/>
        <w:snapToGrid w:val="0"/>
        <w:spacing w:line="360" w:lineRule="auto"/>
        <w:ind w:firstLine="1680" w:firstLineChars="700"/>
        <w:rPr>
          <w:rFonts w:ascii="宋体"/>
          <w:color w:val="auto"/>
          <w:sz w:val="24"/>
          <w:highlight w:val="none"/>
          <w:u w:val="single"/>
        </w:rPr>
      </w:pPr>
      <w:r>
        <w:rPr>
          <w:rFonts w:hint="eastAsia" w:ascii="宋体" w:hAnsi="宋体"/>
          <w:color w:val="auto"/>
          <w:sz w:val="24"/>
          <w:szCs w:val="22"/>
          <w:highlight w:val="none"/>
        </w:rPr>
        <w:t xml:space="preserve">投标人名称（公章或电子签章）： </w:t>
      </w:r>
    </w:p>
    <w:p>
      <w:pPr>
        <w:adjustRightInd w:val="0"/>
        <w:snapToGrid w:val="0"/>
        <w:spacing w:line="360" w:lineRule="auto"/>
        <w:ind w:firstLine="1680" w:firstLineChars="700"/>
        <w:rPr>
          <w:color w:val="auto"/>
          <w:highlight w:val="none"/>
        </w:rPr>
      </w:pPr>
      <w:r>
        <w:rPr>
          <w:rFonts w:hint="eastAsia" w:ascii="宋体" w:hAnsi="宋体"/>
          <w:color w:val="auto"/>
          <w:sz w:val="24"/>
          <w:szCs w:val="22"/>
          <w:highlight w:val="none"/>
        </w:rPr>
        <w:t>日      期：</w:t>
      </w:r>
      <w:r>
        <w:rPr>
          <w:rFonts w:hint="eastAsia" w:ascii="宋体" w:hAnsi="宋体"/>
          <w:color w:val="auto"/>
          <w:sz w:val="24"/>
          <w:szCs w:val="22"/>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bookmarkEnd w:id="131"/>
      <w:r>
        <w:rPr>
          <w:color w:val="auto"/>
          <w:highlight w:val="none"/>
        </w:rPr>
        <w:br w:type="page"/>
      </w:r>
    </w:p>
    <w:p>
      <w:pPr>
        <w:spacing w:line="360" w:lineRule="auto"/>
        <w:outlineLvl w:val="1"/>
        <w:rPr>
          <w:rFonts w:ascii="黑体" w:hAnsi="黑体" w:eastAsia="黑体"/>
          <w:b/>
          <w:color w:val="auto"/>
          <w:sz w:val="36"/>
          <w:szCs w:val="36"/>
          <w:highlight w:val="none"/>
        </w:rPr>
      </w:pPr>
      <w:bookmarkStart w:id="132" w:name="_Toc14370"/>
      <w:bookmarkStart w:id="133" w:name="_Toc17020"/>
      <w:bookmarkStart w:id="134" w:name="_Toc28837"/>
      <w:r>
        <w:rPr>
          <w:rFonts w:hint="eastAsia" w:ascii="黑体" w:hAnsi="黑体" w:eastAsia="黑体"/>
          <w:b/>
          <w:color w:val="auto"/>
          <w:sz w:val="36"/>
          <w:szCs w:val="36"/>
          <w:highlight w:val="none"/>
        </w:rPr>
        <w:t>【格式6】退保证金说明函</w:t>
      </w:r>
      <w:bookmarkEnd w:id="132"/>
      <w:bookmarkEnd w:id="133"/>
      <w:bookmarkEnd w:id="134"/>
    </w:p>
    <w:p>
      <w:pPr>
        <w:spacing w:line="360" w:lineRule="auto"/>
        <w:jc w:val="center"/>
        <w:rPr>
          <w:rFonts w:ascii="宋体" w:hAnsi="宋体" w:eastAsia="宋体" w:cs="宋体"/>
          <w:bCs/>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退保证金说明函</w:t>
      </w:r>
    </w:p>
    <w:p>
      <w:pPr>
        <w:spacing w:line="360" w:lineRule="auto"/>
        <w:jc w:val="center"/>
        <w:rPr>
          <w:rFonts w:ascii="宋体"/>
          <w:b/>
          <w:bCs/>
          <w:color w:val="auto"/>
          <w:sz w:val="30"/>
          <w:szCs w:val="30"/>
          <w:highlight w:val="none"/>
        </w:rPr>
      </w:pPr>
    </w:p>
    <w:p>
      <w:pPr>
        <w:spacing w:line="360" w:lineRule="auto"/>
        <w:rPr>
          <w:rFonts w:ascii="宋体"/>
          <w:b/>
          <w:bCs/>
          <w:color w:val="auto"/>
          <w:sz w:val="24"/>
          <w:highlight w:val="none"/>
        </w:rPr>
      </w:pPr>
      <w:r>
        <w:rPr>
          <w:rFonts w:hint="eastAsia" w:ascii="宋体" w:hAnsi="宋体"/>
          <w:b/>
          <w:color w:val="auto"/>
          <w:sz w:val="24"/>
          <w:highlight w:val="none"/>
        </w:rPr>
        <w:t>致：</w:t>
      </w:r>
      <w:r>
        <w:rPr>
          <w:rFonts w:hint="eastAsia" w:ascii="宋体" w:hAnsi="宋体"/>
          <w:b/>
          <w:bCs/>
          <w:color w:val="auto"/>
          <w:sz w:val="24"/>
          <w:highlight w:val="none"/>
        </w:rPr>
        <w:t>广东华鑫招标采购有限公司</w:t>
      </w:r>
    </w:p>
    <w:p>
      <w:pPr>
        <w:spacing w:line="360" w:lineRule="auto"/>
        <w:rPr>
          <w:rFonts w:ascii="宋体"/>
          <w:b/>
          <w:bCs/>
          <w:color w:val="auto"/>
          <w:sz w:val="24"/>
          <w:highlight w:val="none"/>
        </w:rPr>
      </w:pPr>
    </w:p>
    <w:p>
      <w:pPr>
        <w:adjustRightInd w:val="0"/>
        <w:spacing w:line="360" w:lineRule="auto"/>
        <w:ind w:firstLine="480" w:firstLineChars="200"/>
        <w:rPr>
          <w:rFonts w:ascii="宋体"/>
          <w:color w:val="auto"/>
          <w:sz w:val="24"/>
          <w:highlight w:val="none"/>
        </w:rPr>
      </w:pPr>
      <w:r>
        <w:rPr>
          <w:rFonts w:hint="eastAsia" w:ascii="宋体" w:hAnsi="宋体"/>
          <w:color w:val="auto"/>
          <w:sz w:val="24"/>
          <w:highlight w:val="none"/>
        </w:rPr>
        <w:t>我方为</w:t>
      </w:r>
      <w:r>
        <w:rPr>
          <w:rFonts w:hint="eastAsia" w:ascii="宋体" w:hAnsi="宋体" w:cs="宋体"/>
          <w:color w:val="auto"/>
          <w:kern w:val="0"/>
          <w:sz w:val="24"/>
          <w:highlight w:val="none"/>
          <w:u w:val="single"/>
          <w:lang w:eastAsia="zh-CN"/>
        </w:rPr>
        <w:t>某部纱门纱窗物资采购项目</w:t>
      </w:r>
      <w:r>
        <w:rPr>
          <w:rFonts w:hint="eastAsia" w:ascii="宋体" w:hAnsi="宋体" w:cs="宋体"/>
          <w:color w:val="auto"/>
          <w:kern w:val="0"/>
          <w:sz w:val="24"/>
          <w:highlight w:val="none"/>
          <w:u w:val="single"/>
        </w:rPr>
        <w:t>（</w:t>
      </w:r>
      <w:r>
        <w:rPr>
          <w:rFonts w:hint="eastAsia" w:ascii="宋体" w:hAnsi="宋体"/>
          <w:color w:val="auto"/>
          <w:sz w:val="24"/>
          <w:highlight w:val="none"/>
          <w:u w:val="single"/>
        </w:rPr>
        <w:t>项目编号：</w:t>
      </w:r>
      <w:r>
        <w:rPr>
          <w:rFonts w:hint="eastAsia" w:ascii="宋体" w:hAnsi="宋体"/>
          <w:color w:val="auto"/>
          <w:kern w:val="0"/>
          <w:sz w:val="24"/>
          <w:highlight w:val="none"/>
          <w:u w:val="single"/>
          <w:lang w:eastAsia="zh-CN"/>
        </w:rPr>
        <w:t>HX29330121BDZC</w:t>
      </w:r>
      <w:r>
        <w:rPr>
          <w:rFonts w:hint="eastAsia" w:ascii="宋体" w:hAnsi="宋体" w:cs="宋体"/>
          <w:color w:val="auto"/>
          <w:kern w:val="0"/>
          <w:sz w:val="24"/>
          <w:highlight w:val="none"/>
          <w:u w:val="single"/>
        </w:rPr>
        <w:t>）</w:t>
      </w:r>
      <w:r>
        <w:rPr>
          <w:rFonts w:hint="eastAsia" w:ascii="宋体" w:hAnsi="宋体"/>
          <w:color w:val="auto"/>
          <w:sz w:val="24"/>
          <w:highlight w:val="none"/>
        </w:rPr>
        <w:t>投标所提交的投标保证金</w:t>
      </w:r>
      <w:r>
        <w:rPr>
          <w:rFonts w:hint="eastAsia" w:ascii="宋体" w:hAnsi="宋体"/>
          <w:color w:val="auto"/>
          <w:sz w:val="24"/>
          <w:highlight w:val="none"/>
          <w:u w:val="single"/>
        </w:rPr>
        <w:t xml:space="preserve">¥          </w:t>
      </w:r>
      <w:r>
        <w:rPr>
          <w:rFonts w:hint="eastAsia" w:ascii="宋体" w:hAnsi="宋体"/>
          <w:color w:val="auto"/>
          <w:sz w:val="24"/>
          <w:highlight w:val="none"/>
        </w:rPr>
        <w:t>元（小写金额），请贵司退还时转账至以下账户：</w:t>
      </w:r>
    </w:p>
    <w:p>
      <w:pPr>
        <w:pStyle w:val="57"/>
        <w:spacing w:line="360" w:lineRule="auto"/>
        <w:ind w:firstLine="360" w:firstLineChars="150"/>
        <w:rPr>
          <w:color w:val="auto"/>
          <w:sz w:val="24"/>
          <w:szCs w:val="24"/>
          <w:highlight w:val="none"/>
        </w:rPr>
      </w:pPr>
      <w:r>
        <w:rPr>
          <w:rFonts w:hint="eastAsia"/>
          <w:color w:val="auto"/>
          <w:sz w:val="24"/>
          <w:szCs w:val="24"/>
          <w:highlight w:val="none"/>
        </w:rPr>
        <w:t>收款单位：</w:t>
      </w:r>
    </w:p>
    <w:p>
      <w:pPr>
        <w:spacing w:line="360" w:lineRule="auto"/>
        <w:ind w:firstLine="360" w:firstLineChars="150"/>
        <w:rPr>
          <w:rFonts w:ascii="宋体"/>
          <w:color w:val="auto"/>
          <w:sz w:val="24"/>
          <w:highlight w:val="none"/>
        </w:rPr>
      </w:pPr>
      <w:r>
        <w:rPr>
          <w:rFonts w:hint="eastAsia" w:ascii="宋体" w:hAnsi="宋体"/>
          <w:color w:val="auto"/>
          <w:sz w:val="24"/>
          <w:highlight w:val="none"/>
        </w:rPr>
        <w:t>开户银行：</w:t>
      </w:r>
    </w:p>
    <w:p>
      <w:pPr>
        <w:spacing w:line="360" w:lineRule="auto"/>
        <w:ind w:firstLine="360" w:firstLineChars="150"/>
        <w:rPr>
          <w:rFonts w:ascii="宋体"/>
          <w:color w:val="auto"/>
          <w:sz w:val="24"/>
          <w:highlight w:val="none"/>
        </w:rPr>
      </w:pPr>
      <w:r>
        <w:rPr>
          <w:rFonts w:hint="eastAsia" w:ascii="宋体" w:hAnsi="宋体"/>
          <w:color w:val="auto"/>
          <w:sz w:val="24"/>
          <w:highlight w:val="none"/>
        </w:rPr>
        <w:t>账号：</w:t>
      </w:r>
    </w:p>
    <w:p>
      <w:pPr>
        <w:spacing w:line="360" w:lineRule="auto"/>
        <w:rPr>
          <w:rFonts w:ascii="宋体"/>
          <w:color w:val="auto"/>
          <w:sz w:val="24"/>
          <w:highlight w:val="none"/>
        </w:rPr>
      </w:pPr>
    </w:p>
    <w:p>
      <w:pPr>
        <w:adjustRightInd w:val="0"/>
        <w:snapToGrid w:val="0"/>
        <w:spacing w:line="360" w:lineRule="auto"/>
        <w:ind w:firstLine="1680" w:firstLineChars="700"/>
        <w:rPr>
          <w:rFonts w:ascii="宋体" w:hAnsi="宋体"/>
          <w:color w:val="auto"/>
          <w:sz w:val="24"/>
          <w:highlight w:val="none"/>
        </w:rPr>
      </w:pPr>
      <w:r>
        <w:rPr>
          <w:rFonts w:hint="eastAsia" w:ascii="宋体" w:hAnsi="宋体"/>
          <w:color w:val="auto"/>
          <w:sz w:val="24"/>
          <w:highlight w:val="none"/>
        </w:rPr>
        <w:t>投标人法定代表人（或授权代表人）（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highlight w:val="none"/>
        </w:rPr>
        <w:t>）：</w:t>
      </w:r>
    </w:p>
    <w:p>
      <w:pPr>
        <w:adjustRightInd w:val="0"/>
        <w:snapToGrid w:val="0"/>
        <w:spacing w:line="360" w:lineRule="auto"/>
        <w:ind w:firstLine="1680" w:firstLineChars="700"/>
        <w:rPr>
          <w:rFonts w:ascii="宋体" w:hAnsi="宋体"/>
          <w:color w:val="auto"/>
          <w:sz w:val="24"/>
          <w:highlight w:val="none"/>
          <w:u w:val="single"/>
        </w:rPr>
      </w:pPr>
      <w:r>
        <w:rPr>
          <w:rFonts w:hint="eastAsia" w:ascii="宋体" w:hAnsi="宋体"/>
          <w:color w:val="auto"/>
          <w:sz w:val="24"/>
          <w:highlight w:val="none"/>
        </w:rPr>
        <w:t>投标人名称（公章或电子签章）：</w:t>
      </w:r>
    </w:p>
    <w:p>
      <w:pPr>
        <w:adjustRightInd w:val="0"/>
        <w:snapToGrid w:val="0"/>
        <w:spacing w:line="360" w:lineRule="auto"/>
        <w:ind w:firstLine="1680" w:firstLineChars="700"/>
        <w:rPr>
          <w:rFonts w:ascii="楷体_GB2312" w:hAnsi="宋体" w:eastAsia="楷体_GB2312"/>
          <w:b/>
          <w:bCs/>
          <w:color w:val="auto"/>
          <w:szCs w:val="21"/>
          <w:highlight w:val="none"/>
        </w:rPr>
      </w:pPr>
      <w:r>
        <w:rPr>
          <w:rFonts w:hint="eastAsia" w:ascii="宋体" w:hAnsi="宋体"/>
          <w:color w:val="auto"/>
          <w:sz w:val="24"/>
          <w:highlight w:val="none"/>
        </w:rPr>
        <w:t>日期：年月日</w:t>
      </w:r>
    </w:p>
    <w:p>
      <w:pPr>
        <w:spacing w:line="360" w:lineRule="auto"/>
        <w:ind w:left="420"/>
        <w:rPr>
          <w:rFonts w:ascii="楷体_GB2312" w:hAnsi="宋体" w:eastAsia="楷体_GB2312"/>
          <w:b/>
          <w:bCs/>
          <w:color w:val="auto"/>
          <w:szCs w:val="21"/>
          <w:highlight w:val="none"/>
          <w:u w:val="double"/>
        </w:rPr>
      </w:pPr>
      <w:r>
        <w:rPr>
          <w:rFonts w:hint="eastAsia" w:ascii="楷体_GB2312" w:hAnsi="宋体" w:eastAsia="楷体_GB2312"/>
          <w:b/>
          <w:bCs/>
          <w:color w:val="auto"/>
          <w:szCs w:val="21"/>
          <w:highlight w:val="none"/>
        </w:rPr>
        <w:t>【说明】</w:t>
      </w:r>
      <w:r>
        <w:rPr>
          <w:rFonts w:hint="eastAsia" w:ascii="楷体_GB2312" w:hAnsi="宋体" w:eastAsia="楷体_GB2312"/>
          <w:b/>
          <w:bCs/>
          <w:color w:val="auto"/>
          <w:szCs w:val="21"/>
          <w:highlight w:val="none"/>
          <w:u w:val="double"/>
        </w:rPr>
        <w:t>投标人提供的退还保证金账户必须与实际投标人名称一致，此函要求盖公章或电子签章。</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8" w:hRule="atLeast"/>
        </w:trPr>
        <w:tc>
          <w:tcPr>
            <w:tcW w:w="8522" w:type="dxa"/>
          </w:tcPr>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jc w:val="center"/>
              <w:rPr>
                <w:rFonts w:ascii="楷体_GB2312" w:hAnsi="宋体" w:eastAsia="楷体_GB2312"/>
                <w:b/>
                <w:bCs/>
                <w:color w:val="auto"/>
                <w:sz w:val="44"/>
                <w:szCs w:val="44"/>
                <w:highlight w:val="none"/>
              </w:rPr>
            </w:pPr>
            <w:r>
              <w:rPr>
                <w:rFonts w:hint="eastAsia" w:ascii="楷体_GB2312" w:eastAsia="楷体_GB2312"/>
                <w:color w:val="auto"/>
                <w:sz w:val="44"/>
                <w:szCs w:val="44"/>
                <w:highlight w:val="none"/>
              </w:rPr>
              <w:t>保证金银行汇款回单粘贴处</w:t>
            </w:r>
          </w:p>
          <w:p>
            <w:pPr>
              <w:spacing w:line="360" w:lineRule="auto"/>
              <w:rPr>
                <w:rFonts w:ascii="楷体_GB2312" w:hAnsi="宋体" w:eastAsia="楷体_GB2312"/>
                <w:color w:val="auto"/>
                <w:sz w:val="28"/>
                <w:szCs w:val="28"/>
                <w:highlight w:val="none"/>
              </w:rPr>
            </w:pPr>
            <w:r>
              <w:rPr>
                <w:rFonts w:hint="eastAsia" w:ascii="楷体_GB2312" w:hAnsi="宋体" w:eastAsia="楷体_GB2312"/>
                <w:color w:val="auto"/>
                <w:sz w:val="28"/>
                <w:szCs w:val="28"/>
                <w:highlight w:val="none"/>
              </w:rPr>
              <w:t>（需加盖公章或电子签章）</w:t>
            </w:r>
          </w:p>
          <w:p>
            <w:pPr>
              <w:spacing w:line="360" w:lineRule="auto"/>
              <w:rPr>
                <w:rFonts w:ascii="楷体_GB2312" w:hAnsi="宋体" w:eastAsia="楷体_GB2312"/>
                <w:color w:val="auto"/>
                <w:sz w:val="28"/>
                <w:szCs w:val="28"/>
                <w:highlight w:val="none"/>
              </w:rPr>
            </w:pPr>
          </w:p>
        </w:tc>
      </w:tr>
    </w:tbl>
    <w:p>
      <w:pPr>
        <w:spacing w:line="360" w:lineRule="auto"/>
        <w:rPr>
          <w:color w:val="auto"/>
          <w:highlight w:val="none"/>
        </w:rPr>
      </w:pPr>
      <w:r>
        <w:rPr>
          <w:color w:val="auto"/>
          <w:highlight w:val="none"/>
        </w:rPr>
        <w:br w:type="page"/>
      </w:r>
    </w:p>
    <w:p>
      <w:pPr>
        <w:spacing w:line="360" w:lineRule="auto"/>
        <w:outlineLvl w:val="1"/>
        <w:rPr>
          <w:rFonts w:ascii="黑体" w:hAnsi="黑体" w:eastAsia="黑体"/>
          <w:b/>
          <w:color w:val="auto"/>
          <w:sz w:val="36"/>
          <w:szCs w:val="36"/>
          <w:highlight w:val="none"/>
        </w:rPr>
      </w:pPr>
      <w:bookmarkStart w:id="135" w:name="_Toc4048"/>
      <w:bookmarkStart w:id="136" w:name="_Toc28497"/>
      <w:bookmarkStart w:id="137" w:name="_Toc2642"/>
      <w:r>
        <w:rPr>
          <w:rFonts w:hint="eastAsia" w:ascii="黑体" w:hAnsi="黑体" w:eastAsia="黑体"/>
          <w:b/>
          <w:color w:val="auto"/>
          <w:sz w:val="36"/>
          <w:szCs w:val="36"/>
          <w:highlight w:val="none"/>
        </w:rPr>
        <w:t>【格式7】招标代理服务费支付承诺书</w:t>
      </w:r>
      <w:bookmarkEnd w:id="135"/>
      <w:bookmarkEnd w:id="136"/>
      <w:bookmarkEnd w:id="137"/>
    </w:p>
    <w:p>
      <w:pPr>
        <w:pStyle w:val="16"/>
        <w:adjustRightInd w:val="0"/>
        <w:spacing w:line="360" w:lineRule="auto"/>
        <w:jc w:val="center"/>
        <w:rPr>
          <w:rFonts w:ascii="Times New Roman" w:hAnsi="Times New Roman"/>
          <w:b/>
          <w:bCs/>
          <w:color w:val="auto"/>
          <w:sz w:val="24"/>
          <w:szCs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招标代理服务费支付承诺书</w:t>
      </w:r>
    </w:p>
    <w:p>
      <w:pPr>
        <w:spacing w:line="360" w:lineRule="auto"/>
        <w:rPr>
          <w:color w:val="auto"/>
          <w:sz w:val="24"/>
          <w:highlight w:val="none"/>
        </w:rPr>
      </w:pPr>
    </w:p>
    <w:p>
      <w:pPr>
        <w:pStyle w:val="16"/>
        <w:adjustRightInd w:val="0"/>
        <w:spacing w:line="360" w:lineRule="auto"/>
        <w:rPr>
          <w:color w:val="auto"/>
          <w:sz w:val="24"/>
          <w:szCs w:val="24"/>
          <w:highlight w:val="none"/>
        </w:rPr>
      </w:pPr>
      <w:r>
        <w:rPr>
          <w:rFonts w:hint="eastAsia"/>
          <w:b/>
          <w:bCs/>
          <w:color w:val="auto"/>
          <w:sz w:val="24"/>
          <w:szCs w:val="24"/>
          <w:highlight w:val="none"/>
        </w:rPr>
        <w:t>致：广东华鑫招标采购有限公司</w:t>
      </w:r>
    </w:p>
    <w:p>
      <w:pPr>
        <w:spacing w:before="240" w:line="360" w:lineRule="auto"/>
        <w:ind w:firstLine="480" w:firstLineChars="200"/>
        <w:rPr>
          <w:color w:val="auto"/>
          <w:sz w:val="24"/>
          <w:highlight w:val="none"/>
        </w:rPr>
      </w:pPr>
      <w:r>
        <w:rPr>
          <w:rFonts w:hint="eastAsia"/>
          <w:color w:val="auto"/>
          <w:sz w:val="24"/>
          <w:highlight w:val="none"/>
        </w:rPr>
        <w:t>在贵公司组织的</w:t>
      </w:r>
      <w:r>
        <w:rPr>
          <w:rFonts w:hint="eastAsia" w:ascii="宋体" w:hAnsi="宋体" w:cs="宋体"/>
          <w:color w:val="auto"/>
          <w:kern w:val="0"/>
          <w:sz w:val="24"/>
          <w:highlight w:val="none"/>
          <w:u w:val="single"/>
          <w:lang w:eastAsia="zh-CN"/>
        </w:rPr>
        <w:t>某部纱门纱窗物资采购项目</w:t>
      </w:r>
      <w:r>
        <w:rPr>
          <w:rFonts w:hint="eastAsia" w:ascii="宋体" w:hAnsi="宋体" w:cs="宋体"/>
          <w:color w:val="auto"/>
          <w:kern w:val="0"/>
          <w:sz w:val="24"/>
          <w:highlight w:val="none"/>
          <w:u w:val="single"/>
        </w:rPr>
        <w:t>（</w:t>
      </w:r>
      <w:r>
        <w:rPr>
          <w:rFonts w:hint="eastAsia"/>
          <w:color w:val="auto"/>
          <w:sz w:val="24"/>
          <w:highlight w:val="none"/>
          <w:u w:val="single"/>
        </w:rPr>
        <w:t>项目编号：</w:t>
      </w:r>
      <w:r>
        <w:rPr>
          <w:rFonts w:hint="eastAsia" w:ascii="宋体" w:hAnsi="宋体"/>
          <w:color w:val="auto"/>
          <w:kern w:val="0"/>
          <w:sz w:val="24"/>
          <w:highlight w:val="none"/>
          <w:u w:val="single"/>
          <w:lang w:eastAsia="zh-CN"/>
        </w:rPr>
        <w:t>HX29330121BDZC</w:t>
      </w:r>
      <w:r>
        <w:rPr>
          <w:rFonts w:hint="eastAsia" w:ascii="宋体" w:hAnsi="宋体" w:cs="宋体"/>
          <w:color w:val="auto"/>
          <w:kern w:val="0"/>
          <w:sz w:val="24"/>
          <w:highlight w:val="none"/>
          <w:u w:val="single"/>
        </w:rPr>
        <w:t>）</w:t>
      </w:r>
      <w:r>
        <w:rPr>
          <w:rFonts w:hint="eastAsia"/>
          <w:color w:val="auto"/>
          <w:sz w:val="24"/>
          <w:highlight w:val="none"/>
        </w:rPr>
        <w:t>招标中我方如获中标，我方保证在收到《缴费通知书》后，按要求及时向贵公司缴纳招标代理服务费</w:t>
      </w:r>
      <w:r>
        <w:rPr>
          <w:rFonts w:hint="eastAsia" w:ascii="楷体" w:hAnsi="楷体" w:eastAsia="楷体"/>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如我方违约，愿接受贵公司出具的违约通知，按招标代理服务费用的</w:t>
      </w:r>
      <w:r>
        <w:rPr>
          <w:color w:val="auto"/>
          <w:sz w:val="24"/>
          <w:highlight w:val="none"/>
        </w:rPr>
        <w:t>200%</w:t>
      </w:r>
      <w:r>
        <w:rPr>
          <w:rFonts w:hint="eastAsia"/>
          <w:color w:val="auto"/>
          <w:sz w:val="24"/>
          <w:highlight w:val="none"/>
        </w:rPr>
        <w:t>在我方提交的投标保证金或采购人付给我方的中标合同款</w:t>
      </w:r>
      <w:r>
        <w:rPr>
          <w:rFonts w:hint="eastAsia"/>
          <w:color w:val="auto"/>
          <w:sz w:val="24"/>
          <w:highlight w:val="none"/>
          <w:lang w:eastAsia="zh-CN"/>
        </w:rPr>
        <w:t>（即结算款）</w:t>
      </w:r>
      <w:r>
        <w:rPr>
          <w:rFonts w:hint="eastAsia"/>
          <w:color w:val="auto"/>
          <w:sz w:val="24"/>
          <w:highlight w:val="none"/>
        </w:rPr>
        <w:t>中扣付，并在此同意和要求采购人办理支付手续。我方愿承担由此而引起的一切法律责任。</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特此承诺！</w:t>
      </w:r>
    </w:p>
    <w:p>
      <w:pPr>
        <w:adjustRightInd w:val="0"/>
        <w:snapToGrid w:val="0"/>
        <w:spacing w:line="360" w:lineRule="auto"/>
        <w:rPr>
          <w:rFonts w:ascii="宋体"/>
          <w:color w:val="auto"/>
          <w:sz w:val="24"/>
          <w:highlight w:val="none"/>
        </w:rPr>
      </w:pPr>
    </w:p>
    <w:p>
      <w:pPr>
        <w:adjustRightInd w:val="0"/>
        <w:snapToGrid w:val="0"/>
        <w:spacing w:line="360" w:lineRule="auto"/>
        <w:rPr>
          <w:rFonts w:ascii="宋体"/>
          <w:color w:val="auto"/>
          <w:sz w:val="24"/>
          <w:highlight w:val="none"/>
        </w:rPr>
      </w:pPr>
    </w:p>
    <w:p>
      <w:pPr>
        <w:adjustRightInd w:val="0"/>
        <w:snapToGrid w:val="0"/>
        <w:spacing w:line="360" w:lineRule="auto"/>
        <w:rPr>
          <w:rFonts w:ascii="宋体"/>
          <w:color w:val="auto"/>
          <w:sz w:val="24"/>
          <w:highlight w:val="none"/>
        </w:rPr>
      </w:pPr>
    </w:p>
    <w:bookmarkEnd w:id="129"/>
    <w:bookmarkEnd w:id="130"/>
    <w:p>
      <w:pPr>
        <w:adjustRightInd w:val="0"/>
        <w:snapToGrid w:val="0"/>
        <w:spacing w:line="360" w:lineRule="auto"/>
        <w:ind w:firstLine="1920" w:firstLineChars="800"/>
        <w:rPr>
          <w:rFonts w:ascii="宋体" w:hAnsi="宋体"/>
          <w:color w:val="auto"/>
          <w:sz w:val="24"/>
          <w:highlight w:val="none"/>
          <w:u w:val="single"/>
        </w:rPr>
      </w:pPr>
      <w:bookmarkStart w:id="138" w:name="_Toc345932638"/>
      <w:r>
        <w:rPr>
          <w:rFonts w:hint="eastAsia" w:ascii="宋体" w:hAnsi="宋体"/>
          <w:color w:val="auto"/>
          <w:sz w:val="24"/>
          <w:highlight w:val="none"/>
        </w:rPr>
        <w:t>投标人法定代表人（或授权代表人）（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highlight w:val="none"/>
        </w:rPr>
        <w:t>）：</w:t>
      </w:r>
    </w:p>
    <w:p>
      <w:pPr>
        <w:adjustRightInd w:val="0"/>
        <w:snapToGrid w:val="0"/>
        <w:spacing w:line="360" w:lineRule="auto"/>
        <w:ind w:firstLine="1920" w:firstLineChars="800"/>
        <w:rPr>
          <w:rFonts w:ascii="宋体"/>
          <w:color w:val="auto"/>
          <w:sz w:val="24"/>
          <w:highlight w:val="none"/>
          <w:u w:val="single"/>
        </w:rPr>
      </w:pPr>
      <w:r>
        <w:rPr>
          <w:rFonts w:hint="eastAsia" w:ascii="宋体" w:hAnsi="宋体"/>
          <w:color w:val="auto"/>
          <w:sz w:val="24"/>
          <w:highlight w:val="none"/>
        </w:rPr>
        <w:t>投标人名称（公章或电子签章）：</w:t>
      </w:r>
    </w:p>
    <w:p>
      <w:pPr>
        <w:adjustRightInd w:val="0"/>
        <w:snapToGrid w:val="0"/>
        <w:spacing w:line="360" w:lineRule="auto"/>
        <w:ind w:firstLine="1920" w:firstLineChars="800"/>
        <w:rPr>
          <w:rFonts w:asci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bookmarkEnd w:id="138"/>
    <w:p>
      <w:pPr>
        <w:spacing w:line="360" w:lineRule="auto"/>
        <w:rPr>
          <w:color w:val="auto"/>
          <w:highlight w:val="none"/>
        </w:rPr>
      </w:pPr>
      <w:r>
        <w:rPr>
          <w:rFonts w:hint="eastAsia"/>
          <w:color w:val="auto"/>
          <w:highlight w:val="none"/>
        </w:rPr>
        <w:br w:type="page"/>
      </w:r>
    </w:p>
    <w:p>
      <w:pPr>
        <w:spacing w:line="360" w:lineRule="auto"/>
        <w:outlineLvl w:val="1"/>
        <w:rPr>
          <w:rFonts w:ascii="黑体" w:hAnsi="黑体" w:eastAsia="黑体"/>
          <w:b/>
          <w:color w:val="auto"/>
          <w:sz w:val="36"/>
          <w:szCs w:val="36"/>
          <w:highlight w:val="none"/>
        </w:rPr>
      </w:pPr>
      <w:bookmarkStart w:id="139" w:name="_Toc29083"/>
      <w:bookmarkStart w:id="140" w:name="_Toc30337"/>
      <w:bookmarkStart w:id="141" w:name="_Toc14674"/>
      <w:r>
        <w:rPr>
          <w:rFonts w:hint="eastAsia" w:ascii="黑体" w:hAnsi="黑体" w:eastAsia="黑体"/>
          <w:b/>
          <w:color w:val="auto"/>
          <w:sz w:val="36"/>
          <w:szCs w:val="36"/>
          <w:highlight w:val="none"/>
        </w:rPr>
        <w:t>【格式8】制造商（或代理）授权书（如有）</w:t>
      </w:r>
      <w:bookmarkEnd w:id="139"/>
      <w:bookmarkEnd w:id="140"/>
      <w:bookmarkEnd w:id="141"/>
    </w:p>
    <w:p>
      <w:pPr>
        <w:spacing w:line="360" w:lineRule="auto"/>
        <w:jc w:val="center"/>
        <w:rPr>
          <w:rFonts w:ascii="宋体" w:hAnsi="宋体" w:eastAsia="宋体" w:cs="宋体"/>
          <w:b/>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制造商（或代理）授权书</w:t>
      </w:r>
    </w:p>
    <w:p>
      <w:pPr>
        <w:spacing w:line="360" w:lineRule="auto"/>
        <w:rPr>
          <w:rFonts w:ascii="宋体"/>
          <w:b/>
          <w:color w:val="auto"/>
          <w:sz w:val="24"/>
          <w:highlight w:val="none"/>
          <w:u w:val="single"/>
        </w:rPr>
      </w:pPr>
      <w:r>
        <w:rPr>
          <w:rFonts w:hint="eastAsia" w:ascii="宋体" w:hAnsi="宋体"/>
          <w:b/>
          <w:color w:val="auto"/>
          <w:sz w:val="24"/>
          <w:highlight w:val="none"/>
        </w:rPr>
        <w:t>致：</w:t>
      </w:r>
      <w:r>
        <w:rPr>
          <w:rFonts w:hint="eastAsia" w:ascii="宋体" w:hAnsi="宋体"/>
          <w:b/>
          <w:color w:val="auto"/>
          <w:sz w:val="24"/>
          <w:highlight w:val="none"/>
          <w:u w:val="single"/>
        </w:rPr>
        <w:t>广东华鑫招标采购有限公司</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我方</w:t>
      </w:r>
      <w:r>
        <w:rPr>
          <w:rFonts w:hint="eastAsia" w:ascii="宋体" w:hAnsi="宋体"/>
          <w:color w:val="auto"/>
          <w:sz w:val="24"/>
          <w:highlight w:val="none"/>
          <w:u w:val="single"/>
        </w:rPr>
        <w:t>（制造商（或代理）名称）</w:t>
      </w:r>
      <w:r>
        <w:rPr>
          <w:rFonts w:hint="eastAsia" w:ascii="宋体" w:hAnsi="宋体"/>
          <w:color w:val="auto"/>
          <w:sz w:val="24"/>
          <w:highlight w:val="none"/>
        </w:rPr>
        <w:t>是依法成立、有效存续并以制造（或代理）</w:t>
      </w:r>
      <w:r>
        <w:rPr>
          <w:rFonts w:hint="eastAsia" w:ascii="宋体" w:hAnsi="宋体"/>
          <w:color w:val="auto"/>
          <w:sz w:val="24"/>
          <w:highlight w:val="none"/>
          <w:u w:val="single"/>
        </w:rPr>
        <w:t>（产品名称）</w:t>
      </w:r>
      <w:r>
        <w:rPr>
          <w:rFonts w:hint="eastAsia" w:ascii="宋体" w:hAnsi="宋体"/>
          <w:color w:val="auto"/>
          <w:sz w:val="24"/>
          <w:highlight w:val="none"/>
        </w:rPr>
        <w:t>为主的企业法人，主要营业的地点设在</w:t>
      </w:r>
      <w:r>
        <w:rPr>
          <w:rFonts w:hint="eastAsia" w:ascii="宋体" w:hAnsi="宋体"/>
          <w:color w:val="auto"/>
          <w:sz w:val="24"/>
          <w:highlight w:val="none"/>
          <w:u w:val="single"/>
        </w:rPr>
        <w:t>（制造商地址）（代理地址）</w:t>
      </w:r>
      <w:r>
        <w:rPr>
          <w:rFonts w:hint="eastAsia" w:ascii="宋体" w:hAnsi="宋体"/>
          <w:color w:val="auto"/>
          <w:sz w:val="24"/>
          <w:highlight w:val="none"/>
        </w:rPr>
        <w:t>。兹授权</w:t>
      </w:r>
      <w:r>
        <w:rPr>
          <w:rFonts w:hint="eastAsia" w:ascii="宋体" w:hAnsi="宋体"/>
          <w:color w:val="auto"/>
          <w:sz w:val="24"/>
          <w:highlight w:val="none"/>
          <w:u w:val="single"/>
        </w:rPr>
        <w:t>（投标人名称）</w:t>
      </w:r>
      <w:r>
        <w:rPr>
          <w:rFonts w:hint="eastAsia" w:ascii="宋体" w:hAnsi="宋体"/>
          <w:color w:val="auto"/>
          <w:sz w:val="24"/>
          <w:highlight w:val="none"/>
        </w:rPr>
        <w:t>作为我</w:t>
      </w:r>
      <w:r>
        <w:rPr>
          <w:rFonts w:hint="eastAsia"/>
          <w:color w:val="auto"/>
          <w:sz w:val="24"/>
          <w:highlight w:val="none"/>
        </w:rPr>
        <w:t>方真正</w:t>
      </w:r>
      <w:r>
        <w:rPr>
          <w:rFonts w:hint="eastAsia" w:ascii="宋体" w:hAnsi="宋体"/>
          <w:color w:val="auto"/>
          <w:sz w:val="24"/>
          <w:highlight w:val="none"/>
        </w:rPr>
        <w:t>的合法代理人进行下列活动：</w:t>
      </w:r>
    </w:p>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代表我方办理贵方采购项目名称为</w:t>
      </w:r>
      <w:r>
        <w:rPr>
          <w:rFonts w:hint="eastAsia" w:ascii="宋体" w:hAnsi="宋体" w:cs="宋体"/>
          <w:color w:val="auto"/>
          <w:kern w:val="0"/>
          <w:sz w:val="24"/>
          <w:highlight w:val="none"/>
          <w:u w:val="single"/>
          <w:lang w:eastAsia="zh-CN"/>
        </w:rPr>
        <w:t>某部纱门纱窗物资采购项目</w:t>
      </w:r>
      <w:r>
        <w:rPr>
          <w:rFonts w:hint="eastAsia" w:ascii="宋体" w:hAnsi="宋体"/>
          <w:color w:val="auto"/>
          <w:sz w:val="24"/>
          <w:highlight w:val="none"/>
          <w:u w:val="single"/>
        </w:rPr>
        <w:t>（项目编号：</w:t>
      </w:r>
      <w:r>
        <w:rPr>
          <w:rFonts w:hint="eastAsia" w:ascii="宋体" w:hAnsi="宋体"/>
          <w:color w:val="auto"/>
          <w:sz w:val="24"/>
          <w:highlight w:val="none"/>
          <w:u w:val="single"/>
          <w:lang w:eastAsia="zh-CN"/>
        </w:rPr>
        <w:t>HX29330121BDZC</w:t>
      </w:r>
      <w:r>
        <w:rPr>
          <w:rFonts w:hint="eastAsia" w:ascii="宋体" w:hAnsi="宋体"/>
          <w:color w:val="auto"/>
          <w:sz w:val="24"/>
          <w:highlight w:val="none"/>
          <w:u w:val="single"/>
        </w:rPr>
        <w:t>）</w:t>
      </w:r>
      <w:r>
        <w:rPr>
          <w:rFonts w:hint="eastAsia" w:ascii="宋体" w:hAnsi="宋体"/>
          <w:color w:val="auto"/>
          <w:sz w:val="24"/>
          <w:highlight w:val="none"/>
        </w:rPr>
        <w:t>的招标文件要求提供的由我方制造（或代理）的（投标标的名称）的有关事宜，并对我方具有约束力。</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作为制造（或代理）商，我方保证以投标人合作者身份来约束自己，并对该投标响应共同和分别负责。</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我方兹授权</w:t>
      </w:r>
      <w:r>
        <w:rPr>
          <w:rFonts w:hint="eastAsia" w:ascii="宋体" w:hAnsi="宋体"/>
          <w:color w:val="auto"/>
          <w:sz w:val="24"/>
          <w:highlight w:val="none"/>
          <w:u w:val="single"/>
        </w:rPr>
        <w:t>（投标人名称）</w:t>
      </w:r>
      <w:r>
        <w:rPr>
          <w:rFonts w:hint="eastAsia" w:ascii="宋体" w:hAnsi="宋体"/>
          <w:color w:val="auto"/>
          <w:sz w:val="24"/>
          <w:highlight w:val="none"/>
        </w:rPr>
        <w:t>全权办理和履行此项目招标文件中规定的一切事宜。兹确认</w:t>
      </w:r>
      <w:r>
        <w:rPr>
          <w:rFonts w:hint="eastAsia" w:ascii="宋体" w:hAnsi="宋体"/>
          <w:color w:val="auto"/>
          <w:sz w:val="24"/>
          <w:highlight w:val="none"/>
          <w:u w:val="single"/>
        </w:rPr>
        <w:t>（投标人名称）</w:t>
      </w:r>
      <w:r>
        <w:rPr>
          <w:rFonts w:hint="eastAsia" w:ascii="宋体" w:hAnsi="宋体"/>
          <w:color w:val="auto"/>
          <w:sz w:val="24"/>
          <w:highlight w:val="none"/>
        </w:rPr>
        <w:t>及其正式授权代表人依此办理一切合法事宜。</w:t>
      </w:r>
    </w:p>
    <w:p>
      <w:pPr>
        <w:spacing w:line="360"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授权有效期为本授权书签署生效之日起至该项目的采购合同履行完毕止，若投标人未中标，其有效期至该项目招投标活动结束时自动终止。</w:t>
      </w:r>
    </w:p>
    <w:p>
      <w:pPr>
        <w:spacing w:line="360" w:lineRule="auto"/>
        <w:ind w:firstLine="480" w:firstLineChars="200"/>
        <w:rPr>
          <w:rFonts w:ascii="宋体"/>
          <w:color w:val="auto"/>
          <w:sz w:val="24"/>
          <w:highlight w:val="none"/>
        </w:rPr>
      </w:pPr>
      <w:r>
        <w:rPr>
          <w:rFonts w:ascii="宋体" w:hAnsi="宋体"/>
          <w:color w:val="auto"/>
          <w:sz w:val="24"/>
          <w:highlight w:val="none"/>
        </w:rPr>
        <w:t>5.</w:t>
      </w:r>
      <w:r>
        <w:rPr>
          <w:rFonts w:hint="eastAsia" w:ascii="宋体" w:hAnsi="宋体"/>
          <w:color w:val="auto"/>
          <w:sz w:val="24"/>
          <w:highlight w:val="none"/>
        </w:rPr>
        <w:t>我方于年月日签署本文件，</w:t>
      </w:r>
      <w:r>
        <w:rPr>
          <w:rFonts w:hint="eastAsia" w:ascii="宋体" w:hAnsi="宋体"/>
          <w:color w:val="auto"/>
          <w:sz w:val="24"/>
          <w:highlight w:val="none"/>
          <w:u w:val="single"/>
        </w:rPr>
        <w:t xml:space="preserve">（投标人名称） </w:t>
      </w:r>
      <w:r>
        <w:rPr>
          <w:rFonts w:hint="eastAsia" w:ascii="宋体" w:hAnsi="宋体"/>
          <w:color w:val="auto"/>
          <w:sz w:val="24"/>
          <w:highlight w:val="none"/>
        </w:rPr>
        <w:t>于年月日接受此文件。</w:t>
      </w:r>
    </w:p>
    <w:p>
      <w:pPr>
        <w:spacing w:line="360" w:lineRule="auto"/>
        <w:rPr>
          <w:rFonts w:ascii="宋体" w:hAnsi="宋体"/>
          <w:color w:val="auto"/>
          <w:sz w:val="24"/>
          <w:highlight w:val="none"/>
        </w:rPr>
      </w:pPr>
    </w:p>
    <w:p>
      <w:pPr>
        <w:spacing w:line="360" w:lineRule="auto"/>
        <w:rPr>
          <w:rFonts w:ascii="宋体"/>
          <w:color w:val="auto"/>
          <w:sz w:val="24"/>
          <w:highlight w:val="none"/>
          <w:u w:val="single"/>
        </w:rPr>
      </w:pPr>
      <w:r>
        <w:rPr>
          <w:rFonts w:hint="eastAsia" w:ascii="宋体" w:hAnsi="宋体"/>
          <w:color w:val="auto"/>
          <w:sz w:val="24"/>
          <w:highlight w:val="none"/>
        </w:rPr>
        <w:t>授权制造厂（总代理商）名称（公章或电子签章）：</w:t>
      </w:r>
    </w:p>
    <w:p>
      <w:pPr>
        <w:spacing w:line="360" w:lineRule="auto"/>
        <w:rPr>
          <w:rFonts w:ascii="宋体"/>
          <w:color w:val="auto"/>
          <w:sz w:val="24"/>
          <w:highlight w:val="none"/>
        </w:rPr>
      </w:pPr>
      <w:r>
        <w:rPr>
          <w:rFonts w:hint="eastAsia" w:ascii="宋体" w:hAnsi="宋体"/>
          <w:color w:val="auto"/>
          <w:sz w:val="24"/>
          <w:highlight w:val="none"/>
        </w:rPr>
        <w:t>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highlight w:val="none"/>
        </w:rPr>
        <w:t>）：</w:t>
      </w:r>
    </w:p>
    <w:p>
      <w:pPr>
        <w:spacing w:line="360" w:lineRule="auto"/>
        <w:rPr>
          <w:rFonts w:ascii="宋体"/>
          <w:color w:val="auto"/>
          <w:sz w:val="24"/>
          <w:highlight w:val="none"/>
        </w:rPr>
      </w:pPr>
      <w:r>
        <w:rPr>
          <w:rFonts w:hint="eastAsia" w:ascii="宋体" w:hAnsi="宋体"/>
          <w:color w:val="auto"/>
          <w:sz w:val="24"/>
          <w:highlight w:val="none"/>
        </w:rPr>
        <w:t>职务：</w:t>
      </w:r>
    </w:p>
    <w:p>
      <w:pPr>
        <w:spacing w:line="360" w:lineRule="auto"/>
        <w:rPr>
          <w:rFonts w:ascii="宋体"/>
          <w:color w:val="auto"/>
          <w:sz w:val="24"/>
          <w:highlight w:val="none"/>
        </w:rPr>
      </w:pPr>
      <w:r>
        <w:rPr>
          <w:rFonts w:hint="eastAsia" w:ascii="宋体" w:hAnsi="宋体"/>
          <w:color w:val="auto"/>
          <w:sz w:val="24"/>
          <w:highlight w:val="none"/>
        </w:rPr>
        <w:t>部门：</w:t>
      </w:r>
    </w:p>
    <w:p>
      <w:pPr>
        <w:spacing w:line="360" w:lineRule="auto"/>
        <w:rPr>
          <w:rFonts w:ascii="宋体"/>
          <w:color w:val="auto"/>
          <w:sz w:val="24"/>
          <w:highlight w:val="none"/>
        </w:rPr>
      </w:pPr>
      <w:r>
        <w:rPr>
          <w:rFonts w:hint="eastAsia" w:ascii="宋体" w:hAnsi="宋体"/>
          <w:color w:val="auto"/>
          <w:sz w:val="24"/>
          <w:highlight w:val="none"/>
        </w:rPr>
        <w:t>投标人名称（公章或电子签章）：</w:t>
      </w:r>
    </w:p>
    <w:p>
      <w:pPr>
        <w:spacing w:line="360" w:lineRule="auto"/>
        <w:rPr>
          <w:rFonts w:ascii="宋体"/>
          <w:color w:val="auto"/>
          <w:sz w:val="24"/>
          <w:highlight w:val="none"/>
        </w:rPr>
      </w:pPr>
      <w:r>
        <w:rPr>
          <w:rFonts w:hint="eastAsia" w:ascii="宋体" w:hAnsi="宋体"/>
          <w:color w:val="auto"/>
          <w:sz w:val="24"/>
          <w:highlight w:val="none"/>
        </w:rPr>
        <w:t>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highlight w:val="none"/>
        </w:rPr>
        <w:t>）：</w:t>
      </w:r>
    </w:p>
    <w:p>
      <w:pPr>
        <w:spacing w:line="360" w:lineRule="auto"/>
        <w:rPr>
          <w:rFonts w:ascii="宋体"/>
          <w:color w:val="auto"/>
          <w:sz w:val="24"/>
          <w:highlight w:val="none"/>
        </w:rPr>
      </w:pPr>
      <w:r>
        <w:rPr>
          <w:rFonts w:hint="eastAsia" w:ascii="宋体" w:hAnsi="宋体"/>
          <w:color w:val="auto"/>
          <w:sz w:val="24"/>
          <w:highlight w:val="none"/>
        </w:rPr>
        <w:t>职务：</w:t>
      </w:r>
    </w:p>
    <w:p>
      <w:pPr>
        <w:autoSpaceDE w:val="0"/>
        <w:autoSpaceDN w:val="0"/>
        <w:spacing w:line="360" w:lineRule="auto"/>
        <w:rPr>
          <w:rFonts w:ascii="宋体" w:hAnsi="宋体"/>
          <w:color w:val="auto"/>
          <w:sz w:val="24"/>
          <w:highlight w:val="none"/>
        </w:rPr>
      </w:pPr>
      <w:r>
        <w:rPr>
          <w:rFonts w:hint="eastAsia" w:ascii="宋体" w:hAnsi="宋体"/>
          <w:color w:val="auto"/>
          <w:sz w:val="24"/>
          <w:highlight w:val="none"/>
        </w:rPr>
        <w:t>部门：</w:t>
      </w:r>
    </w:p>
    <w:p>
      <w:pPr>
        <w:autoSpaceDE w:val="0"/>
        <w:autoSpaceDN w:val="0"/>
        <w:spacing w:line="360" w:lineRule="auto"/>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autoSpaceDE w:val="0"/>
        <w:autoSpaceDN w:val="0"/>
        <w:spacing w:line="360" w:lineRule="auto"/>
        <w:rPr>
          <w:rFonts w:ascii="楷体_GB2312" w:hAnsi="宋体" w:eastAsia="楷体_GB2312"/>
          <w:b/>
          <w:color w:val="auto"/>
          <w:szCs w:val="21"/>
          <w:highlight w:val="none"/>
        </w:rPr>
      </w:pPr>
    </w:p>
    <w:p>
      <w:pPr>
        <w:autoSpaceDE w:val="0"/>
        <w:autoSpaceDN w:val="0"/>
        <w:spacing w:line="360" w:lineRule="auto"/>
        <w:rPr>
          <w:rFonts w:ascii="楷体_GB2312" w:hAnsi="宋体" w:eastAsia="楷体_GB2312"/>
          <w:b/>
          <w:color w:val="auto"/>
          <w:szCs w:val="21"/>
          <w:highlight w:val="none"/>
        </w:rPr>
      </w:pPr>
      <w:r>
        <w:rPr>
          <w:rFonts w:hint="eastAsia" w:ascii="楷体_GB2312" w:hAnsi="宋体" w:eastAsia="楷体_GB2312"/>
          <w:b/>
          <w:color w:val="auto"/>
          <w:szCs w:val="21"/>
          <w:highlight w:val="none"/>
        </w:rPr>
        <w:t>【说明】</w:t>
      </w:r>
      <w:r>
        <w:rPr>
          <w:rFonts w:ascii="楷体_GB2312" w:hAnsi="宋体" w:eastAsia="楷体_GB2312"/>
          <w:b/>
          <w:color w:val="auto"/>
          <w:szCs w:val="21"/>
          <w:highlight w:val="none"/>
        </w:rPr>
        <w:t>1.</w:t>
      </w:r>
      <w:r>
        <w:rPr>
          <w:rFonts w:hint="eastAsia" w:ascii="楷体_GB2312" w:hAnsi="宋体" w:eastAsia="楷体_GB2312"/>
          <w:b/>
          <w:color w:val="auto"/>
          <w:szCs w:val="21"/>
          <w:highlight w:val="none"/>
        </w:rPr>
        <w:t>本格式适用于投标人不是所投货物的制造商时应提供的证明。</w:t>
      </w:r>
    </w:p>
    <w:p>
      <w:pPr>
        <w:spacing w:line="360" w:lineRule="auto"/>
        <w:ind w:left="1051" w:leftChars="400" w:hanging="211" w:hangingChars="100"/>
        <w:jc w:val="left"/>
        <w:rPr>
          <w:rFonts w:ascii="楷体_GB2312" w:hAnsi="宋体" w:eastAsia="楷体_GB2312"/>
          <w:b/>
          <w:color w:val="auto"/>
          <w:szCs w:val="21"/>
          <w:highlight w:val="none"/>
        </w:rPr>
      </w:pPr>
      <w:r>
        <w:rPr>
          <w:rFonts w:ascii="楷体_GB2312" w:hAnsi="宋体" w:eastAsia="楷体_GB2312"/>
          <w:b/>
          <w:color w:val="auto"/>
          <w:szCs w:val="21"/>
          <w:highlight w:val="none"/>
        </w:rPr>
        <w:t>2.</w:t>
      </w:r>
      <w:r>
        <w:rPr>
          <w:rFonts w:hint="eastAsia" w:ascii="楷体_GB2312" w:hAnsi="宋体" w:eastAsia="楷体_GB2312"/>
          <w:b/>
          <w:color w:val="auto"/>
          <w:szCs w:val="21"/>
          <w:highlight w:val="none"/>
        </w:rPr>
        <w:t>本格式仅为制造商（或代理）授权书的参考格式，可根据授权内容进行修订，但其授权内容至少包括但不限于所授权经销产品、有效期、授权地区等。</w:t>
      </w:r>
    </w:p>
    <w:p>
      <w:pPr>
        <w:spacing w:line="360" w:lineRule="auto"/>
        <w:ind w:left="1051" w:leftChars="400" w:hanging="211" w:hangingChars="100"/>
        <w:jc w:val="left"/>
        <w:rPr>
          <w:rFonts w:ascii="楷体_GB2312" w:hAnsi="宋体" w:eastAsia="楷体_GB2312"/>
          <w:b/>
          <w:color w:val="auto"/>
          <w:szCs w:val="21"/>
          <w:highlight w:val="none"/>
        </w:rPr>
      </w:pPr>
      <w:r>
        <w:rPr>
          <w:rFonts w:ascii="楷体_GB2312" w:hAnsi="宋体" w:eastAsia="楷体_GB2312"/>
          <w:b/>
          <w:color w:val="auto"/>
          <w:szCs w:val="21"/>
          <w:highlight w:val="none"/>
        </w:rPr>
        <w:t>3.</w:t>
      </w:r>
      <w:r>
        <w:rPr>
          <w:rFonts w:hint="eastAsia" w:ascii="楷体_GB2312" w:hAnsi="宋体" w:eastAsia="楷体_GB2312"/>
          <w:b/>
          <w:color w:val="auto"/>
          <w:szCs w:val="21"/>
          <w:highlight w:val="none"/>
        </w:rPr>
        <w:t>投标人也可提供有效的经销商证书或代理商证书。</w:t>
      </w:r>
    </w:p>
    <w:p>
      <w:pPr>
        <w:spacing w:line="360" w:lineRule="auto"/>
        <w:rPr>
          <w:color w:val="auto"/>
          <w:highlight w:val="none"/>
        </w:rPr>
      </w:pPr>
      <w:r>
        <w:rPr>
          <w:color w:val="auto"/>
          <w:highlight w:val="none"/>
        </w:rPr>
        <w:br w:type="page"/>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adjustRightInd w:val="0"/>
        <w:snapToGrid w:val="0"/>
        <w:spacing w:line="360" w:lineRule="auto"/>
        <w:jc w:val="center"/>
        <w:rPr>
          <w:rFonts w:ascii="黑体" w:hAnsi="黑体" w:eastAsia="黑体" w:cs="微软雅黑"/>
          <w:b/>
          <w:color w:val="auto"/>
          <w:sz w:val="84"/>
          <w:szCs w:val="84"/>
          <w:highlight w:val="none"/>
        </w:rPr>
      </w:pPr>
      <w:r>
        <w:rPr>
          <w:rFonts w:hint="eastAsia" w:ascii="黑体" w:hAnsi="黑体" w:eastAsia="黑体" w:cs="微软雅黑"/>
          <w:b/>
          <w:color w:val="auto"/>
          <w:sz w:val="84"/>
          <w:szCs w:val="84"/>
          <w:highlight w:val="none"/>
        </w:rPr>
        <w:t>第二部分</w:t>
      </w:r>
    </w:p>
    <w:p>
      <w:pPr>
        <w:spacing w:line="360" w:lineRule="auto"/>
        <w:rPr>
          <w:b/>
          <w:color w:val="auto"/>
          <w:szCs w:val="21"/>
          <w:highlight w:val="none"/>
        </w:rPr>
      </w:pPr>
    </w:p>
    <w:p>
      <w:pPr>
        <w:adjustRightInd w:val="0"/>
        <w:snapToGrid w:val="0"/>
        <w:spacing w:line="360" w:lineRule="auto"/>
        <w:jc w:val="center"/>
        <w:rPr>
          <w:rFonts w:ascii="黑体" w:hAnsi="黑体" w:eastAsia="黑体" w:cs="微软雅黑"/>
          <w:b/>
          <w:color w:val="auto"/>
          <w:sz w:val="84"/>
          <w:szCs w:val="84"/>
          <w:highlight w:val="none"/>
        </w:rPr>
      </w:pPr>
      <w:r>
        <w:rPr>
          <w:rFonts w:hint="eastAsia" w:ascii="黑体" w:hAnsi="黑体" w:eastAsia="黑体" w:cs="微软雅黑"/>
          <w:b/>
          <w:color w:val="auto"/>
          <w:sz w:val="84"/>
          <w:szCs w:val="84"/>
          <w:highlight w:val="none"/>
        </w:rPr>
        <w:t>商 务 部 分</w:t>
      </w:r>
    </w:p>
    <w:p>
      <w:pPr>
        <w:spacing w:line="360" w:lineRule="auto"/>
        <w:rPr>
          <w:color w:val="auto"/>
          <w:highlight w:val="none"/>
        </w:rPr>
      </w:pPr>
      <w:bookmarkStart w:id="142" w:name="_Toc345932646"/>
      <w:bookmarkStart w:id="143" w:name="_Toc26990"/>
      <w:bookmarkStart w:id="144" w:name="_Toc345932643"/>
      <w:bookmarkStart w:id="145" w:name="_Toc15555"/>
      <w:r>
        <w:rPr>
          <w:rFonts w:hint="eastAsia"/>
          <w:color w:val="auto"/>
          <w:highlight w:val="none"/>
        </w:rPr>
        <w:br w:type="page"/>
      </w:r>
    </w:p>
    <w:p>
      <w:pPr>
        <w:spacing w:line="360" w:lineRule="auto"/>
        <w:outlineLvl w:val="1"/>
        <w:rPr>
          <w:rFonts w:ascii="黑体" w:hAnsi="黑体" w:eastAsia="黑体"/>
          <w:b/>
          <w:color w:val="auto"/>
          <w:sz w:val="36"/>
          <w:szCs w:val="36"/>
          <w:highlight w:val="none"/>
        </w:rPr>
      </w:pPr>
      <w:bookmarkStart w:id="146" w:name="_Toc31190"/>
      <w:bookmarkStart w:id="147" w:name="_Toc21162"/>
      <w:bookmarkStart w:id="148" w:name="_Toc27245"/>
      <w:r>
        <w:rPr>
          <w:rFonts w:hint="eastAsia" w:ascii="黑体" w:hAnsi="黑体" w:eastAsia="黑体"/>
          <w:b/>
          <w:color w:val="auto"/>
          <w:sz w:val="36"/>
          <w:szCs w:val="36"/>
          <w:highlight w:val="none"/>
        </w:rPr>
        <w:t>【格式9】投标人基本情况说明</w:t>
      </w:r>
      <w:bookmarkEnd w:id="146"/>
      <w:bookmarkEnd w:id="147"/>
      <w:bookmarkEnd w:id="148"/>
    </w:p>
    <w:p>
      <w:pPr>
        <w:spacing w:line="360" w:lineRule="auto"/>
        <w:jc w:val="left"/>
        <w:rPr>
          <w:rFonts w:ascii="宋体" w:hAnsi="宋体" w:eastAsia="宋体" w:cs="宋体"/>
          <w:bCs/>
          <w:color w:val="auto"/>
          <w:sz w:val="24"/>
          <w:highlight w:val="none"/>
        </w:rPr>
      </w:pPr>
    </w:p>
    <w:p>
      <w:pPr>
        <w:spacing w:line="360" w:lineRule="auto"/>
        <w:jc w:val="left"/>
        <w:rPr>
          <w:rFonts w:ascii="宋体" w:hAnsi="宋体" w:eastAsia="宋体" w:cs="宋体"/>
          <w:bCs/>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投标人基本情况说明</w:t>
      </w:r>
    </w:p>
    <w:p>
      <w:pPr>
        <w:spacing w:line="360" w:lineRule="auto"/>
        <w:ind w:firstLine="480" w:firstLineChars="200"/>
        <w:rPr>
          <w:rFonts w:ascii="宋体" w:hAnsi="宋体"/>
          <w:color w:val="auto"/>
          <w:sz w:val="24"/>
          <w:highlight w:val="none"/>
        </w:rPr>
      </w:pPr>
    </w:p>
    <w:bookmarkEnd w:id="142"/>
    <w:p>
      <w:pPr>
        <w:spacing w:line="360" w:lineRule="auto"/>
        <w:ind w:firstLine="480" w:firstLineChars="200"/>
        <w:rPr>
          <w:rFonts w:ascii="宋体"/>
          <w:color w:val="auto"/>
          <w:sz w:val="24"/>
          <w:highlight w:val="none"/>
        </w:rPr>
      </w:pPr>
      <w:r>
        <w:rPr>
          <w:rFonts w:ascii="宋体" w:hAnsi="宋体"/>
          <w:color w:val="auto"/>
          <w:sz w:val="24"/>
          <w:highlight w:val="none"/>
        </w:rPr>
        <w:t>1</w:t>
      </w:r>
      <w:r>
        <w:rPr>
          <w:rFonts w:hint="eastAsia" w:ascii="宋体" w:hAnsi="宋体"/>
          <w:color w:val="auto"/>
          <w:sz w:val="24"/>
          <w:highlight w:val="none"/>
        </w:rPr>
        <w:t>、公司名称：</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电话号码：</w:t>
      </w:r>
      <w:r>
        <w:rPr>
          <w:rFonts w:ascii="宋体" w:hAnsi="宋体"/>
          <w:color w:val="auto"/>
          <w:sz w:val="24"/>
          <w:highlight w:val="none"/>
          <w:u w:val="single"/>
        </w:rPr>
        <w:t xml:space="preserve">               </w:t>
      </w:r>
    </w:p>
    <w:p>
      <w:pPr>
        <w:spacing w:line="360" w:lineRule="auto"/>
        <w:ind w:firstLine="480" w:firstLineChars="200"/>
        <w:rPr>
          <w:rFonts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传</w:t>
      </w:r>
      <w:r>
        <w:rPr>
          <w:rFonts w:ascii="宋体" w:hAnsi="宋体"/>
          <w:color w:val="auto"/>
          <w:sz w:val="24"/>
          <w:highlight w:val="none"/>
        </w:rPr>
        <w:t xml:space="preserve">    </w:t>
      </w:r>
      <w:r>
        <w:rPr>
          <w:rFonts w:hint="eastAsia" w:ascii="宋体" w:hAnsi="宋体"/>
          <w:color w:val="auto"/>
          <w:sz w:val="24"/>
          <w:highlight w:val="none"/>
        </w:rPr>
        <w:t>真：</w:t>
      </w:r>
      <w:r>
        <w:rPr>
          <w:rFonts w:ascii="宋体" w:hAnsi="宋体"/>
          <w:color w:val="auto"/>
          <w:sz w:val="24"/>
          <w:highlight w:val="none"/>
          <w:u w:val="single"/>
        </w:rPr>
        <w:t xml:space="preserve">               </w:t>
      </w:r>
    </w:p>
    <w:p>
      <w:pPr>
        <w:spacing w:line="360" w:lineRule="auto"/>
        <w:ind w:firstLine="480" w:firstLineChars="200"/>
        <w:rPr>
          <w:rFonts w:ascii="宋体"/>
          <w:color w:val="auto"/>
          <w:sz w:val="24"/>
          <w:highlight w:val="none"/>
          <w:u w:val="single"/>
        </w:rPr>
      </w:pPr>
      <w:r>
        <w:rPr>
          <w:rFonts w:ascii="宋体" w:hAnsi="宋体"/>
          <w:color w:val="auto"/>
          <w:sz w:val="24"/>
          <w:highlight w:val="none"/>
        </w:rPr>
        <w:t>3</w:t>
      </w:r>
      <w:r>
        <w:rPr>
          <w:rFonts w:hint="eastAsia" w:ascii="宋体" w:hAnsi="宋体"/>
          <w:color w:val="auto"/>
          <w:sz w:val="24"/>
          <w:highlight w:val="none"/>
        </w:rPr>
        <w:t>、成立时间：</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经济性质：</w:t>
      </w:r>
      <w:r>
        <w:rPr>
          <w:rFonts w:ascii="宋体" w:hAnsi="宋体"/>
          <w:color w:val="auto"/>
          <w:sz w:val="24"/>
          <w:highlight w:val="none"/>
          <w:u w:val="single"/>
        </w:rPr>
        <w:t xml:space="preserve">               </w:t>
      </w:r>
    </w:p>
    <w:p>
      <w:pPr>
        <w:spacing w:line="360" w:lineRule="auto"/>
        <w:ind w:firstLine="480" w:firstLineChars="200"/>
        <w:rPr>
          <w:rFonts w:ascii="宋体"/>
          <w:color w:val="auto"/>
          <w:sz w:val="24"/>
          <w:highlight w:val="none"/>
        </w:rPr>
      </w:pPr>
      <w:r>
        <w:rPr>
          <w:rFonts w:ascii="宋体" w:hAnsi="宋体"/>
          <w:color w:val="auto"/>
          <w:sz w:val="24"/>
          <w:highlight w:val="none"/>
        </w:rPr>
        <w:t>4</w:t>
      </w:r>
      <w:r>
        <w:rPr>
          <w:rFonts w:hint="eastAsia" w:ascii="宋体" w:hAnsi="宋体"/>
          <w:color w:val="auto"/>
          <w:sz w:val="24"/>
          <w:highlight w:val="none"/>
        </w:rPr>
        <w:t>、开户银行名称及账号：</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、营业执照或登记证或自然人身份证号：</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主要股东或出资人信息</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371"/>
        <w:gridCol w:w="2190"/>
        <w:gridCol w:w="1676"/>
        <w:gridCol w:w="127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999"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371"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名称</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（姓名）</w:t>
            </w:r>
          </w:p>
        </w:tc>
        <w:tc>
          <w:tcPr>
            <w:tcW w:w="2190"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统一社会信息用代码（身份证号）</w:t>
            </w:r>
          </w:p>
        </w:tc>
        <w:tc>
          <w:tcPr>
            <w:tcW w:w="1676"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出资额</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（人民币 万元）</w:t>
            </w:r>
          </w:p>
        </w:tc>
        <w:tc>
          <w:tcPr>
            <w:tcW w:w="127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出资方式</w:t>
            </w:r>
          </w:p>
        </w:tc>
        <w:tc>
          <w:tcPr>
            <w:tcW w:w="1014"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99" w:type="dxa"/>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71" w:type="dxa"/>
          </w:tcPr>
          <w:p>
            <w:pPr>
              <w:spacing w:line="360" w:lineRule="auto"/>
              <w:jc w:val="center"/>
              <w:rPr>
                <w:rFonts w:ascii="宋体" w:hAnsi="宋体" w:cs="宋体"/>
                <w:color w:val="auto"/>
                <w:sz w:val="24"/>
                <w:highlight w:val="none"/>
              </w:rPr>
            </w:pPr>
          </w:p>
        </w:tc>
        <w:tc>
          <w:tcPr>
            <w:tcW w:w="2190" w:type="dxa"/>
          </w:tcPr>
          <w:p>
            <w:pPr>
              <w:spacing w:line="360" w:lineRule="auto"/>
              <w:jc w:val="center"/>
              <w:rPr>
                <w:rFonts w:ascii="宋体" w:hAnsi="宋体" w:cs="宋体"/>
                <w:color w:val="auto"/>
                <w:sz w:val="24"/>
                <w:highlight w:val="none"/>
              </w:rPr>
            </w:pPr>
          </w:p>
        </w:tc>
        <w:tc>
          <w:tcPr>
            <w:tcW w:w="1676" w:type="dxa"/>
          </w:tcPr>
          <w:p>
            <w:pPr>
              <w:spacing w:line="360" w:lineRule="auto"/>
              <w:jc w:val="center"/>
              <w:rPr>
                <w:rFonts w:ascii="宋体" w:hAnsi="宋体" w:cs="宋体"/>
                <w:color w:val="auto"/>
                <w:sz w:val="24"/>
                <w:highlight w:val="none"/>
              </w:rPr>
            </w:pPr>
          </w:p>
        </w:tc>
        <w:tc>
          <w:tcPr>
            <w:tcW w:w="1272" w:type="dxa"/>
          </w:tcPr>
          <w:p>
            <w:pPr>
              <w:spacing w:line="360" w:lineRule="auto"/>
              <w:jc w:val="center"/>
              <w:rPr>
                <w:rFonts w:ascii="宋体" w:hAnsi="宋体" w:cs="宋体"/>
                <w:color w:val="auto"/>
                <w:sz w:val="24"/>
                <w:highlight w:val="none"/>
              </w:rPr>
            </w:pPr>
          </w:p>
        </w:tc>
        <w:tc>
          <w:tcPr>
            <w:tcW w:w="1014" w:type="dxa"/>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99" w:type="dxa"/>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71" w:type="dxa"/>
          </w:tcPr>
          <w:p>
            <w:pPr>
              <w:spacing w:line="360" w:lineRule="auto"/>
              <w:jc w:val="center"/>
              <w:rPr>
                <w:rFonts w:ascii="宋体" w:hAnsi="宋体" w:cs="宋体"/>
                <w:color w:val="auto"/>
                <w:sz w:val="24"/>
                <w:highlight w:val="none"/>
              </w:rPr>
            </w:pPr>
          </w:p>
        </w:tc>
        <w:tc>
          <w:tcPr>
            <w:tcW w:w="2190" w:type="dxa"/>
          </w:tcPr>
          <w:p>
            <w:pPr>
              <w:spacing w:line="360" w:lineRule="auto"/>
              <w:jc w:val="center"/>
              <w:rPr>
                <w:rFonts w:ascii="宋体" w:hAnsi="宋体" w:cs="宋体"/>
                <w:color w:val="auto"/>
                <w:sz w:val="24"/>
                <w:highlight w:val="none"/>
              </w:rPr>
            </w:pPr>
          </w:p>
        </w:tc>
        <w:tc>
          <w:tcPr>
            <w:tcW w:w="1676" w:type="dxa"/>
          </w:tcPr>
          <w:p>
            <w:pPr>
              <w:spacing w:line="360" w:lineRule="auto"/>
              <w:jc w:val="center"/>
              <w:rPr>
                <w:rFonts w:ascii="宋体" w:hAnsi="宋体" w:cs="宋体"/>
                <w:color w:val="auto"/>
                <w:sz w:val="24"/>
                <w:highlight w:val="none"/>
              </w:rPr>
            </w:pPr>
          </w:p>
        </w:tc>
        <w:tc>
          <w:tcPr>
            <w:tcW w:w="1272" w:type="dxa"/>
          </w:tcPr>
          <w:p>
            <w:pPr>
              <w:spacing w:line="360" w:lineRule="auto"/>
              <w:jc w:val="center"/>
              <w:rPr>
                <w:rFonts w:ascii="宋体" w:hAnsi="宋体" w:cs="宋体"/>
                <w:color w:val="auto"/>
                <w:sz w:val="24"/>
                <w:highlight w:val="none"/>
              </w:rPr>
            </w:pPr>
          </w:p>
        </w:tc>
        <w:tc>
          <w:tcPr>
            <w:tcW w:w="1014" w:type="dxa"/>
          </w:tcPr>
          <w:p>
            <w:pPr>
              <w:spacing w:line="360" w:lineRule="auto"/>
              <w:jc w:val="center"/>
              <w:rPr>
                <w:rFonts w:ascii="宋体" w:hAnsi="宋体" w:cs="宋体"/>
                <w:color w:val="auto"/>
                <w:sz w:val="24"/>
                <w:highlight w:val="none"/>
              </w:rPr>
            </w:pPr>
          </w:p>
        </w:tc>
      </w:tr>
    </w:tbl>
    <w:p>
      <w:pPr>
        <w:spacing w:line="360" w:lineRule="auto"/>
        <w:ind w:firstLine="354" w:firstLineChars="147"/>
        <w:rPr>
          <w:rFonts w:ascii="宋体" w:hAnsi="宋体" w:cs="Arial"/>
          <w:b/>
          <w:color w:val="auto"/>
          <w:sz w:val="24"/>
          <w:highlight w:val="none"/>
        </w:rPr>
      </w:pPr>
      <w:r>
        <w:rPr>
          <w:rFonts w:hint="eastAsia" w:ascii="宋体" w:hAnsi="宋体" w:cs="Arial"/>
          <w:b/>
          <w:color w:val="auto"/>
          <w:sz w:val="24"/>
          <w:highlight w:val="none"/>
        </w:rPr>
        <w:t>我方承诺，以上信息真实可靠；如填报的股东出资额、出资比例等与实际不符，且属于虚假应标情形，视为放弃中标资格。</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备注：</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主要股东或出资人为法人的，填写法人全称及统一社会信息用代码（尚未办理三证合一的填写组织机构代码）；为自然人的，填写自然人姓名和身份证号。</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出资方式填写：货币、实物、工艺产权和非专利技术、土地使用权等。</w:t>
      </w:r>
    </w:p>
    <w:p>
      <w:pPr>
        <w:spacing w:line="360" w:lineRule="auto"/>
        <w:ind w:firstLine="480" w:firstLineChars="200"/>
        <w:rPr>
          <w:color w:val="auto"/>
          <w:highlight w:val="none"/>
        </w:rPr>
      </w:pPr>
      <w:r>
        <w:rPr>
          <w:rFonts w:ascii="宋体" w:hAnsi="宋体"/>
          <w:color w:val="auto"/>
          <w:sz w:val="24"/>
          <w:highlight w:val="none"/>
        </w:rPr>
        <w:t>投标单位应按照占全部股份比例从大到小依次逐个股东填写，股东数量多于10个的，填写前10名，不足10个全部填写。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7、投标人简介（格式自行编制）</w:t>
      </w:r>
    </w:p>
    <w:p>
      <w:pPr>
        <w:pStyle w:val="41"/>
        <w:spacing w:line="360" w:lineRule="auto"/>
        <w:rPr>
          <w:rFonts w:ascii="宋体" w:hAnsi="宋体"/>
          <w:color w:val="auto"/>
          <w:highlight w:val="none"/>
        </w:rPr>
      </w:pPr>
    </w:p>
    <w:p>
      <w:pPr>
        <w:adjustRightInd w:val="0"/>
        <w:snapToGrid w:val="0"/>
        <w:spacing w:line="360" w:lineRule="auto"/>
        <w:ind w:right="106" w:firstLine="1920" w:firstLineChars="800"/>
        <w:rPr>
          <w:rFonts w:ascii="宋体" w:hAnsi="宋体"/>
          <w:color w:val="auto"/>
          <w:sz w:val="24"/>
          <w:highlight w:val="none"/>
        </w:rPr>
      </w:pPr>
      <w:r>
        <w:rPr>
          <w:rFonts w:hint="eastAsia" w:ascii="宋体" w:hAnsi="宋体"/>
          <w:color w:val="auto"/>
          <w:sz w:val="24"/>
          <w:highlight w:val="none"/>
        </w:rPr>
        <w:t>投标人法定代表人（或授权代表人）（</w:t>
      </w:r>
      <w:r>
        <w:rPr>
          <w:rFonts w:hint="eastAsia" w:ascii="宋体" w:hAnsi="宋体"/>
          <w:color w:val="auto"/>
          <w:sz w:val="24"/>
          <w:szCs w:val="22"/>
          <w:highlight w:val="none"/>
        </w:rPr>
        <w:t>签字或盖章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adjustRightInd w:val="0"/>
        <w:snapToGrid w:val="0"/>
        <w:spacing w:line="360" w:lineRule="auto"/>
        <w:ind w:right="106" w:firstLine="1920" w:firstLineChars="800"/>
        <w:rPr>
          <w:rFonts w:ascii="宋体" w:hAnsi="宋体"/>
          <w:color w:val="auto"/>
          <w:sz w:val="24"/>
          <w:highlight w:val="none"/>
          <w:u w:val="single"/>
        </w:rPr>
      </w:pPr>
      <w:r>
        <w:rPr>
          <w:rFonts w:hint="eastAsia" w:ascii="宋体" w:hAnsi="宋体"/>
          <w:color w:val="auto"/>
          <w:sz w:val="24"/>
          <w:highlight w:val="none"/>
        </w:rPr>
        <w:t>投标人名称（公章或电子签章）：</w:t>
      </w:r>
      <w:r>
        <w:rPr>
          <w:rFonts w:hint="eastAsia" w:ascii="宋体" w:hAnsi="宋体"/>
          <w:color w:val="auto"/>
          <w:sz w:val="24"/>
          <w:highlight w:val="none"/>
          <w:u w:val="single"/>
        </w:rPr>
        <w:t xml:space="preserve">                                </w:t>
      </w:r>
    </w:p>
    <w:p>
      <w:pPr>
        <w:spacing w:line="360" w:lineRule="auto"/>
        <w:outlineLvl w:val="1"/>
        <w:rPr>
          <w:rFonts w:ascii="黑体" w:hAnsi="黑体" w:eastAsia="黑体"/>
          <w:b/>
          <w:color w:val="auto"/>
          <w:sz w:val="36"/>
          <w:szCs w:val="36"/>
          <w:highlight w:val="none"/>
        </w:rPr>
      </w:pPr>
      <w:bookmarkStart w:id="149" w:name="_Toc16693"/>
      <w:bookmarkStart w:id="150" w:name="_Toc30588"/>
      <w:bookmarkStart w:id="151" w:name="_Toc17977"/>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0】同类项目业绩情况一览表</w:t>
      </w:r>
      <w:bookmarkEnd w:id="149"/>
      <w:bookmarkEnd w:id="150"/>
      <w:bookmarkEnd w:id="151"/>
    </w:p>
    <w:p>
      <w:pPr>
        <w:adjustRightInd w:val="0"/>
        <w:spacing w:line="360" w:lineRule="auto"/>
        <w:jc w:val="center"/>
        <w:rPr>
          <w:rFonts w:ascii="宋体"/>
          <w:b/>
          <w:color w:val="auto"/>
          <w:sz w:val="24"/>
          <w:highlight w:val="none"/>
        </w:rPr>
      </w:pPr>
    </w:p>
    <w:p>
      <w:pPr>
        <w:adjustRightInd w:val="0"/>
        <w:spacing w:line="360" w:lineRule="auto"/>
        <w:jc w:val="center"/>
        <w:rPr>
          <w:rFonts w:ascii="宋体"/>
          <w:b/>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同类项目业绩情况一览表</w:t>
      </w:r>
    </w:p>
    <w:p>
      <w:pPr>
        <w:adjustRightInd w:val="0"/>
        <w:spacing w:line="360" w:lineRule="auto"/>
        <w:jc w:val="center"/>
        <w:rPr>
          <w:rFonts w:ascii="宋体"/>
          <w:b/>
          <w:color w:val="auto"/>
          <w:sz w:val="24"/>
          <w:highlight w:val="none"/>
        </w:rPr>
      </w:pPr>
    </w:p>
    <w:p>
      <w:pPr>
        <w:adjustRightInd w:val="0"/>
        <w:spacing w:line="360" w:lineRule="auto"/>
        <w:rPr>
          <w:rFonts w:hint="eastAsia" w:ascii="宋体" w:eastAsia="宋体"/>
          <w:bCs/>
          <w:snapToGrid w:val="0"/>
          <w:color w:val="auto"/>
          <w:spacing w:val="-6"/>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cs="宋体"/>
          <w:color w:val="auto"/>
          <w:kern w:val="0"/>
          <w:sz w:val="24"/>
          <w:highlight w:val="none"/>
          <w:u w:val="single"/>
          <w:lang w:eastAsia="zh-CN"/>
        </w:rPr>
        <w:t>某部纱门纱窗物资采购项目</w:t>
      </w:r>
    </w:p>
    <w:p>
      <w:pPr>
        <w:adjustRightInd w:val="0"/>
        <w:spacing w:line="360" w:lineRule="auto"/>
        <w:rPr>
          <w:rFonts w:hint="eastAsia" w:ascii="宋体" w:eastAsia="宋体" w:cs="宋体"/>
          <w:color w:val="auto"/>
          <w:kern w:val="0"/>
          <w:sz w:val="24"/>
          <w:highlight w:val="none"/>
          <w:u w:val="single"/>
          <w:lang w:eastAsia="zh-CN"/>
        </w:rPr>
      </w:pPr>
      <w:r>
        <w:rPr>
          <w:rFonts w:hint="eastAsia" w:ascii="宋体"/>
          <w:snapToGrid w:val="0"/>
          <w:color w:val="auto"/>
          <w:kern w:val="0"/>
          <w:sz w:val="24"/>
          <w:highlight w:val="none"/>
        </w:rPr>
        <w:t>项目编号：</w:t>
      </w:r>
      <w:r>
        <w:rPr>
          <w:rFonts w:hint="eastAsia" w:ascii="宋体" w:hAnsi="宋体" w:cs="宋体"/>
          <w:color w:val="auto"/>
          <w:kern w:val="0"/>
          <w:sz w:val="24"/>
          <w:highlight w:val="none"/>
          <w:u w:val="single"/>
          <w:lang w:eastAsia="zh-CN"/>
        </w:rPr>
        <w:t>HX29330121BDZC</w:t>
      </w:r>
    </w:p>
    <w:p>
      <w:pPr>
        <w:adjustRightInd w:val="0"/>
        <w:spacing w:line="360" w:lineRule="auto"/>
        <w:rPr>
          <w:rFonts w:ascii="宋体" w:cs="宋体"/>
          <w:color w:val="auto"/>
          <w:kern w:val="0"/>
          <w:sz w:val="24"/>
          <w:highlight w:val="none"/>
          <w:u w:val="single"/>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875"/>
        <w:gridCol w:w="1312"/>
        <w:gridCol w:w="1298"/>
        <w:gridCol w:w="1557"/>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23"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75"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项目名称</w:t>
            </w:r>
          </w:p>
        </w:tc>
        <w:tc>
          <w:tcPr>
            <w:tcW w:w="1312"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采购人</w:t>
            </w:r>
          </w:p>
        </w:tc>
        <w:tc>
          <w:tcPr>
            <w:tcW w:w="1298"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联系人及电话</w:t>
            </w:r>
          </w:p>
        </w:tc>
        <w:tc>
          <w:tcPr>
            <w:tcW w:w="1557"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合同总价</w:t>
            </w:r>
          </w:p>
        </w:tc>
        <w:tc>
          <w:tcPr>
            <w:tcW w:w="1557"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numPr>
                <w:ilvl w:val="0"/>
                <w:numId w:val="14"/>
              </w:numPr>
              <w:adjustRightInd w:val="0"/>
              <w:spacing w:line="360" w:lineRule="auto"/>
              <w:ind w:left="425" w:leftChars="0" w:hanging="425" w:firstLineChars="0"/>
              <w:jc w:val="center"/>
              <w:rPr>
                <w:bCs/>
                <w:snapToGrid w:val="0"/>
                <w:color w:val="auto"/>
                <w:kern w:val="0"/>
                <w:sz w:val="24"/>
                <w:highlight w:val="none"/>
              </w:rPr>
            </w:pPr>
          </w:p>
        </w:tc>
        <w:tc>
          <w:tcPr>
            <w:tcW w:w="1875" w:type="dxa"/>
            <w:vAlign w:val="center"/>
          </w:tcPr>
          <w:p>
            <w:pPr>
              <w:adjustRightInd w:val="0"/>
              <w:spacing w:line="360" w:lineRule="auto"/>
              <w:jc w:val="center"/>
              <w:rPr>
                <w:bCs/>
                <w:snapToGrid w:val="0"/>
                <w:color w:val="auto"/>
                <w:kern w:val="0"/>
                <w:sz w:val="24"/>
                <w:highlight w:val="none"/>
              </w:rPr>
            </w:pPr>
          </w:p>
        </w:tc>
        <w:tc>
          <w:tcPr>
            <w:tcW w:w="1312" w:type="dxa"/>
            <w:vAlign w:val="center"/>
          </w:tcPr>
          <w:p>
            <w:pPr>
              <w:adjustRightInd w:val="0"/>
              <w:spacing w:line="360" w:lineRule="auto"/>
              <w:jc w:val="center"/>
              <w:rPr>
                <w:bCs/>
                <w:snapToGrid w:val="0"/>
                <w:color w:val="auto"/>
                <w:kern w:val="0"/>
                <w:sz w:val="24"/>
                <w:highlight w:val="none"/>
              </w:rPr>
            </w:pPr>
          </w:p>
        </w:tc>
        <w:tc>
          <w:tcPr>
            <w:tcW w:w="1298"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numPr>
                <w:ilvl w:val="0"/>
                <w:numId w:val="14"/>
              </w:numPr>
              <w:adjustRightInd w:val="0"/>
              <w:spacing w:line="360" w:lineRule="auto"/>
              <w:ind w:left="425" w:leftChars="0" w:hanging="425" w:firstLineChars="0"/>
              <w:jc w:val="center"/>
              <w:rPr>
                <w:bCs/>
                <w:snapToGrid w:val="0"/>
                <w:color w:val="auto"/>
                <w:kern w:val="0"/>
                <w:sz w:val="24"/>
                <w:highlight w:val="none"/>
              </w:rPr>
            </w:pPr>
          </w:p>
        </w:tc>
        <w:tc>
          <w:tcPr>
            <w:tcW w:w="1875" w:type="dxa"/>
            <w:vAlign w:val="center"/>
          </w:tcPr>
          <w:p>
            <w:pPr>
              <w:adjustRightInd w:val="0"/>
              <w:spacing w:line="360" w:lineRule="auto"/>
              <w:jc w:val="center"/>
              <w:rPr>
                <w:bCs/>
                <w:snapToGrid w:val="0"/>
                <w:color w:val="auto"/>
                <w:kern w:val="0"/>
                <w:sz w:val="24"/>
                <w:highlight w:val="none"/>
              </w:rPr>
            </w:pPr>
          </w:p>
        </w:tc>
        <w:tc>
          <w:tcPr>
            <w:tcW w:w="1312" w:type="dxa"/>
            <w:vAlign w:val="center"/>
          </w:tcPr>
          <w:p>
            <w:pPr>
              <w:adjustRightInd w:val="0"/>
              <w:spacing w:line="360" w:lineRule="auto"/>
              <w:jc w:val="center"/>
              <w:rPr>
                <w:bCs/>
                <w:snapToGrid w:val="0"/>
                <w:color w:val="auto"/>
                <w:kern w:val="0"/>
                <w:sz w:val="24"/>
                <w:highlight w:val="none"/>
              </w:rPr>
            </w:pPr>
          </w:p>
        </w:tc>
        <w:tc>
          <w:tcPr>
            <w:tcW w:w="1298"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numPr>
                <w:ilvl w:val="0"/>
                <w:numId w:val="14"/>
              </w:numPr>
              <w:adjustRightInd w:val="0"/>
              <w:spacing w:line="360" w:lineRule="auto"/>
              <w:ind w:left="425" w:leftChars="0" w:hanging="425" w:firstLineChars="0"/>
              <w:jc w:val="center"/>
              <w:rPr>
                <w:bCs/>
                <w:snapToGrid w:val="0"/>
                <w:color w:val="auto"/>
                <w:kern w:val="0"/>
                <w:sz w:val="24"/>
                <w:highlight w:val="none"/>
              </w:rPr>
            </w:pPr>
          </w:p>
        </w:tc>
        <w:tc>
          <w:tcPr>
            <w:tcW w:w="1875" w:type="dxa"/>
            <w:vAlign w:val="center"/>
          </w:tcPr>
          <w:p>
            <w:pPr>
              <w:adjustRightInd w:val="0"/>
              <w:spacing w:line="360" w:lineRule="auto"/>
              <w:jc w:val="center"/>
              <w:rPr>
                <w:bCs/>
                <w:snapToGrid w:val="0"/>
                <w:color w:val="auto"/>
                <w:kern w:val="0"/>
                <w:sz w:val="24"/>
                <w:highlight w:val="none"/>
              </w:rPr>
            </w:pPr>
          </w:p>
        </w:tc>
        <w:tc>
          <w:tcPr>
            <w:tcW w:w="1312" w:type="dxa"/>
            <w:vAlign w:val="center"/>
          </w:tcPr>
          <w:p>
            <w:pPr>
              <w:adjustRightInd w:val="0"/>
              <w:spacing w:line="360" w:lineRule="auto"/>
              <w:jc w:val="center"/>
              <w:rPr>
                <w:bCs/>
                <w:snapToGrid w:val="0"/>
                <w:color w:val="auto"/>
                <w:kern w:val="0"/>
                <w:sz w:val="24"/>
                <w:highlight w:val="none"/>
              </w:rPr>
            </w:pPr>
          </w:p>
        </w:tc>
        <w:tc>
          <w:tcPr>
            <w:tcW w:w="1298"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Align w:val="center"/>
          </w:tcPr>
          <w:p>
            <w:pPr>
              <w:numPr>
                <w:ilvl w:val="0"/>
                <w:numId w:val="14"/>
              </w:numPr>
              <w:adjustRightInd w:val="0"/>
              <w:spacing w:line="360" w:lineRule="auto"/>
              <w:ind w:left="425" w:leftChars="0" w:hanging="425" w:firstLineChars="0"/>
              <w:jc w:val="center"/>
              <w:rPr>
                <w:bCs/>
                <w:snapToGrid w:val="0"/>
                <w:color w:val="auto"/>
                <w:kern w:val="0"/>
                <w:sz w:val="24"/>
                <w:highlight w:val="none"/>
              </w:rPr>
            </w:pPr>
          </w:p>
        </w:tc>
        <w:tc>
          <w:tcPr>
            <w:tcW w:w="1875" w:type="dxa"/>
            <w:vAlign w:val="center"/>
          </w:tcPr>
          <w:p>
            <w:pPr>
              <w:adjustRightInd w:val="0"/>
              <w:spacing w:line="360" w:lineRule="auto"/>
              <w:jc w:val="center"/>
              <w:rPr>
                <w:bCs/>
                <w:snapToGrid w:val="0"/>
                <w:color w:val="auto"/>
                <w:kern w:val="0"/>
                <w:sz w:val="24"/>
                <w:highlight w:val="none"/>
              </w:rPr>
            </w:pPr>
          </w:p>
        </w:tc>
        <w:tc>
          <w:tcPr>
            <w:tcW w:w="1312" w:type="dxa"/>
            <w:vAlign w:val="center"/>
          </w:tcPr>
          <w:p>
            <w:pPr>
              <w:adjustRightInd w:val="0"/>
              <w:spacing w:line="360" w:lineRule="auto"/>
              <w:jc w:val="center"/>
              <w:rPr>
                <w:bCs/>
                <w:snapToGrid w:val="0"/>
                <w:color w:val="auto"/>
                <w:kern w:val="0"/>
                <w:sz w:val="24"/>
                <w:highlight w:val="none"/>
              </w:rPr>
            </w:pPr>
          </w:p>
        </w:tc>
        <w:tc>
          <w:tcPr>
            <w:tcW w:w="1298"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c>
          <w:tcPr>
            <w:tcW w:w="1557" w:type="dxa"/>
            <w:vAlign w:val="center"/>
          </w:tcPr>
          <w:p>
            <w:pPr>
              <w:adjustRightInd w:val="0"/>
              <w:spacing w:line="360" w:lineRule="auto"/>
              <w:jc w:val="center"/>
              <w:rPr>
                <w:bCs/>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522" w:type="dxa"/>
            <w:gridSpan w:val="6"/>
            <w:vAlign w:val="center"/>
          </w:tcPr>
          <w:p>
            <w:pPr>
              <w:adjustRightInd w:val="0"/>
              <w:spacing w:line="360" w:lineRule="auto"/>
              <w:jc w:val="both"/>
              <w:rPr>
                <w:rFonts w:hint="eastAsia" w:eastAsia="宋体"/>
                <w:bCs/>
                <w:snapToGrid w:val="0"/>
                <w:color w:val="auto"/>
                <w:kern w:val="0"/>
                <w:sz w:val="24"/>
                <w:highlight w:val="none"/>
                <w:lang w:eastAsia="zh-CN"/>
              </w:rPr>
            </w:pPr>
            <w:r>
              <w:rPr>
                <w:rFonts w:hint="eastAsia"/>
                <w:bCs/>
                <w:snapToGrid w:val="0"/>
                <w:color w:val="auto"/>
                <w:kern w:val="0"/>
                <w:sz w:val="24"/>
                <w:highlight w:val="none"/>
              </w:rPr>
              <w:t>同类项目的销售业绩</w:t>
            </w:r>
            <w:r>
              <w:rPr>
                <w:rFonts w:hint="eastAsia"/>
                <w:bCs/>
                <w:snapToGrid w:val="0"/>
                <w:color w:val="auto"/>
                <w:kern w:val="0"/>
                <w:sz w:val="24"/>
                <w:highlight w:val="none"/>
                <w:lang w:eastAsia="zh-CN"/>
              </w:rPr>
              <w:t>金额为：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522" w:type="dxa"/>
            <w:gridSpan w:val="6"/>
            <w:vAlign w:val="center"/>
          </w:tcPr>
          <w:p>
            <w:pPr>
              <w:adjustRightInd w:val="0"/>
              <w:spacing w:line="360" w:lineRule="auto"/>
              <w:jc w:val="both"/>
              <w:rPr>
                <w:bCs/>
                <w:snapToGrid w:val="0"/>
                <w:color w:val="auto"/>
                <w:kern w:val="0"/>
                <w:sz w:val="24"/>
                <w:highlight w:val="none"/>
              </w:rPr>
            </w:pPr>
            <w:r>
              <w:rPr>
                <w:rFonts w:hint="eastAsia"/>
                <w:bCs/>
                <w:snapToGrid w:val="0"/>
                <w:color w:val="auto"/>
                <w:kern w:val="0"/>
                <w:sz w:val="24"/>
                <w:highlight w:val="none"/>
              </w:rPr>
              <w:t>基准业绩</w:t>
            </w:r>
            <w:r>
              <w:rPr>
                <w:rFonts w:hint="eastAsia"/>
                <w:bCs/>
                <w:snapToGrid w:val="0"/>
                <w:color w:val="auto"/>
                <w:kern w:val="0"/>
                <w:sz w:val="24"/>
                <w:highlight w:val="none"/>
                <w:lang w:eastAsia="zh-CN"/>
              </w:rPr>
              <w:t>金额为：</w:t>
            </w:r>
          </w:p>
        </w:tc>
      </w:tr>
    </w:tbl>
    <w:p>
      <w:pPr>
        <w:pStyle w:val="14"/>
        <w:spacing w:line="360" w:lineRule="auto"/>
        <w:rPr>
          <w:rFonts w:hint="eastAsia" w:ascii="楷体" w:hAnsi="楷体" w:eastAsia="楷体"/>
          <w:b/>
          <w:snapToGrid w:val="0"/>
          <w:color w:val="auto"/>
          <w:kern w:val="0"/>
          <w:szCs w:val="21"/>
          <w:highlight w:val="none"/>
        </w:rPr>
      </w:pPr>
      <w:r>
        <w:rPr>
          <w:rFonts w:hint="eastAsia" w:ascii="楷体" w:hAnsi="楷体" w:eastAsia="楷体"/>
          <w:b/>
          <w:snapToGrid w:val="0"/>
          <w:color w:val="auto"/>
          <w:kern w:val="0"/>
          <w:szCs w:val="21"/>
          <w:highlight w:val="none"/>
        </w:rPr>
        <w:t>【说明】</w:t>
      </w:r>
    </w:p>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firstLine="422" w:firstLineChars="200"/>
        <w:textAlignment w:val="auto"/>
        <w:rPr>
          <w:rFonts w:hint="eastAsia" w:ascii="楷体" w:hAnsi="楷体" w:eastAsia="楷体"/>
          <w:b/>
          <w:snapToGrid w:val="0"/>
          <w:color w:val="auto"/>
          <w:kern w:val="0"/>
          <w:szCs w:val="21"/>
          <w:highlight w:val="none"/>
        </w:rPr>
      </w:pPr>
      <w:r>
        <w:rPr>
          <w:rFonts w:hint="eastAsia" w:ascii="楷体" w:hAnsi="楷体" w:eastAsia="楷体"/>
          <w:b/>
          <w:snapToGrid w:val="0"/>
          <w:color w:val="auto"/>
          <w:kern w:val="0"/>
          <w:szCs w:val="21"/>
          <w:highlight w:val="none"/>
          <w:lang w:val="en-US" w:eastAsia="zh-CN"/>
        </w:rPr>
        <w:t>1.</w:t>
      </w:r>
      <w:r>
        <w:rPr>
          <w:rFonts w:hint="eastAsia" w:ascii="楷体" w:hAnsi="楷体" w:eastAsia="楷体"/>
          <w:b/>
          <w:snapToGrid w:val="0"/>
          <w:color w:val="auto"/>
          <w:kern w:val="0"/>
          <w:szCs w:val="21"/>
          <w:highlight w:val="none"/>
        </w:rPr>
        <w:t>根据评审要求提供相关证明资料。</w:t>
      </w:r>
    </w:p>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firstLine="422" w:firstLineChars="200"/>
        <w:textAlignment w:val="auto"/>
        <w:rPr>
          <w:rFonts w:hAnsi="宋体"/>
          <w:b/>
          <w:color w:val="auto"/>
          <w:sz w:val="24"/>
          <w:highlight w:val="none"/>
        </w:rPr>
      </w:pPr>
      <w:r>
        <w:rPr>
          <w:rFonts w:hint="eastAsia" w:ascii="楷体" w:hAnsi="楷体" w:eastAsia="楷体"/>
          <w:b/>
          <w:snapToGrid w:val="0"/>
          <w:color w:val="auto"/>
          <w:kern w:val="0"/>
          <w:szCs w:val="21"/>
          <w:highlight w:val="none"/>
          <w:lang w:val="en-US" w:eastAsia="zh-CN"/>
        </w:rPr>
        <w:t>2.基准业绩指投标人中以近三年同类项目的销售合同合计最高金额的为基准</w:t>
      </w:r>
      <w:r>
        <w:rPr>
          <w:rFonts w:hint="eastAsia" w:ascii="楷体" w:hAnsi="楷体" w:eastAsia="楷体"/>
          <w:b/>
          <w:snapToGrid w:val="0"/>
          <w:color w:val="auto"/>
          <w:kern w:val="0"/>
          <w:szCs w:val="21"/>
          <w:highlight w:val="none"/>
        </w:rPr>
        <w:t>。</w:t>
      </w:r>
    </w:p>
    <w:p>
      <w:pPr>
        <w:pStyle w:val="15"/>
        <w:spacing w:line="360" w:lineRule="auto"/>
        <w:rPr>
          <w:color w:val="auto"/>
          <w:highlight w:val="none"/>
        </w:rPr>
      </w:pPr>
    </w:p>
    <w:p>
      <w:pPr>
        <w:spacing w:line="360" w:lineRule="auto"/>
        <w:rPr>
          <w:color w:val="auto"/>
          <w:highlight w:val="none"/>
        </w:rPr>
      </w:pPr>
      <w:r>
        <w:rPr>
          <w:rFonts w:hint="eastAsia"/>
          <w:color w:val="auto"/>
          <w:highlight w:val="none"/>
        </w:rPr>
        <w:br w:type="page"/>
      </w:r>
    </w:p>
    <w:p>
      <w:pPr>
        <w:spacing w:line="360" w:lineRule="auto"/>
        <w:outlineLvl w:val="1"/>
        <w:rPr>
          <w:rFonts w:ascii="黑体" w:hAnsi="黑体" w:eastAsia="黑体"/>
          <w:b/>
          <w:color w:val="auto"/>
          <w:sz w:val="36"/>
          <w:szCs w:val="36"/>
          <w:highlight w:val="none"/>
        </w:rPr>
      </w:pPr>
      <w:bookmarkStart w:id="152" w:name="_Toc7672"/>
      <w:bookmarkStart w:id="153" w:name="_Toc2655"/>
      <w:bookmarkStart w:id="154" w:name="_Toc10541"/>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1】拟任执行管理及技术人员一览表（如有）</w:t>
      </w:r>
      <w:bookmarkEnd w:id="152"/>
      <w:bookmarkEnd w:id="153"/>
      <w:bookmarkEnd w:id="154"/>
    </w:p>
    <w:p>
      <w:pPr>
        <w:spacing w:line="360" w:lineRule="auto"/>
        <w:jc w:val="center"/>
        <w:rPr>
          <w:rFonts w:ascii="宋体"/>
          <w:b/>
          <w:color w:val="auto"/>
          <w:sz w:val="24"/>
          <w:highlight w:val="none"/>
        </w:rPr>
      </w:pPr>
    </w:p>
    <w:p>
      <w:pPr>
        <w:spacing w:line="360" w:lineRule="auto"/>
        <w:jc w:val="center"/>
        <w:rPr>
          <w:rFonts w:ascii="宋体"/>
          <w:b/>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拟任执行管理及技术人员一览表</w:t>
      </w:r>
    </w:p>
    <w:p>
      <w:pPr>
        <w:spacing w:line="360" w:lineRule="auto"/>
        <w:jc w:val="center"/>
        <w:rPr>
          <w:rFonts w:ascii="宋体"/>
          <w:b/>
          <w:color w:val="auto"/>
          <w:sz w:val="24"/>
          <w:highlight w:val="none"/>
        </w:rPr>
      </w:pPr>
    </w:p>
    <w:p>
      <w:pPr>
        <w:adjustRightInd w:val="0"/>
        <w:spacing w:line="360" w:lineRule="auto"/>
        <w:rPr>
          <w:rFonts w:hint="eastAsia" w:ascii="宋体" w:eastAsia="宋体"/>
          <w:bCs/>
          <w:snapToGrid w:val="0"/>
          <w:color w:val="auto"/>
          <w:spacing w:val="-6"/>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cs="宋体"/>
          <w:color w:val="auto"/>
          <w:kern w:val="0"/>
          <w:sz w:val="24"/>
          <w:highlight w:val="none"/>
          <w:u w:val="single"/>
          <w:lang w:eastAsia="zh-CN"/>
        </w:rPr>
        <w:t>某部纱门纱窗物资采购项目</w:t>
      </w:r>
    </w:p>
    <w:p>
      <w:pPr>
        <w:adjustRightInd w:val="0"/>
        <w:spacing w:line="360" w:lineRule="auto"/>
        <w:rPr>
          <w:rFonts w:hint="eastAsia" w:hAnsi="宋体" w:eastAsia="宋体"/>
          <w:color w:val="auto"/>
          <w:sz w:val="24"/>
          <w:highlight w:val="none"/>
          <w:u w:val="single"/>
          <w:lang w:eastAsia="zh-CN"/>
        </w:rPr>
      </w:pPr>
      <w:r>
        <w:rPr>
          <w:rFonts w:hint="eastAsia" w:ascii="宋体" w:hAnsi="宋体"/>
          <w:bCs/>
          <w:snapToGrid w:val="0"/>
          <w:color w:val="auto"/>
          <w:kern w:val="0"/>
          <w:sz w:val="24"/>
          <w:highlight w:val="none"/>
        </w:rPr>
        <w:t>项目编号：</w:t>
      </w:r>
      <w:r>
        <w:rPr>
          <w:rFonts w:hint="eastAsia" w:ascii="宋体" w:hAnsi="宋体"/>
          <w:color w:val="auto"/>
          <w:kern w:val="0"/>
          <w:sz w:val="24"/>
          <w:highlight w:val="none"/>
          <w:u w:val="single"/>
          <w:lang w:eastAsia="zh-CN"/>
        </w:rPr>
        <w:t>HX29330121BDZC</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228"/>
        <w:gridCol w:w="1103"/>
        <w:gridCol w:w="1535"/>
        <w:gridCol w:w="1933"/>
        <w:gridCol w:w="93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jc w:val="center"/>
        </w:trPr>
        <w:tc>
          <w:tcPr>
            <w:tcW w:w="886" w:type="dxa"/>
            <w:tcBorders>
              <w:bottom w:val="nil"/>
            </w:tcBorders>
            <w:shd w:val="clear" w:color="auto" w:fill="D7D7D7"/>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职责分工</w:t>
            </w:r>
          </w:p>
        </w:tc>
        <w:tc>
          <w:tcPr>
            <w:tcW w:w="1228" w:type="dxa"/>
            <w:tcBorders>
              <w:bottom w:val="nil"/>
            </w:tcBorders>
            <w:shd w:val="clear" w:color="auto" w:fill="D7D7D7"/>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姓名</w:t>
            </w:r>
          </w:p>
        </w:tc>
        <w:tc>
          <w:tcPr>
            <w:tcW w:w="1103" w:type="dxa"/>
            <w:tcBorders>
              <w:bottom w:val="nil"/>
            </w:tcBorders>
            <w:shd w:val="clear" w:color="auto" w:fill="D7D7D7"/>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现职务</w:t>
            </w:r>
          </w:p>
        </w:tc>
        <w:tc>
          <w:tcPr>
            <w:tcW w:w="1535" w:type="dxa"/>
            <w:tcBorders>
              <w:bottom w:val="nil"/>
            </w:tcBorders>
            <w:shd w:val="clear" w:color="auto" w:fill="D7D7D7"/>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持何种资格证书</w:t>
            </w:r>
          </w:p>
        </w:tc>
        <w:tc>
          <w:tcPr>
            <w:tcW w:w="1933" w:type="dxa"/>
            <w:tcBorders>
              <w:bottom w:val="nil"/>
            </w:tcBorders>
            <w:shd w:val="clear" w:color="auto" w:fill="D7D7D7"/>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曾主持</w:t>
            </w:r>
            <w:r>
              <w:rPr>
                <w:rFonts w:ascii="宋体" w:hAnsi="宋体"/>
                <w:b/>
                <w:color w:val="auto"/>
                <w:sz w:val="24"/>
                <w:highlight w:val="none"/>
              </w:rPr>
              <w:t>/</w:t>
            </w:r>
            <w:r>
              <w:rPr>
                <w:rFonts w:hint="eastAsia" w:ascii="宋体" w:hAnsi="宋体"/>
                <w:b/>
                <w:color w:val="auto"/>
                <w:sz w:val="24"/>
                <w:highlight w:val="none"/>
              </w:rPr>
              <w:t>参与的同类项目</w:t>
            </w:r>
          </w:p>
          <w:p>
            <w:pPr>
              <w:spacing w:line="360" w:lineRule="auto"/>
              <w:jc w:val="center"/>
              <w:rPr>
                <w:rFonts w:ascii="宋体"/>
                <w:b/>
                <w:color w:val="auto"/>
                <w:sz w:val="24"/>
                <w:highlight w:val="none"/>
              </w:rPr>
            </w:pPr>
            <w:r>
              <w:rPr>
                <w:rFonts w:hint="eastAsia" w:ascii="宋体" w:hAnsi="宋体"/>
                <w:b/>
                <w:color w:val="auto"/>
                <w:sz w:val="24"/>
                <w:highlight w:val="none"/>
              </w:rPr>
              <w:t>经历</w:t>
            </w:r>
          </w:p>
        </w:tc>
        <w:tc>
          <w:tcPr>
            <w:tcW w:w="930" w:type="dxa"/>
            <w:tcBorders>
              <w:bottom w:val="nil"/>
            </w:tcBorders>
            <w:shd w:val="clear" w:color="auto" w:fill="D7D7D7"/>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职称</w:t>
            </w:r>
          </w:p>
        </w:tc>
        <w:tc>
          <w:tcPr>
            <w:tcW w:w="907" w:type="dxa"/>
            <w:tcBorders>
              <w:bottom w:val="nil"/>
            </w:tcBorders>
            <w:shd w:val="clear" w:color="auto" w:fill="D7D7D7"/>
            <w:vAlign w:val="center"/>
          </w:tcPr>
          <w:p>
            <w:pPr>
              <w:spacing w:line="360" w:lineRule="auto"/>
              <w:ind w:firstLine="12"/>
              <w:jc w:val="center"/>
              <w:rPr>
                <w:rFonts w:ascii="宋体"/>
                <w:b/>
                <w:color w:val="auto"/>
                <w:sz w:val="24"/>
                <w:highlight w:val="none"/>
              </w:rPr>
            </w:pPr>
            <w:r>
              <w:rPr>
                <w:rFonts w:hint="eastAsia" w:ascii="宋体" w:hAnsi="宋体"/>
                <w:b/>
                <w:color w:val="auto"/>
                <w:sz w:val="24"/>
                <w:highlight w:val="none"/>
              </w:rPr>
              <w:t>专业</w:t>
            </w:r>
          </w:p>
          <w:p>
            <w:pPr>
              <w:spacing w:line="360" w:lineRule="auto"/>
              <w:ind w:firstLine="12"/>
              <w:jc w:val="center"/>
              <w:rPr>
                <w:rFonts w:ascii="宋体"/>
                <w:b/>
                <w:color w:val="auto"/>
                <w:sz w:val="24"/>
                <w:highlight w:val="none"/>
              </w:rPr>
            </w:pPr>
            <w:r>
              <w:rPr>
                <w:rFonts w:hint="eastAsia" w:ascii="宋体" w:hAnsi="宋体"/>
                <w:b/>
                <w:color w:val="auto"/>
                <w:sz w:val="24"/>
                <w:highlight w:val="none"/>
              </w:rPr>
              <w:t>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886" w:type="dxa"/>
            <w:tcBorders>
              <w:bottom w:val="nil"/>
            </w:tcBorders>
            <w:vAlign w:val="center"/>
          </w:tcPr>
          <w:p>
            <w:pPr>
              <w:spacing w:line="360" w:lineRule="auto"/>
              <w:jc w:val="center"/>
              <w:rPr>
                <w:rFonts w:ascii="宋体"/>
                <w:color w:val="auto"/>
                <w:sz w:val="24"/>
                <w:highlight w:val="none"/>
              </w:rPr>
            </w:pPr>
          </w:p>
        </w:tc>
        <w:tc>
          <w:tcPr>
            <w:tcW w:w="1228" w:type="dxa"/>
            <w:tcBorders>
              <w:bottom w:val="nil"/>
            </w:tcBorders>
            <w:vAlign w:val="center"/>
          </w:tcPr>
          <w:p>
            <w:pPr>
              <w:spacing w:line="360" w:lineRule="auto"/>
              <w:jc w:val="center"/>
              <w:rPr>
                <w:rFonts w:ascii="宋体"/>
                <w:color w:val="auto"/>
                <w:sz w:val="24"/>
                <w:highlight w:val="none"/>
              </w:rPr>
            </w:pPr>
          </w:p>
        </w:tc>
        <w:tc>
          <w:tcPr>
            <w:tcW w:w="1103" w:type="dxa"/>
            <w:tcBorders>
              <w:bottom w:val="nil"/>
            </w:tcBorders>
            <w:vAlign w:val="center"/>
          </w:tcPr>
          <w:p>
            <w:pPr>
              <w:spacing w:line="360" w:lineRule="auto"/>
              <w:jc w:val="center"/>
              <w:rPr>
                <w:rFonts w:ascii="宋体"/>
                <w:color w:val="auto"/>
                <w:sz w:val="24"/>
                <w:highlight w:val="none"/>
              </w:rPr>
            </w:pPr>
          </w:p>
        </w:tc>
        <w:tc>
          <w:tcPr>
            <w:tcW w:w="1535" w:type="dxa"/>
            <w:tcBorders>
              <w:bottom w:val="nil"/>
            </w:tcBorders>
          </w:tcPr>
          <w:p>
            <w:pPr>
              <w:pStyle w:val="58"/>
              <w:keepNext w:val="0"/>
              <w:adjustRightInd/>
              <w:spacing w:before="0" w:after="0" w:line="360" w:lineRule="auto"/>
              <w:textAlignment w:val="auto"/>
              <w:rPr>
                <w:rFonts w:ascii="宋体"/>
                <w:color w:val="auto"/>
                <w:spacing w:val="0"/>
                <w:kern w:val="2"/>
                <w:szCs w:val="24"/>
                <w:highlight w:val="none"/>
              </w:rPr>
            </w:pPr>
          </w:p>
        </w:tc>
        <w:tc>
          <w:tcPr>
            <w:tcW w:w="1933" w:type="dxa"/>
            <w:tcBorders>
              <w:bottom w:val="nil"/>
            </w:tcBorders>
            <w:vAlign w:val="center"/>
          </w:tcPr>
          <w:p>
            <w:pPr>
              <w:spacing w:line="360" w:lineRule="auto"/>
              <w:jc w:val="center"/>
              <w:rPr>
                <w:rFonts w:ascii="宋体"/>
                <w:color w:val="auto"/>
                <w:sz w:val="24"/>
                <w:highlight w:val="none"/>
              </w:rPr>
            </w:pPr>
          </w:p>
        </w:tc>
        <w:tc>
          <w:tcPr>
            <w:tcW w:w="930" w:type="dxa"/>
            <w:tcBorders>
              <w:bottom w:val="nil"/>
            </w:tcBorders>
            <w:vAlign w:val="center"/>
          </w:tcPr>
          <w:p>
            <w:pPr>
              <w:spacing w:line="360" w:lineRule="auto"/>
              <w:ind w:firstLine="12"/>
              <w:jc w:val="center"/>
              <w:rPr>
                <w:rFonts w:ascii="宋体"/>
                <w:color w:val="auto"/>
                <w:sz w:val="24"/>
                <w:highlight w:val="none"/>
              </w:rPr>
            </w:pPr>
          </w:p>
        </w:tc>
        <w:tc>
          <w:tcPr>
            <w:tcW w:w="907" w:type="dxa"/>
            <w:tcBorders>
              <w:bottom w:val="nil"/>
            </w:tcBorders>
            <w:vAlign w:val="center"/>
          </w:tcPr>
          <w:p>
            <w:pPr>
              <w:spacing w:line="360" w:lineRule="auto"/>
              <w:ind w:firstLine="12"/>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color w:val="auto"/>
                <w:sz w:val="24"/>
                <w:highlight w:val="none"/>
              </w:rPr>
            </w:pPr>
          </w:p>
        </w:tc>
        <w:tc>
          <w:tcPr>
            <w:tcW w:w="1228" w:type="dxa"/>
            <w:vAlign w:val="center"/>
          </w:tcPr>
          <w:p>
            <w:pPr>
              <w:spacing w:line="360" w:lineRule="auto"/>
              <w:jc w:val="center"/>
              <w:rPr>
                <w:rFonts w:ascii="宋体"/>
                <w:color w:val="auto"/>
                <w:sz w:val="24"/>
                <w:highlight w:val="none"/>
              </w:rPr>
            </w:pPr>
          </w:p>
        </w:tc>
        <w:tc>
          <w:tcPr>
            <w:tcW w:w="1103" w:type="dxa"/>
            <w:vAlign w:val="center"/>
          </w:tcPr>
          <w:p>
            <w:pPr>
              <w:spacing w:line="360" w:lineRule="auto"/>
              <w:jc w:val="center"/>
              <w:rPr>
                <w:rFonts w:ascii="宋体"/>
                <w:color w:val="auto"/>
                <w:sz w:val="24"/>
                <w:highlight w:val="none"/>
              </w:rPr>
            </w:pPr>
          </w:p>
        </w:tc>
        <w:tc>
          <w:tcPr>
            <w:tcW w:w="1535" w:type="dxa"/>
          </w:tcPr>
          <w:p>
            <w:pPr>
              <w:spacing w:line="360" w:lineRule="auto"/>
              <w:jc w:val="center"/>
              <w:rPr>
                <w:rFonts w:ascii="宋体"/>
                <w:color w:val="auto"/>
                <w:sz w:val="24"/>
                <w:highlight w:val="none"/>
              </w:rPr>
            </w:pPr>
          </w:p>
        </w:tc>
        <w:tc>
          <w:tcPr>
            <w:tcW w:w="1933" w:type="dxa"/>
            <w:vAlign w:val="center"/>
          </w:tcPr>
          <w:p>
            <w:pPr>
              <w:spacing w:line="360" w:lineRule="auto"/>
              <w:jc w:val="center"/>
              <w:rPr>
                <w:rFonts w:ascii="宋体"/>
                <w:color w:val="auto"/>
                <w:sz w:val="24"/>
                <w:highlight w:val="none"/>
              </w:rPr>
            </w:pPr>
          </w:p>
        </w:tc>
        <w:tc>
          <w:tcPr>
            <w:tcW w:w="930" w:type="dxa"/>
            <w:vAlign w:val="center"/>
          </w:tcPr>
          <w:p>
            <w:pPr>
              <w:spacing w:line="360" w:lineRule="auto"/>
              <w:jc w:val="center"/>
              <w:rPr>
                <w:rFonts w:ascii="宋体"/>
                <w:color w:val="auto"/>
                <w:sz w:val="24"/>
                <w:highlight w:val="none"/>
              </w:rPr>
            </w:pPr>
          </w:p>
        </w:tc>
        <w:tc>
          <w:tcPr>
            <w:tcW w:w="907"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color w:val="auto"/>
                <w:sz w:val="24"/>
                <w:highlight w:val="none"/>
              </w:rPr>
            </w:pPr>
          </w:p>
        </w:tc>
        <w:tc>
          <w:tcPr>
            <w:tcW w:w="1228" w:type="dxa"/>
            <w:vAlign w:val="center"/>
          </w:tcPr>
          <w:p>
            <w:pPr>
              <w:spacing w:line="360" w:lineRule="auto"/>
              <w:jc w:val="center"/>
              <w:rPr>
                <w:rFonts w:ascii="宋体"/>
                <w:color w:val="auto"/>
                <w:sz w:val="24"/>
                <w:highlight w:val="none"/>
              </w:rPr>
            </w:pPr>
          </w:p>
        </w:tc>
        <w:tc>
          <w:tcPr>
            <w:tcW w:w="1103" w:type="dxa"/>
            <w:vAlign w:val="center"/>
          </w:tcPr>
          <w:p>
            <w:pPr>
              <w:spacing w:line="360" w:lineRule="auto"/>
              <w:jc w:val="center"/>
              <w:rPr>
                <w:rFonts w:ascii="宋体"/>
                <w:color w:val="auto"/>
                <w:sz w:val="24"/>
                <w:highlight w:val="none"/>
              </w:rPr>
            </w:pPr>
          </w:p>
        </w:tc>
        <w:tc>
          <w:tcPr>
            <w:tcW w:w="1535" w:type="dxa"/>
          </w:tcPr>
          <w:p>
            <w:pPr>
              <w:spacing w:line="360" w:lineRule="auto"/>
              <w:jc w:val="center"/>
              <w:rPr>
                <w:rFonts w:ascii="宋体"/>
                <w:color w:val="auto"/>
                <w:sz w:val="24"/>
                <w:highlight w:val="none"/>
              </w:rPr>
            </w:pPr>
          </w:p>
        </w:tc>
        <w:tc>
          <w:tcPr>
            <w:tcW w:w="1933" w:type="dxa"/>
            <w:vAlign w:val="center"/>
          </w:tcPr>
          <w:p>
            <w:pPr>
              <w:spacing w:line="360" w:lineRule="auto"/>
              <w:jc w:val="center"/>
              <w:rPr>
                <w:rFonts w:ascii="宋体"/>
                <w:color w:val="auto"/>
                <w:sz w:val="24"/>
                <w:highlight w:val="none"/>
              </w:rPr>
            </w:pPr>
          </w:p>
        </w:tc>
        <w:tc>
          <w:tcPr>
            <w:tcW w:w="930" w:type="dxa"/>
            <w:vAlign w:val="center"/>
          </w:tcPr>
          <w:p>
            <w:pPr>
              <w:spacing w:line="360" w:lineRule="auto"/>
              <w:jc w:val="center"/>
              <w:rPr>
                <w:rFonts w:ascii="宋体"/>
                <w:color w:val="auto"/>
                <w:sz w:val="24"/>
                <w:highlight w:val="none"/>
              </w:rPr>
            </w:pPr>
          </w:p>
        </w:tc>
        <w:tc>
          <w:tcPr>
            <w:tcW w:w="907"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color w:val="auto"/>
                <w:sz w:val="24"/>
                <w:highlight w:val="none"/>
              </w:rPr>
            </w:pPr>
          </w:p>
        </w:tc>
        <w:tc>
          <w:tcPr>
            <w:tcW w:w="1228" w:type="dxa"/>
            <w:vAlign w:val="center"/>
          </w:tcPr>
          <w:p>
            <w:pPr>
              <w:spacing w:line="360" w:lineRule="auto"/>
              <w:jc w:val="center"/>
              <w:rPr>
                <w:rFonts w:ascii="宋体"/>
                <w:color w:val="auto"/>
                <w:sz w:val="24"/>
                <w:highlight w:val="none"/>
              </w:rPr>
            </w:pPr>
          </w:p>
        </w:tc>
        <w:tc>
          <w:tcPr>
            <w:tcW w:w="1103" w:type="dxa"/>
            <w:vAlign w:val="center"/>
          </w:tcPr>
          <w:p>
            <w:pPr>
              <w:spacing w:line="360" w:lineRule="auto"/>
              <w:jc w:val="center"/>
              <w:rPr>
                <w:rFonts w:ascii="宋体"/>
                <w:color w:val="auto"/>
                <w:sz w:val="24"/>
                <w:highlight w:val="none"/>
              </w:rPr>
            </w:pPr>
          </w:p>
        </w:tc>
        <w:tc>
          <w:tcPr>
            <w:tcW w:w="1535" w:type="dxa"/>
          </w:tcPr>
          <w:p>
            <w:pPr>
              <w:spacing w:line="360" w:lineRule="auto"/>
              <w:jc w:val="center"/>
              <w:rPr>
                <w:rFonts w:ascii="宋体"/>
                <w:color w:val="auto"/>
                <w:sz w:val="24"/>
                <w:highlight w:val="none"/>
              </w:rPr>
            </w:pPr>
          </w:p>
        </w:tc>
        <w:tc>
          <w:tcPr>
            <w:tcW w:w="1933" w:type="dxa"/>
            <w:vAlign w:val="center"/>
          </w:tcPr>
          <w:p>
            <w:pPr>
              <w:spacing w:line="360" w:lineRule="auto"/>
              <w:jc w:val="center"/>
              <w:rPr>
                <w:rFonts w:ascii="宋体"/>
                <w:color w:val="auto"/>
                <w:sz w:val="24"/>
                <w:highlight w:val="none"/>
              </w:rPr>
            </w:pPr>
          </w:p>
        </w:tc>
        <w:tc>
          <w:tcPr>
            <w:tcW w:w="930" w:type="dxa"/>
            <w:vAlign w:val="center"/>
          </w:tcPr>
          <w:p>
            <w:pPr>
              <w:spacing w:line="360" w:lineRule="auto"/>
              <w:jc w:val="center"/>
              <w:rPr>
                <w:rFonts w:ascii="宋体"/>
                <w:color w:val="auto"/>
                <w:sz w:val="24"/>
                <w:highlight w:val="none"/>
              </w:rPr>
            </w:pPr>
          </w:p>
        </w:tc>
        <w:tc>
          <w:tcPr>
            <w:tcW w:w="907"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color w:val="auto"/>
                <w:sz w:val="24"/>
                <w:highlight w:val="none"/>
              </w:rPr>
            </w:pPr>
          </w:p>
        </w:tc>
        <w:tc>
          <w:tcPr>
            <w:tcW w:w="1228" w:type="dxa"/>
            <w:vAlign w:val="center"/>
          </w:tcPr>
          <w:p>
            <w:pPr>
              <w:spacing w:line="360" w:lineRule="auto"/>
              <w:jc w:val="center"/>
              <w:rPr>
                <w:rFonts w:ascii="宋体"/>
                <w:color w:val="auto"/>
                <w:sz w:val="24"/>
                <w:highlight w:val="none"/>
              </w:rPr>
            </w:pPr>
          </w:p>
        </w:tc>
        <w:tc>
          <w:tcPr>
            <w:tcW w:w="1103" w:type="dxa"/>
            <w:vAlign w:val="center"/>
          </w:tcPr>
          <w:p>
            <w:pPr>
              <w:spacing w:line="360" w:lineRule="auto"/>
              <w:jc w:val="center"/>
              <w:rPr>
                <w:rFonts w:ascii="宋体"/>
                <w:color w:val="auto"/>
                <w:sz w:val="24"/>
                <w:highlight w:val="none"/>
              </w:rPr>
            </w:pPr>
          </w:p>
        </w:tc>
        <w:tc>
          <w:tcPr>
            <w:tcW w:w="1535" w:type="dxa"/>
          </w:tcPr>
          <w:p>
            <w:pPr>
              <w:spacing w:line="360" w:lineRule="auto"/>
              <w:jc w:val="center"/>
              <w:rPr>
                <w:rFonts w:ascii="宋体"/>
                <w:color w:val="auto"/>
                <w:sz w:val="24"/>
                <w:highlight w:val="none"/>
              </w:rPr>
            </w:pPr>
          </w:p>
        </w:tc>
        <w:tc>
          <w:tcPr>
            <w:tcW w:w="1933" w:type="dxa"/>
            <w:vAlign w:val="center"/>
          </w:tcPr>
          <w:p>
            <w:pPr>
              <w:spacing w:line="360" w:lineRule="auto"/>
              <w:jc w:val="center"/>
              <w:rPr>
                <w:rFonts w:ascii="宋体"/>
                <w:color w:val="auto"/>
                <w:sz w:val="24"/>
                <w:highlight w:val="none"/>
              </w:rPr>
            </w:pPr>
          </w:p>
        </w:tc>
        <w:tc>
          <w:tcPr>
            <w:tcW w:w="930" w:type="dxa"/>
            <w:vAlign w:val="center"/>
          </w:tcPr>
          <w:p>
            <w:pPr>
              <w:spacing w:line="360" w:lineRule="auto"/>
              <w:jc w:val="center"/>
              <w:rPr>
                <w:rFonts w:ascii="宋体"/>
                <w:color w:val="auto"/>
                <w:sz w:val="24"/>
                <w:highlight w:val="none"/>
              </w:rPr>
            </w:pPr>
          </w:p>
        </w:tc>
        <w:tc>
          <w:tcPr>
            <w:tcW w:w="907"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86"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1228"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1103"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1535"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1933"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930"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907"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r>
    </w:tbl>
    <w:p>
      <w:pPr>
        <w:spacing w:line="360" w:lineRule="auto"/>
        <w:rPr>
          <w:rFonts w:ascii="楷体_GB2312" w:hAnsi="宋体" w:eastAsia="楷体_GB2312"/>
          <w:b/>
          <w:bCs/>
          <w:color w:val="auto"/>
          <w:szCs w:val="21"/>
          <w:highlight w:val="none"/>
        </w:rPr>
      </w:pPr>
    </w:p>
    <w:p>
      <w:pPr>
        <w:spacing w:line="360" w:lineRule="auto"/>
        <w:ind w:left="-105" w:leftChars="-50"/>
        <w:rPr>
          <w:rFonts w:ascii="楷体" w:hAnsi="楷体" w:eastAsia="楷体"/>
          <w:b/>
          <w:bCs/>
          <w:color w:val="auto"/>
          <w:szCs w:val="21"/>
          <w:highlight w:val="none"/>
        </w:rPr>
      </w:pPr>
      <w:r>
        <w:rPr>
          <w:rFonts w:hint="eastAsia" w:ascii="楷体" w:hAnsi="楷体" w:eastAsia="楷体"/>
          <w:b/>
          <w:bCs/>
          <w:color w:val="auto"/>
          <w:szCs w:val="21"/>
          <w:highlight w:val="none"/>
        </w:rPr>
        <w:t>【说明】</w:t>
      </w:r>
      <w:r>
        <w:rPr>
          <w:rFonts w:ascii="楷体" w:hAnsi="楷体" w:eastAsia="楷体"/>
          <w:b/>
          <w:bCs/>
          <w:color w:val="auto"/>
          <w:szCs w:val="21"/>
          <w:highlight w:val="none"/>
        </w:rPr>
        <w:t>1.</w:t>
      </w:r>
      <w:r>
        <w:rPr>
          <w:rFonts w:hint="eastAsia" w:ascii="楷体" w:hAnsi="楷体" w:eastAsia="楷体"/>
          <w:b/>
          <w:bCs/>
          <w:color w:val="auto"/>
          <w:szCs w:val="21"/>
          <w:highlight w:val="none"/>
        </w:rPr>
        <w:t>根据评审要求提供相关资料。</w:t>
      </w:r>
    </w:p>
    <w:p>
      <w:pPr>
        <w:spacing w:line="360" w:lineRule="auto"/>
        <w:ind w:left="-42" w:leftChars="-20" w:firstLine="898" w:firstLineChars="426"/>
        <w:rPr>
          <w:rFonts w:ascii="楷体" w:hAnsi="楷体" w:eastAsia="楷体"/>
          <w:b/>
          <w:bCs/>
          <w:color w:val="auto"/>
          <w:szCs w:val="21"/>
          <w:highlight w:val="none"/>
        </w:rPr>
      </w:pPr>
      <w:r>
        <w:rPr>
          <w:rFonts w:ascii="楷体" w:hAnsi="楷体" w:eastAsia="楷体"/>
          <w:b/>
          <w:bCs/>
          <w:color w:val="auto"/>
          <w:szCs w:val="21"/>
          <w:highlight w:val="none"/>
        </w:rPr>
        <w:t>2.</w:t>
      </w:r>
      <w:r>
        <w:rPr>
          <w:rFonts w:hint="eastAsia" w:ascii="楷体" w:hAnsi="楷体" w:eastAsia="楷体"/>
          <w:b/>
          <w:bCs/>
          <w:color w:val="auto"/>
          <w:szCs w:val="21"/>
          <w:highlight w:val="none"/>
        </w:rPr>
        <w:t>在使用地区配备稳定的服务人员，须提供服务人员相关证明材料。</w:t>
      </w:r>
    </w:p>
    <w:p>
      <w:pPr>
        <w:spacing w:line="360" w:lineRule="auto"/>
        <w:rPr>
          <w:color w:val="auto"/>
          <w:highlight w:val="none"/>
        </w:rPr>
      </w:pPr>
      <w:r>
        <w:rPr>
          <w:rFonts w:hint="eastAsia"/>
          <w:color w:val="auto"/>
          <w:highlight w:val="none"/>
        </w:rPr>
        <w:br w:type="page"/>
      </w:r>
    </w:p>
    <w:p>
      <w:pPr>
        <w:spacing w:before="312" w:beforeLines="100" w:after="312" w:afterLines="100" w:line="360" w:lineRule="auto"/>
        <w:outlineLvl w:val="1"/>
        <w:rPr>
          <w:rFonts w:ascii="黑体" w:hAnsi="黑体" w:eastAsia="黑体"/>
          <w:b/>
          <w:color w:val="auto"/>
          <w:sz w:val="36"/>
          <w:szCs w:val="36"/>
          <w:highlight w:val="none"/>
        </w:rPr>
      </w:pPr>
      <w:bookmarkStart w:id="155" w:name="_Toc7713"/>
      <w:bookmarkStart w:id="156" w:name="_Toc4665"/>
      <w:bookmarkStart w:id="157" w:name="_Toc25834"/>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2】服务方案</w:t>
      </w:r>
      <w:bookmarkEnd w:id="155"/>
      <w:bookmarkEnd w:id="156"/>
      <w:bookmarkEnd w:id="157"/>
    </w:p>
    <w:p>
      <w:pPr>
        <w:spacing w:line="360" w:lineRule="auto"/>
        <w:rPr>
          <w:rFonts w:ascii="宋体" w:hAnsi="宋体" w:eastAsia="宋体" w:cs="宋体"/>
          <w:color w:val="auto"/>
          <w:sz w:val="24"/>
          <w:highlight w:val="none"/>
        </w:rPr>
      </w:pPr>
    </w:p>
    <w:p>
      <w:pPr>
        <w:spacing w:line="360" w:lineRule="auto"/>
        <w:rPr>
          <w:rFonts w:ascii="宋体" w:hAnsi="宋体" w:eastAsia="宋体" w:cs="宋体"/>
          <w:b/>
          <w:color w:val="auto"/>
          <w:sz w:val="32"/>
          <w:szCs w:val="32"/>
          <w:highlight w:val="none"/>
        </w:rPr>
      </w:pPr>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2-1】</w:t>
      </w:r>
      <w:r>
        <w:rPr>
          <w:rFonts w:hint="eastAsia" w:ascii="宋体" w:hAnsi="宋体" w:eastAsia="宋体" w:cs="宋体"/>
          <w:b/>
          <w:color w:val="auto"/>
          <w:sz w:val="32"/>
          <w:szCs w:val="32"/>
          <w:highlight w:val="none"/>
        </w:rPr>
        <w:t>售后服务方案</w:t>
      </w:r>
    </w:p>
    <w:p>
      <w:pPr>
        <w:spacing w:line="360" w:lineRule="auto"/>
        <w:ind w:firstLine="360" w:firstLineChars="150"/>
        <w:rPr>
          <w:rFonts w:ascii="宋体"/>
          <w:bCs/>
          <w:color w:val="auto"/>
          <w:sz w:val="24"/>
          <w:highlight w:val="none"/>
        </w:rPr>
      </w:pPr>
      <w:r>
        <w:rPr>
          <w:rFonts w:hint="eastAsia" w:ascii="宋体" w:hAnsi="宋体"/>
          <w:bCs/>
          <w:color w:val="auto"/>
          <w:sz w:val="24"/>
          <w:highlight w:val="none"/>
        </w:rPr>
        <w:t>投标人详细写出对此服务提供保障服务的能力，提供服务的便利性，质保体系及措施。至少应包括下列几项：</w:t>
      </w:r>
    </w:p>
    <w:p>
      <w:pPr>
        <w:numPr>
          <w:ilvl w:val="0"/>
          <w:numId w:val="15"/>
        </w:numPr>
        <w:spacing w:line="360" w:lineRule="auto"/>
        <w:rPr>
          <w:rFonts w:ascii="宋体"/>
          <w:bCs/>
          <w:color w:val="auto"/>
          <w:sz w:val="24"/>
          <w:highlight w:val="none"/>
        </w:rPr>
      </w:pPr>
      <w:r>
        <w:rPr>
          <w:rFonts w:hint="eastAsia" w:ascii="宋体" w:hAnsi="宋体"/>
          <w:bCs/>
          <w:color w:val="auto"/>
          <w:sz w:val="24"/>
          <w:highlight w:val="none"/>
        </w:rPr>
        <w:t>保修服务方式；</w:t>
      </w:r>
    </w:p>
    <w:p>
      <w:pPr>
        <w:numPr>
          <w:ilvl w:val="0"/>
          <w:numId w:val="15"/>
        </w:numPr>
        <w:spacing w:line="360" w:lineRule="auto"/>
        <w:rPr>
          <w:rFonts w:ascii="宋体"/>
          <w:bCs/>
          <w:color w:val="auto"/>
          <w:sz w:val="24"/>
          <w:highlight w:val="none"/>
        </w:rPr>
      </w:pPr>
      <w:r>
        <w:rPr>
          <w:rFonts w:hint="eastAsia" w:ascii="宋体" w:hAnsi="宋体"/>
          <w:bCs/>
          <w:color w:val="auto"/>
          <w:sz w:val="24"/>
          <w:highlight w:val="none"/>
        </w:rPr>
        <w:t>质保期满后维修方案等；</w:t>
      </w:r>
    </w:p>
    <w:p>
      <w:pPr>
        <w:numPr>
          <w:ilvl w:val="0"/>
          <w:numId w:val="15"/>
        </w:numPr>
        <w:spacing w:line="360" w:lineRule="auto"/>
        <w:rPr>
          <w:rFonts w:ascii="宋体"/>
          <w:bCs/>
          <w:color w:val="auto"/>
          <w:sz w:val="24"/>
          <w:highlight w:val="none"/>
        </w:rPr>
      </w:pPr>
      <w:r>
        <w:rPr>
          <w:rFonts w:hint="eastAsia" w:ascii="宋体" w:hAnsi="宋体"/>
          <w:bCs/>
          <w:color w:val="auto"/>
          <w:sz w:val="24"/>
          <w:highlight w:val="none"/>
        </w:rPr>
        <w:t>……</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217" w:type="dxa"/>
            <w:shd w:val="clear" w:color="auto" w:fill="E0E0E0"/>
            <w:vAlign w:val="center"/>
          </w:tcPr>
          <w:p>
            <w:pPr>
              <w:spacing w:line="360" w:lineRule="auto"/>
              <w:ind w:left="-74"/>
              <w:jc w:val="center"/>
              <w:rPr>
                <w:rFonts w:ascii="宋体"/>
                <w:b/>
                <w:bCs/>
                <w:color w:val="auto"/>
                <w:sz w:val="24"/>
                <w:highlight w:val="none"/>
              </w:rPr>
            </w:pPr>
            <w:r>
              <w:rPr>
                <w:rFonts w:hint="eastAsia" w:ascii="宋体" w:hAnsi="宋体"/>
                <w:b/>
                <w:bCs/>
                <w:color w:val="auto"/>
                <w:sz w:val="24"/>
                <w:highlight w:val="none"/>
              </w:rPr>
              <w:t>厂家售后服务机构</w:t>
            </w:r>
          </w:p>
        </w:tc>
        <w:tc>
          <w:tcPr>
            <w:tcW w:w="6305" w:type="dxa"/>
            <w:vAlign w:val="center"/>
          </w:tcPr>
          <w:p>
            <w:pPr>
              <w:spacing w:line="360" w:lineRule="auto"/>
              <w:ind w:left="-74"/>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217" w:type="dxa"/>
            <w:shd w:val="clear" w:color="auto" w:fill="E0E0E0"/>
            <w:vAlign w:val="center"/>
          </w:tcPr>
          <w:p>
            <w:pPr>
              <w:spacing w:line="360" w:lineRule="auto"/>
              <w:ind w:left="-74"/>
              <w:jc w:val="center"/>
              <w:rPr>
                <w:rFonts w:ascii="宋体"/>
                <w:b/>
                <w:bCs/>
                <w:color w:val="auto"/>
                <w:sz w:val="24"/>
                <w:highlight w:val="none"/>
              </w:rPr>
            </w:pPr>
            <w:r>
              <w:rPr>
                <w:rFonts w:hint="eastAsia" w:ascii="宋体" w:hAnsi="宋体"/>
                <w:b/>
                <w:bCs/>
                <w:color w:val="auto"/>
                <w:sz w:val="24"/>
                <w:highlight w:val="none"/>
              </w:rPr>
              <w:t>地点</w:t>
            </w:r>
          </w:p>
        </w:tc>
        <w:tc>
          <w:tcPr>
            <w:tcW w:w="6305" w:type="dxa"/>
            <w:vAlign w:val="center"/>
          </w:tcPr>
          <w:p>
            <w:pPr>
              <w:spacing w:line="360" w:lineRule="auto"/>
              <w:ind w:left="-74"/>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217" w:type="dxa"/>
            <w:shd w:val="clear" w:color="auto" w:fill="E0E0E0"/>
            <w:vAlign w:val="center"/>
          </w:tcPr>
          <w:p>
            <w:pPr>
              <w:spacing w:line="360" w:lineRule="auto"/>
              <w:ind w:left="-74"/>
              <w:jc w:val="center"/>
              <w:rPr>
                <w:rFonts w:ascii="宋体"/>
                <w:b/>
                <w:bCs/>
                <w:color w:val="auto"/>
                <w:sz w:val="24"/>
                <w:highlight w:val="none"/>
              </w:rPr>
            </w:pPr>
            <w:r>
              <w:rPr>
                <w:rFonts w:hint="eastAsia" w:ascii="宋体" w:hAnsi="宋体"/>
                <w:b/>
                <w:bCs/>
                <w:color w:val="auto"/>
                <w:sz w:val="24"/>
                <w:highlight w:val="none"/>
              </w:rPr>
              <w:t>电话</w:t>
            </w:r>
          </w:p>
        </w:tc>
        <w:tc>
          <w:tcPr>
            <w:tcW w:w="6305" w:type="dxa"/>
            <w:vAlign w:val="center"/>
          </w:tcPr>
          <w:p>
            <w:pPr>
              <w:spacing w:line="360" w:lineRule="auto"/>
              <w:ind w:left="-74"/>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17" w:type="dxa"/>
            <w:shd w:val="clear" w:color="auto" w:fill="E0E0E0"/>
            <w:vAlign w:val="center"/>
          </w:tcPr>
          <w:p>
            <w:pPr>
              <w:spacing w:line="360" w:lineRule="auto"/>
              <w:ind w:left="-74"/>
              <w:jc w:val="center"/>
              <w:rPr>
                <w:rFonts w:ascii="宋体"/>
                <w:b/>
                <w:bCs/>
                <w:color w:val="auto"/>
                <w:sz w:val="24"/>
                <w:highlight w:val="none"/>
              </w:rPr>
            </w:pPr>
            <w:r>
              <w:rPr>
                <w:rFonts w:hint="eastAsia" w:ascii="宋体" w:hAnsi="宋体"/>
                <w:b/>
                <w:bCs/>
                <w:color w:val="auto"/>
                <w:sz w:val="24"/>
                <w:highlight w:val="none"/>
              </w:rPr>
              <w:t>人员</w:t>
            </w:r>
          </w:p>
        </w:tc>
        <w:tc>
          <w:tcPr>
            <w:tcW w:w="6305" w:type="dxa"/>
            <w:vAlign w:val="center"/>
          </w:tcPr>
          <w:p>
            <w:pPr>
              <w:spacing w:line="360" w:lineRule="auto"/>
              <w:ind w:left="-74"/>
              <w:rPr>
                <w:rFonts w:ascii="宋体"/>
                <w:bCs/>
                <w:color w:val="auto"/>
                <w:sz w:val="24"/>
                <w:highlight w:val="none"/>
              </w:rPr>
            </w:pPr>
            <w:r>
              <w:rPr>
                <w:rFonts w:hint="eastAsia" w:ascii="宋体" w:hAnsi="宋体"/>
                <w:bCs/>
                <w:color w:val="auto"/>
                <w:sz w:val="24"/>
                <w:highlight w:val="none"/>
              </w:rPr>
              <w:t>其中技术人员名字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217" w:type="dxa"/>
            <w:shd w:val="clear" w:color="auto" w:fill="E0E0E0"/>
            <w:vAlign w:val="center"/>
          </w:tcPr>
          <w:p>
            <w:pPr>
              <w:spacing w:line="360" w:lineRule="auto"/>
              <w:ind w:left="-74"/>
              <w:jc w:val="center"/>
              <w:rPr>
                <w:rFonts w:ascii="宋体"/>
                <w:b/>
                <w:bCs/>
                <w:color w:val="auto"/>
                <w:sz w:val="24"/>
                <w:highlight w:val="none"/>
              </w:rPr>
            </w:pPr>
            <w:r>
              <w:rPr>
                <w:rFonts w:hint="eastAsia" w:ascii="宋体" w:hAnsi="宋体"/>
                <w:b/>
                <w:bCs/>
                <w:color w:val="auto"/>
                <w:sz w:val="24"/>
                <w:highlight w:val="none"/>
              </w:rPr>
              <w:t>响应时间</w:t>
            </w:r>
          </w:p>
        </w:tc>
        <w:tc>
          <w:tcPr>
            <w:tcW w:w="6305" w:type="dxa"/>
            <w:vAlign w:val="center"/>
          </w:tcPr>
          <w:p>
            <w:pPr>
              <w:spacing w:line="360" w:lineRule="auto"/>
              <w:ind w:left="-74"/>
              <w:rPr>
                <w:rFonts w:ascii="宋体"/>
                <w:bCs/>
                <w:color w:val="auto"/>
                <w:sz w:val="24"/>
                <w:highlight w:val="none"/>
              </w:rPr>
            </w:pPr>
            <w:r>
              <w:rPr>
                <w:rFonts w:hint="eastAsia" w:ascii="宋体" w:hAnsi="宋体"/>
                <w:bCs/>
                <w:color w:val="auto"/>
                <w:sz w:val="24"/>
                <w:highlight w:val="none"/>
              </w:rPr>
              <w:t>接报后  小时内响应，  小时内到达现场，  小时内维修好，如维修不好，有无提供备用机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217" w:type="dxa"/>
            <w:shd w:val="clear" w:color="auto" w:fill="E0E0E0"/>
            <w:vAlign w:val="center"/>
          </w:tcPr>
          <w:p>
            <w:pPr>
              <w:spacing w:line="360" w:lineRule="auto"/>
              <w:ind w:left="-74"/>
              <w:jc w:val="center"/>
              <w:rPr>
                <w:rFonts w:ascii="宋体"/>
                <w:b/>
                <w:bCs/>
                <w:color w:val="auto"/>
                <w:sz w:val="24"/>
                <w:highlight w:val="none"/>
              </w:rPr>
            </w:pPr>
            <w:r>
              <w:rPr>
                <w:rFonts w:hint="eastAsia" w:ascii="宋体" w:hAnsi="宋体"/>
                <w:b/>
                <w:bCs/>
                <w:color w:val="auto"/>
                <w:sz w:val="24"/>
                <w:highlight w:val="none"/>
              </w:rPr>
              <w:t>其它优惠条件</w:t>
            </w:r>
          </w:p>
        </w:tc>
        <w:tc>
          <w:tcPr>
            <w:tcW w:w="6305" w:type="dxa"/>
            <w:vAlign w:val="center"/>
          </w:tcPr>
          <w:p>
            <w:pPr>
              <w:spacing w:line="360" w:lineRule="auto"/>
              <w:ind w:left="-74"/>
              <w:rPr>
                <w:rFonts w:ascii="宋体"/>
                <w:bCs/>
                <w:color w:val="auto"/>
                <w:sz w:val="24"/>
                <w:highlight w:val="none"/>
              </w:rPr>
            </w:pPr>
          </w:p>
        </w:tc>
      </w:tr>
    </w:tbl>
    <w:p>
      <w:pPr>
        <w:spacing w:line="360" w:lineRule="auto"/>
        <w:rPr>
          <w:rFonts w:ascii="宋体" w:hAnsi="宋体" w:eastAsia="宋体" w:cs="宋体"/>
          <w:b/>
          <w:color w:val="auto"/>
          <w:sz w:val="32"/>
          <w:szCs w:val="32"/>
          <w:highlight w:val="none"/>
        </w:rPr>
      </w:pPr>
      <w:r>
        <w:rPr>
          <w:color w:val="auto"/>
          <w:highlight w:val="none"/>
        </w:rPr>
        <w:br w:type="page"/>
      </w:r>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2-2】</w:t>
      </w:r>
      <w:r>
        <w:rPr>
          <w:rFonts w:hint="eastAsia" w:ascii="宋体" w:hAnsi="宋体" w:eastAsia="宋体" w:cs="宋体"/>
          <w:b/>
          <w:color w:val="auto"/>
          <w:sz w:val="32"/>
          <w:szCs w:val="32"/>
          <w:highlight w:val="none"/>
        </w:rPr>
        <w:t>验收方案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投标人详细写出对本项目的验收方案，需符合本项目的特性。至少应包括下列几项：</w:t>
      </w:r>
    </w:p>
    <w:p>
      <w:pPr>
        <w:spacing w:line="360" w:lineRule="auto"/>
        <w:rPr>
          <w:rFonts w:ascii="宋体" w:hAnsi="宋体" w:cs="宋体"/>
          <w:color w:val="auto"/>
          <w:sz w:val="24"/>
          <w:highlight w:val="none"/>
        </w:rPr>
      </w:pPr>
      <w:r>
        <w:rPr>
          <w:rFonts w:hint="eastAsia" w:ascii="宋体" w:hAnsi="宋体" w:cs="宋体"/>
          <w:color w:val="auto"/>
          <w:sz w:val="24"/>
          <w:highlight w:val="none"/>
        </w:rPr>
        <w:t>1、验收依据和相关的技术标准；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2、验收的组织形式、程序、注意事项；</w:t>
      </w:r>
    </w:p>
    <w:p>
      <w:pPr>
        <w:spacing w:line="360" w:lineRule="auto"/>
        <w:rPr>
          <w:rFonts w:ascii="宋体" w:hAnsi="宋体"/>
          <w:color w:val="auto"/>
          <w:highlight w:val="none"/>
        </w:rPr>
      </w:pPr>
      <w:r>
        <w:rPr>
          <w:rFonts w:hint="eastAsia" w:ascii="宋体" w:hAnsi="宋体" w:cs="宋体"/>
          <w:color w:val="auto"/>
          <w:sz w:val="24"/>
          <w:highlight w:val="none"/>
        </w:rPr>
        <w:t>3、验收环节和内容；</w:t>
      </w:r>
    </w:p>
    <w:p>
      <w:pPr>
        <w:spacing w:line="360" w:lineRule="auto"/>
        <w:rPr>
          <w:rFonts w:ascii="宋体" w:hAnsi="宋体" w:eastAsia="宋体"/>
          <w:color w:val="auto"/>
          <w:highlight w:val="none"/>
        </w:rPr>
      </w:pPr>
      <w:r>
        <w:rPr>
          <w:rFonts w:hint="eastAsia" w:ascii="宋体" w:hAnsi="宋体" w:eastAsia="宋体"/>
          <w:color w:val="auto"/>
          <w:highlight w:val="none"/>
        </w:rPr>
        <w:t>4、.......</w:t>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2-3】</w:t>
      </w:r>
      <w:r>
        <w:rPr>
          <w:rFonts w:hint="eastAsia" w:ascii="宋体" w:hAnsi="宋体" w:eastAsia="宋体" w:cs="宋体"/>
          <w:b/>
          <w:color w:val="auto"/>
          <w:sz w:val="32"/>
          <w:szCs w:val="32"/>
          <w:highlight w:val="none"/>
        </w:rPr>
        <w:t>技术质量保证体系及措施</w:t>
      </w:r>
    </w:p>
    <w:p>
      <w:pPr>
        <w:spacing w:line="360" w:lineRule="auto"/>
        <w:ind w:firstLine="480" w:firstLineChars="200"/>
        <w:rPr>
          <w:rFonts w:ascii="宋体" w:hAnsi="宋体" w:eastAsia="宋体"/>
          <w:color w:val="auto"/>
          <w:highlight w:val="none"/>
        </w:rPr>
      </w:pPr>
      <w:r>
        <w:rPr>
          <w:rFonts w:hint="eastAsia" w:ascii="宋体" w:hAnsi="宋体" w:cs="宋体"/>
          <w:color w:val="auto"/>
          <w:sz w:val="24"/>
          <w:highlight w:val="none"/>
        </w:rPr>
        <w:t>投标人应针对本项目详细写出对本项目的技术质量保证体系及措施。</w:t>
      </w:r>
    </w:p>
    <w:p>
      <w:pPr>
        <w:spacing w:line="360" w:lineRule="auto"/>
        <w:rPr>
          <w:rFonts w:ascii="宋体" w:hAnsi="宋体" w:eastAsia="宋体"/>
          <w:color w:val="auto"/>
          <w:highlight w:val="none"/>
        </w:rPr>
      </w:pPr>
    </w:p>
    <w:p>
      <w:pPr>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（格式自拟）</w:t>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pStyle w:val="41"/>
        <w:spacing w:line="360" w:lineRule="auto"/>
        <w:rPr>
          <w:rFonts w:ascii="宋体" w:hAnsi="宋体" w:eastAsia="宋体"/>
          <w:color w:val="auto"/>
          <w:highlight w:val="none"/>
        </w:rPr>
      </w:pPr>
    </w:p>
    <w:p>
      <w:pPr>
        <w:spacing w:line="360" w:lineRule="auto"/>
        <w:jc w:val="center"/>
        <w:rPr>
          <w:rFonts w:ascii="黑体" w:hAnsi="黑体" w:eastAsia="黑体" w:cs="微软雅黑"/>
          <w:b/>
          <w:bCs/>
          <w:color w:val="auto"/>
          <w:sz w:val="84"/>
          <w:szCs w:val="84"/>
          <w:highlight w:val="none"/>
        </w:rPr>
      </w:pPr>
    </w:p>
    <w:p>
      <w:pPr>
        <w:spacing w:line="360" w:lineRule="auto"/>
        <w:jc w:val="center"/>
        <w:rPr>
          <w:rFonts w:ascii="黑体" w:hAnsi="黑体" w:eastAsia="黑体" w:cs="微软雅黑"/>
          <w:b/>
          <w:bCs/>
          <w:color w:val="auto"/>
          <w:sz w:val="84"/>
          <w:szCs w:val="84"/>
          <w:highlight w:val="none"/>
        </w:rPr>
      </w:pPr>
    </w:p>
    <w:p>
      <w:pPr>
        <w:spacing w:line="360" w:lineRule="auto"/>
        <w:jc w:val="center"/>
        <w:rPr>
          <w:rFonts w:ascii="黑体" w:hAnsi="黑体" w:eastAsia="黑体" w:cs="微软雅黑"/>
          <w:b/>
          <w:bCs/>
          <w:color w:val="auto"/>
          <w:sz w:val="84"/>
          <w:szCs w:val="84"/>
          <w:highlight w:val="none"/>
        </w:rPr>
      </w:pPr>
    </w:p>
    <w:p>
      <w:pPr>
        <w:spacing w:line="360" w:lineRule="auto"/>
        <w:jc w:val="center"/>
        <w:rPr>
          <w:rFonts w:ascii="黑体" w:hAnsi="黑体" w:eastAsia="黑体" w:cs="微软雅黑"/>
          <w:b/>
          <w:bCs/>
          <w:color w:val="auto"/>
          <w:sz w:val="84"/>
          <w:szCs w:val="84"/>
          <w:highlight w:val="none"/>
        </w:rPr>
      </w:pPr>
      <w:r>
        <w:rPr>
          <w:rFonts w:hint="eastAsia" w:ascii="黑体" w:hAnsi="黑体" w:eastAsia="黑体" w:cs="微软雅黑"/>
          <w:b/>
          <w:bCs/>
          <w:color w:val="auto"/>
          <w:sz w:val="84"/>
          <w:szCs w:val="84"/>
          <w:highlight w:val="none"/>
        </w:rPr>
        <w:t>第三部分</w:t>
      </w:r>
    </w:p>
    <w:p>
      <w:pPr>
        <w:spacing w:line="360" w:lineRule="auto"/>
        <w:rPr>
          <w:color w:val="auto"/>
          <w:highlight w:val="none"/>
        </w:rPr>
      </w:pPr>
    </w:p>
    <w:p>
      <w:pPr>
        <w:spacing w:line="360" w:lineRule="auto"/>
        <w:jc w:val="center"/>
        <w:rPr>
          <w:rFonts w:ascii="黑体" w:hAnsi="黑体" w:eastAsia="黑体" w:cs="微软雅黑"/>
          <w:b/>
          <w:bCs/>
          <w:color w:val="auto"/>
          <w:sz w:val="84"/>
          <w:szCs w:val="84"/>
          <w:highlight w:val="none"/>
        </w:rPr>
      </w:pPr>
      <w:r>
        <w:rPr>
          <w:rFonts w:hint="eastAsia" w:ascii="黑体" w:hAnsi="黑体" w:eastAsia="黑体" w:cs="微软雅黑"/>
          <w:b/>
          <w:bCs/>
          <w:color w:val="auto"/>
          <w:sz w:val="84"/>
          <w:szCs w:val="84"/>
          <w:highlight w:val="none"/>
        </w:rPr>
        <w:t>技 术 部 分</w:t>
      </w:r>
    </w:p>
    <w:p>
      <w:pPr>
        <w:spacing w:line="360" w:lineRule="auto"/>
        <w:rPr>
          <w:color w:val="auto"/>
          <w:highlight w:val="none"/>
        </w:rPr>
      </w:pPr>
    </w:p>
    <w:p>
      <w:pPr>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pStyle w:val="41"/>
        <w:spacing w:line="360" w:lineRule="auto"/>
        <w:rPr>
          <w:color w:val="auto"/>
          <w:highlight w:val="none"/>
        </w:rPr>
      </w:pPr>
    </w:p>
    <w:p>
      <w:pPr>
        <w:spacing w:line="360" w:lineRule="auto"/>
        <w:rPr>
          <w:color w:val="auto"/>
          <w:highlight w:val="none"/>
        </w:rPr>
      </w:pPr>
    </w:p>
    <w:bookmarkEnd w:id="143"/>
    <w:bookmarkEnd w:id="144"/>
    <w:bookmarkEnd w:id="145"/>
    <w:p>
      <w:pPr>
        <w:spacing w:line="360" w:lineRule="auto"/>
        <w:outlineLvl w:val="1"/>
        <w:rPr>
          <w:rFonts w:ascii="黑体" w:hAnsi="黑体" w:eastAsia="黑体"/>
          <w:b/>
          <w:color w:val="auto"/>
          <w:sz w:val="36"/>
          <w:szCs w:val="36"/>
          <w:highlight w:val="none"/>
        </w:rPr>
      </w:pPr>
      <w:bookmarkStart w:id="158" w:name="_Toc22229"/>
      <w:bookmarkStart w:id="159" w:name="_Toc29916"/>
      <w:bookmarkStart w:id="160" w:name="_Toc656"/>
      <w:bookmarkStart w:id="161" w:name="_Toc4190"/>
      <w:bookmarkStart w:id="162" w:name="_Toc11966"/>
      <w:bookmarkStart w:id="163" w:name="_Toc18639"/>
      <w:bookmarkStart w:id="164" w:name="_Toc345932644"/>
      <w:bookmarkStart w:id="165" w:name="_Toc32168"/>
      <w:bookmarkStart w:id="166" w:name="_Toc8910"/>
      <w:bookmarkStart w:id="167" w:name="_Toc4327"/>
      <w:bookmarkStart w:id="168" w:name="_Toc2815"/>
      <w:bookmarkStart w:id="169" w:name="_Toc19609"/>
      <w:bookmarkStart w:id="170" w:name="_Toc30836"/>
      <w:r>
        <w:rPr>
          <w:rFonts w:hint="eastAsia" w:ascii="黑体" w:hAnsi="黑体" w:eastAsia="黑体"/>
          <w:b/>
          <w:color w:val="auto"/>
          <w:sz w:val="36"/>
          <w:szCs w:val="36"/>
          <w:highlight w:val="none"/>
        </w:rPr>
        <w:t>【格式</w:t>
      </w:r>
      <w:r>
        <w:rPr>
          <w:rFonts w:ascii="黑体" w:hAnsi="黑体" w:eastAsia="黑体"/>
          <w:b/>
          <w:color w:val="auto"/>
          <w:sz w:val="36"/>
          <w:szCs w:val="36"/>
          <w:highlight w:val="none"/>
        </w:rPr>
        <w:t>1</w:t>
      </w:r>
      <w:r>
        <w:rPr>
          <w:rFonts w:hint="eastAsia" w:ascii="黑体" w:hAnsi="黑体" w:eastAsia="黑体"/>
          <w:b/>
          <w:color w:val="auto"/>
          <w:sz w:val="36"/>
          <w:szCs w:val="36"/>
          <w:highlight w:val="none"/>
        </w:rPr>
        <w:t>3】采购需求响应表</w:t>
      </w:r>
      <w:bookmarkEnd w:id="158"/>
      <w:bookmarkEnd w:id="159"/>
      <w:bookmarkEnd w:id="160"/>
    </w:p>
    <w:p>
      <w:pPr>
        <w:spacing w:line="360" w:lineRule="auto"/>
        <w:rPr>
          <w:b/>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采购需求响应表</w:t>
      </w:r>
    </w:p>
    <w:p>
      <w:pPr>
        <w:adjustRightInd w:val="0"/>
        <w:spacing w:line="360" w:lineRule="auto"/>
        <w:rPr>
          <w:rFonts w:hint="eastAsia" w:ascii="宋体" w:eastAsia="宋体" w:cs="宋体"/>
          <w:color w:val="auto"/>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cs="宋体"/>
          <w:color w:val="auto"/>
          <w:kern w:val="0"/>
          <w:sz w:val="24"/>
          <w:highlight w:val="none"/>
          <w:u w:val="single"/>
          <w:lang w:eastAsia="zh-CN"/>
        </w:rPr>
        <w:t>某部纱门纱窗物资采购项目</w:t>
      </w:r>
    </w:p>
    <w:p>
      <w:pPr>
        <w:adjustRightInd w:val="0"/>
        <w:spacing w:line="360" w:lineRule="auto"/>
        <w:rPr>
          <w:rFonts w:ascii="宋体" w:cs="宋体"/>
          <w:color w:val="auto"/>
          <w:kern w:val="0"/>
          <w:sz w:val="24"/>
          <w:highlight w:val="none"/>
          <w:u w:val="single"/>
        </w:rPr>
      </w:pPr>
    </w:p>
    <w:p>
      <w:pPr>
        <w:adjustRightInd w:val="0"/>
        <w:spacing w:line="360" w:lineRule="auto"/>
        <w:rPr>
          <w:rFonts w:hint="eastAsia" w:ascii="宋体" w:eastAsia="宋体"/>
          <w:color w:val="auto"/>
          <w:kern w:val="0"/>
          <w:sz w:val="24"/>
          <w:highlight w:val="none"/>
          <w:u w:val="single"/>
          <w:lang w:eastAsia="zh-CN"/>
        </w:rPr>
      </w:pPr>
      <w:r>
        <w:rPr>
          <w:rFonts w:hint="eastAsia" w:ascii="宋体" w:hAnsi="宋体"/>
          <w:bCs/>
          <w:snapToGrid w:val="0"/>
          <w:color w:val="auto"/>
          <w:kern w:val="0"/>
          <w:sz w:val="24"/>
          <w:highlight w:val="none"/>
        </w:rPr>
        <w:t>项目编号：</w:t>
      </w:r>
      <w:r>
        <w:rPr>
          <w:rFonts w:hint="eastAsia" w:ascii="宋体" w:hAnsi="宋体"/>
          <w:color w:val="auto"/>
          <w:kern w:val="0"/>
          <w:sz w:val="24"/>
          <w:highlight w:val="none"/>
          <w:u w:val="single"/>
          <w:lang w:eastAsia="zh-CN"/>
        </w:rPr>
        <w:t>HX29330121BDZC</w:t>
      </w:r>
    </w:p>
    <w:p>
      <w:pPr>
        <w:adjustRightInd w:val="0"/>
        <w:spacing w:line="360" w:lineRule="auto"/>
        <w:rPr>
          <w:rFonts w:ascii="宋体"/>
          <w:color w:val="auto"/>
          <w:kern w:val="0"/>
          <w:sz w:val="24"/>
          <w:highlight w:val="none"/>
          <w:u w:val="single"/>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290"/>
        <w:gridCol w:w="1901"/>
        <w:gridCol w:w="155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shd w:val="clear" w:color="auto" w:fill="E0E0E0"/>
            <w:vAlign w:val="center"/>
          </w:tcPr>
          <w:p>
            <w:pPr>
              <w:tabs>
                <w:tab w:val="left" w:pos="0"/>
                <w:tab w:val="left" w:pos="525"/>
              </w:tabs>
              <w:spacing w:line="360" w:lineRule="auto"/>
              <w:jc w:val="center"/>
              <w:rPr>
                <w:rFonts w:ascii="宋体" w:hAnsi="宋体" w:eastAsia="宋体"/>
                <w:b/>
                <w:snapToGrid w:val="0"/>
                <w:color w:val="auto"/>
                <w:kern w:val="0"/>
                <w:sz w:val="24"/>
                <w:highlight w:val="none"/>
              </w:rPr>
            </w:pPr>
            <w:r>
              <w:rPr>
                <w:rFonts w:hint="eastAsia" w:ascii="宋体" w:hAnsi="宋体" w:eastAsia="宋体"/>
                <w:b/>
                <w:snapToGrid w:val="0"/>
                <w:color w:val="auto"/>
                <w:kern w:val="0"/>
                <w:sz w:val="24"/>
                <w:highlight w:val="none"/>
              </w:rPr>
              <w:t>条款序号</w:t>
            </w:r>
          </w:p>
        </w:tc>
        <w:tc>
          <w:tcPr>
            <w:tcW w:w="2290" w:type="dxa"/>
            <w:shd w:val="clear" w:color="auto" w:fill="E0E0E0"/>
            <w:vAlign w:val="center"/>
          </w:tcPr>
          <w:p>
            <w:pPr>
              <w:tabs>
                <w:tab w:val="left" w:pos="0"/>
                <w:tab w:val="left" w:pos="525"/>
              </w:tabs>
              <w:spacing w:line="360" w:lineRule="auto"/>
              <w:jc w:val="center"/>
              <w:rPr>
                <w:rFonts w:ascii="宋体" w:hAnsi="宋体" w:eastAsia="宋体"/>
                <w:b/>
                <w:snapToGrid w:val="0"/>
                <w:color w:val="auto"/>
                <w:kern w:val="0"/>
                <w:sz w:val="24"/>
                <w:highlight w:val="none"/>
              </w:rPr>
            </w:pPr>
            <w:r>
              <w:rPr>
                <w:rFonts w:hint="eastAsia" w:ascii="宋体" w:hAnsi="宋体" w:eastAsia="宋体"/>
                <w:b/>
                <w:snapToGrid w:val="0"/>
                <w:color w:val="auto"/>
                <w:kern w:val="0"/>
                <w:sz w:val="24"/>
                <w:highlight w:val="none"/>
              </w:rPr>
              <w:t>采购需求条款</w:t>
            </w:r>
          </w:p>
        </w:tc>
        <w:tc>
          <w:tcPr>
            <w:tcW w:w="1901" w:type="dxa"/>
            <w:shd w:val="clear" w:color="auto" w:fill="E0E0E0"/>
            <w:vAlign w:val="center"/>
          </w:tcPr>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投标实际</w:t>
            </w:r>
          </w:p>
          <w:p>
            <w:pPr>
              <w:spacing w:line="360" w:lineRule="auto"/>
              <w:jc w:val="center"/>
              <w:rPr>
                <w:rFonts w:ascii="宋体" w:hAnsi="宋体" w:eastAsia="宋体"/>
                <w:b/>
                <w:color w:val="auto"/>
                <w:sz w:val="24"/>
                <w:highlight w:val="none"/>
              </w:rPr>
            </w:pPr>
            <w:r>
              <w:rPr>
                <w:rFonts w:hint="eastAsia" w:ascii="宋体" w:hAnsi="宋体" w:eastAsia="宋体"/>
                <w:b/>
                <w:color w:val="auto"/>
                <w:sz w:val="24"/>
                <w:highlight w:val="none"/>
              </w:rPr>
              <w:t>参数/条款</w:t>
            </w:r>
          </w:p>
        </w:tc>
        <w:tc>
          <w:tcPr>
            <w:tcW w:w="1555" w:type="dxa"/>
            <w:shd w:val="clear" w:color="auto" w:fill="E0E0E0"/>
            <w:vAlign w:val="center"/>
          </w:tcPr>
          <w:p>
            <w:pPr>
              <w:tabs>
                <w:tab w:val="left" w:pos="0"/>
                <w:tab w:val="left" w:pos="525"/>
              </w:tabs>
              <w:spacing w:line="360" w:lineRule="auto"/>
              <w:jc w:val="center"/>
              <w:rPr>
                <w:rFonts w:ascii="宋体" w:hAnsi="宋体" w:eastAsia="宋体"/>
                <w:b/>
                <w:snapToGrid w:val="0"/>
                <w:color w:val="auto"/>
                <w:kern w:val="0"/>
                <w:sz w:val="24"/>
                <w:highlight w:val="none"/>
              </w:rPr>
            </w:pPr>
            <w:r>
              <w:rPr>
                <w:rFonts w:hint="eastAsia" w:ascii="宋体" w:hAnsi="宋体" w:eastAsia="宋体"/>
                <w:b/>
                <w:snapToGrid w:val="0"/>
                <w:color w:val="auto"/>
                <w:kern w:val="0"/>
                <w:sz w:val="24"/>
                <w:highlight w:val="none"/>
              </w:rPr>
              <w:t>响应情况</w:t>
            </w:r>
          </w:p>
        </w:tc>
        <w:tc>
          <w:tcPr>
            <w:tcW w:w="1556" w:type="dxa"/>
            <w:shd w:val="clear" w:color="auto" w:fill="E0E0E0"/>
            <w:vAlign w:val="center"/>
          </w:tcPr>
          <w:p>
            <w:pPr>
              <w:tabs>
                <w:tab w:val="left" w:pos="0"/>
                <w:tab w:val="left" w:pos="525"/>
              </w:tabs>
              <w:spacing w:line="360" w:lineRule="auto"/>
              <w:jc w:val="center"/>
              <w:rPr>
                <w:rFonts w:ascii="宋体" w:hAnsi="宋体" w:eastAsia="宋体"/>
                <w:b/>
                <w:snapToGrid w:val="0"/>
                <w:color w:val="auto"/>
                <w:kern w:val="0"/>
                <w:sz w:val="24"/>
                <w:highlight w:val="none"/>
              </w:rPr>
            </w:pPr>
            <w:r>
              <w:rPr>
                <w:rFonts w:hint="eastAsia" w:ascii="宋体" w:hAnsi="宋体" w:eastAsia="宋体"/>
                <w:b/>
                <w:snapToGrid w:val="0"/>
                <w:color w:val="auto"/>
                <w:kern w:val="0"/>
                <w:sz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color w:val="auto"/>
                <w:kern w:val="0"/>
                <w:sz w:val="24"/>
                <w:highlight w:val="none"/>
              </w:rPr>
            </w:pPr>
          </w:p>
        </w:tc>
        <w:tc>
          <w:tcPr>
            <w:tcW w:w="2290" w:type="dxa"/>
          </w:tcPr>
          <w:p>
            <w:pPr>
              <w:adjustRightInd w:val="0"/>
              <w:spacing w:line="360" w:lineRule="auto"/>
              <w:rPr>
                <w:rFonts w:ascii="宋体"/>
                <w:snapToGrid w:val="0"/>
                <w:color w:val="auto"/>
                <w:kern w:val="0"/>
                <w:sz w:val="24"/>
                <w:highlight w:val="none"/>
              </w:rPr>
            </w:pPr>
          </w:p>
        </w:tc>
        <w:tc>
          <w:tcPr>
            <w:tcW w:w="1901"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color w:val="auto"/>
                <w:kern w:val="0"/>
                <w:sz w:val="24"/>
                <w:highlight w:val="none"/>
              </w:rPr>
            </w:pPr>
          </w:p>
        </w:tc>
        <w:tc>
          <w:tcPr>
            <w:tcW w:w="2290" w:type="dxa"/>
          </w:tcPr>
          <w:p>
            <w:pPr>
              <w:adjustRightInd w:val="0"/>
              <w:spacing w:line="360" w:lineRule="auto"/>
              <w:rPr>
                <w:rFonts w:ascii="宋体"/>
                <w:snapToGrid w:val="0"/>
                <w:color w:val="auto"/>
                <w:kern w:val="0"/>
                <w:sz w:val="24"/>
                <w:highlight w:val="none"/>
              </w:rPr>
            </w:pPr>
          </w:p>
        </w:tc>
        <w:tc>
          <w:tcPr>
            <w:tcW w:w="1901"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color w:val="auto"/>
                <w:kern w:val="0"/>
                <w:sz w:val="24"/>
                <w:highlight w:val="none"/>
              </w:rPr>
            </w:pPr>
          </w:p>
        </w:tc>
        <w:tc>
          <w:tcPr>
            <w:tcW w:w="2290" w:type="dxa"/>
          </w:tcPr>
          <w:p>
            <w:pPr>
              <w:adjustRightInd w:val="0"/>
              <w:spacing w:line="360" w:lineRule="auto"/>
              <w:rPr>
                <w:rFonts w:ascii="宋体"/>
                <w:snapToGrid w:val="0"/>
                <w:color w:val="auto"/>
                <w:kern w:val="0"/>
                <w:sz w:val="24"/>
                <w:highlight w:val="none"/>
              </w:rPr>
            </w:pPr>
          </w:p>
        </w:tc>
        <w:tc>
          <w:tcPr>
            <w:tcW w:w="1901"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color w:val="auto"/>
                <w:kern w:val="0"/>
                <w:sz w:val="24"/>
                <w:highlight w:val="none"/>
              </w:rPr>
            </w:pPr>
          </w:p>
        </w:tc>
        <w:tc>
          <w:tcPr>
            <w:tcW w:w="2290" w:type="dxa"/>
          </w:tcPr>
          <w:p>
            <w:pPr>
              <w:adjustRightInd w:val="0"/>
              <w:spacing w:line="360" w:lineRule="auto"/>
              <w:rPr>
                <w:rFonts w:ascii="宋体"/>
                <w:snapToGrid w:val="0"/>
                <w:color w:val="auto"/>
                <w:kern w:val="0"/>
                <w:sz w:val="24"/>
                <w:highlight w:val="none"/>
              </w:rPr>
            </w:pPr>
          </w:p>
        </w:tc>
        <w:tc>
          <w:tcPr>
            <w:tcW w:w="1901"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color w:val="auto"/>
                <w:kern w:val="0"/>
                <w:sz w:val="24"/>
                <w:highlight w:val="none"/>
              </w:rPr>
            </w:pPr>
          </w:p>
        </w:tc>
        <w:tc>
          <w:tcPr>
            <w:tcW w:w="2290" w:type="dxa"/>
          </w:tcPr>
          <w:p>
            <w:pPr>
              <w:adjustRightInd w:val="0"/>
              <w:spacing w:line="360" w:lineRule="auto"/>
              <w:rPr>
                <w:rFonts w:ascii="宋体"/>
                <w:snapToGrid w:val="0"/>
                <w:color w:val="auto"/>
                <w:kern w:val="0"/>
                <w:sz w:val="24"/>
                <w:highlight w:val="none"/>
              </w:rPr>
            </w:pPr>
          </w:p>
        </w:tc>
        <w:tc>
          <w:tcPr>
            <w:tcW w:w="1901"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rPr>
                <w:rFonts w:ascii="宋体"/>
                <w:snapToGrid w:val="0"/>
                <w:color w:val="auto"/>
                <w:kern w:val="0"/>
                <w:sz w:val="24"/>
                <w:highlight w:val="none"/>
              </w:rPr>
            </w:pPr>
          </w:p>
        </w:tc>
        <w:tc>
          <w:tcPr>
            <w:tcW w:w="2290" w:type="dxa"/>
          </w:tcPr>
          <w:p>
            <w:pPr>
              <w:adjustRightInd w:val="0"/>
              <w:spacing w:line="360" w:lineRule="auto"/>
              <w:rPr>
                <w:rFonts w:ascii="宋体"/>
                <w:snapToGrid w:val="0"/>
                <w:color w:val="auto"/>
                <w:kern w:val="0"/>
                <w:sz w:val="24"/>
                <w:highlight w:val="none"/>
              </w:rPr>
            </w:pPr>
          </w:p>
        </w:tc>
        <w:tc>
          <w:tcPr>
            <w:tcW w:w="1901"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bl>
    <w:p>
      <w:pPr>
        <w:pStyle w:val="14"/>
        <w:spacing w:line="360" w:lineRule="auto"/>
        <w:ind w:left="930" w:hanging="930" w:hangingChars="441"/>
        <w:rPr>
          <w:rFonts w:ascii="楷体" w:hAnsi="楷体" w:eastAsia="楷体"/>
          <w:b/>
          <w:color w:val="auto"/>
          <w:szCs w:val="21"/>
          <w:highlight w:val="none"/>
        </w:rPr>
      </w:pPr>
    </w:p>
    <w:p>
      <w:pPr>
        <w:pStyle w:val="14"/>
        <w:spacing w:line="360" w:lineRule="auto"/>
        <w:ind w:left="1160" w:leftChars="-50" w:hanging="1265" w:hangingChars="600"/>
        <w:rPr>
          <w:rFonts w:ascii="楷体" w:hAnsi="楷体" w:eastAsia="楷体"/>
          <w:b/>
          <w:color w:val="auto"/>
          <w:szCs w:val="21"/>
          <w:highlight w:val="none"/>
        </w:rPr>
      </w:pPr>
      <w:r>
        <w:rPr>
          <w:rFonts w:hint="eastAsia" w:ascii="楷体" w:hAnsi="楷体" w:eastAsia="楷体"/>
          <w:b/>
          <w:color w:val="auto"/>
          <w:szCs w:val="21"/>
          <w:highlight w:val="none"/>
        </w:rPr>
        <w:t>【说明】</w:t>
      </w:r>
    </w:p>
    <w:p>
      <w:pPr>
        <w:pStyle w:val="15"/>
        <w:spacing w:line="360" w:lineRule="auto"/>
        <w:ind w:firstLine="422" w:firstLineChars="200"/>
        <w:rPr>
          <w:rFonts w:ascii="楷体" w:hAnsi="楷体" w:eastAsia="楷体" w:cs="Times New Roman"/>
          <w:b/>
          <w:color w:val="auto"/>
          <w:kern w:val="2"/>
          <w:sz w:val="21"/>
          <w:szCs w:val="21"/>
          <w:highlight w:val="none"/>
        </w:rPr>
      </w:pPr>
      <w:r>
        <w:rPr>
          <w:rFonts w:hint="eastAsia" w:ascii="楷体" w:hAnsi="楷体" w:eastAsia="楷体" w:cs="Times New Roman"/>
          <w:b/>
          <w:color w:val="auto"/>
          <w:kern w:val="2"/>
          <w:sz w:val="21"/>
          <w:szCs w:val="21"/>
          <w:highlight w:val="none"/>
        </w:rPr>
        <w:t>1.投标人应对照招标文件中《采购需求》的内容逐条响应。如有缺漏，缺漏项视同不响应。投标人响应需求应具体、明确，含糊不清、不确切或伪造证明材料的，按照不完全响应或者完全不响应处理。</w:t>
      </w:r>
    </w:p>
    <w:p>
      <w:pPr>
        <w:pStyle w:val="15"/>
        <w:spacing w:line="360" w:lineRule="auto"/>
        <w:ind w:firstLine="422" w:firstLineChars="200"/>
        <w:rPr>
          <w:rFonts w:ascii="楷体" w:hAnsi="楷体" w:eastAsia="楷体" w:cs="Times New Roman"/>
          <w:b/>
          <w:color w:val="auto"/>
          <w:kern w:val="2"/>
          <w:sz w:val="21"/>
          <w:szCs w:val="21"/>
          <w:highlight w:val="none"/>
        </w:rPr>
      </w:pPr>
      <w:r>
        <w:rPr>
          <w:rFonts w:hint="eastAsia" w:ascii="楷体" w:hAnsi="楷体" w:eastAsia="楷体" w:cs="Times New Roman"/>
          <w:b/>
          <w:color w:val="auto"/>
          <w:kern w:val="2"/>
          <w:sz w:val="21"/>
          <w:szCs w:val="21"/>
          <w:highlight w:val="none"/>
        </w:rPr>
        <w:t>2.投标人所投的货物应提供原厂有关产品说明资料（或有关产品的彩页说明或国家相关认证机构出具的所投产品的检验报告）作为附件。所提供的产品说明资料亦应能反映投标人在《采购需求响应表》中响应的指标参数。若提供的产品说明资料与投标文件中提供的同一指标不一致时，应由生产厂商出具相关证明，否则以产品说明资料为准。</w:t>
      </w:r>
    </w:p>
    <w:p>
      <w:pPr>
        <w:pStyle w:val="15"/>
        <w:spacing w:line="360" w:lineRule="auto"/>
        <w:ind w:firstLine="422" w:firstLineChars="200"/>
        <w:rPr>
          <w:rFonts w:ascii="楷体" w:hAnsi="楷体" w:eastAsia="楷体" w:cs="Times New Roman"/>
          <w:b/>
          <w:color w:val="auto"/>
          <w:kern w:val="2"/>
          <w:sz w:val="21"/>
          <w:szCs w:val="21"/>
          <w:highlight w:val="none"/>
        </w:rPr>
      </w:pPr>
      <w:r>
        <w:rPr>
          <w:rFonts w:hint="eastAsia" w:ascii="楷体" w:hAnsi="楷体" w:eastAsia="楷体" w:cs="Times New Roman"/>
          <w:b/>
          <w:color w:val="auto"/>
          <w:kern w:val="2"/>
          <w:sz w:val="21"/>
          <w:szCs w:val="21"/>
          <w:highlight w:val="none"/>
        </w:rPr>
        <w:t>3.投标人应按投标货物实际数据填写，不能照抄《采购需求》要求。</w:t>
      </w:r>
    </w:p>
    <w:p>
      <w:pPr>
        <w:spacing w:line="360" w:lineRule="auto"/>
        <w:jc w:val="center"/>
        <w:rPr>
          <w:b/>
          <w:color w:val="auto"/>
          <w:sz w:val="30"/>
          <w:szCs w:val="30"/>
          <w:highlight w:val="none"/>
        </w:rPr>
      </w:pPr>
      <w:r>
        <w:rPr>
          <w:b/>
          <w:color w:val="auto"/>
          <w:sz w:val="30"/>
          <w:szCs w:val="30"/>
          <w:highlight w:val="none"/>
        </w:rPr>
        <w:br w:type="page"/>
      </w:r>
    </w:p>
    <w:p>
      <w:pPr>
        <w:spacing w:line="360" w:lineRule="auto"/>
        <w:outlineLvl w:val="1"/>
        <w:rPr>
          <w:rFonts w:hint="eastAsia" w:ascii="宋体" w:hAnsi="宋体" w:eastAsia="宋体" w:cs="宋体"/>
          <w:b/>
          <w:color w:val="auto"/>
          <w:sz w:val="32"/>
          <w:szCs w:val="32"/>
          <w:highlight w:val="none"/>
          <w:lang w:eastAsia="zh-CN"/>
        </w:rPr>
      </w:pPr>
      <w:bookmarkStart w:id="171" w:name="_Toc17690"/>
      <w:bookmarkStart w:id="172" w:name="_Toc19335"/>
      <w:r>
        <w:rPr>
          <w:rFonts w:hint="eastAsia" w:ascii="宋体" w:hAnsi="宋体" w:cs="宋体"/>
          <w:b/>
          <w:color w:val="auto"/>
          <w:sz w:val="32"/>
          <w:szCs w:val="32"/>
          <w:highlight w:val="none"/>
        </w:rPr>
        <w:t>【格式13-1】实质性响应条款（“★”项）响应表</w:t>
      </w:r>
      <w:bookmarkEnd w:id="161"/>
      <w:bookmarkEnd w:id="171"/>
      <w:r>
        <w:rPr>
          <w:rFonts w:hint="eastAsia" w:ascii="宋体" w:hAnsi="宋体" w:cs="宋体"/>
          <w:b/>
          <w:color w:val="auto"/>
          <w:sz w:val="32"/>
          <w:szCs w:val="32"/>
          <w:highlight w:val="none"/>
          <w:lang w:eastAsia="zh-CN"/>
        </w:rPr>
        <w:t>（如有）</w:t>
      </w:r>
      <w:bookmarkEnd w:id="172"/>
    </w:p>
    <w:p>
      <w:pPr>
        <w:adjustRightInd w:val="0"/>
        <w:spacing w:line="360" w:lineRule="auto"/>
        <w:rPr>
          <w:rFonts w:hint="eastAsia" w:ascii="宋体" w:eastAsia="宋体" w:cs="宋体"/>
          <w:color w:val="auto"/>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cs="宋体"/>
          <w:color w:val="auto"/>
          <w:kern w:val="0"/>
          <w:sz w:val="24"/>
          <w:highlight w:val="none"/>
          <w:u w:val="single"/>
          <w:lang w:eastAsia="zh-CN"/>
        </w:rPr>
        <w:t>某部纱门纱窗物资采购项目</w:t>
      </w:r>
    </w:p>
    <w:p>
      <w:pPr>
        <w:spacing w:line="360" w:lineRule="auto"/>
        <w:jc w:val="center"/>
        <w:rPr>
          <w:rFonts w:ascii="宋体" w:hAnsi="宋体" w:cs="宋体"/>
          <w:b/>
          <w:color w:val="auto"/>
          <w:sz w:val="24"/>
          <w:highlight w:val="none"/>
        </w:rPr>
      </w:pPr>
    </w:p>
    <w:p>
      <w:pPr>
        <w:adjustRightInd w:val="0"/>
        <w:spacing w:line="360" w:lineRule="auto"/>
        <w:rPr>
          <w:rFonts w:hint="eastAsia" w:ascii="宋体" w:eastAsia="宋体"/>
          <w:color w:val="auto"/>
          <w:kern w:val="0"/>
          <w:sz w:val="24"/>
          <w:highlight w:val="none"/>
          <w:u w:val="single"/>
          <w:lang w:eastAsia="zh-CN"/>
        </w:rPr>
      </w:pPr>
      <w:r>
        <w:rPr>
          <w:rFonts w:hint="eastAsia" w:ascii="宋体" w:hAnsi="宋体"/>
          <w:bCs/>
          <w:snapToGrid w:val="0"/>
          <w:color w:val="auto"/>
          <w:kern w:val="0"/>
          <w:sz w:val="24"/>
          <w:highlight w:val="none"/>
        </w:rPr>
        <w:t>项目编号：</w:t>
      </w:r>
      <w:r>
        <w:rPr>
          <w:rFonts w:hint="eastAsia" w:ascii="宋体" w:hAnsi="宋体"/>
          <w:color w:val="auto"/>
          <w:kern w:val="0"/>
          <w:sz w:val="24"/>
          <w:highlight w:val="none"/>
          <w:u w:val="single"/>
          <w:lang w:eastAsia="zh-CN"/>
        </w:rPr>
        <w:t>HX29330121BDZC</w:t>
      </w:r>
    </w:p>
    <w:p>
      <w:pPr>
        <w:spacing w:line="360" w:lineRule="auto"/>
        <w:jc w:val="center"/>
        <w:rPr>
          <w:rFonts w:ascii="宋体" w:hAnsi="宋体" w:cs="宋体"/>
          <w:b/>
          <w:color w:val="auto"/>
          <w:sz w:val="24"/>
          <w:highlight w:val="none"/>
        </w:rPr>
      </w:pP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290"/>
        <w:gridCol w:w="1901"/>
        <w:gridCol w:w="155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条款序号</w:t>
            </w:r>
          </w:p>
        </w:tc>
        <w:tc>
          <w:tcPr>
            <w:tcW w:w="2290"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采购需求条款</w:t>
            </w:r>
          </w:p>
        </w:tc>
        <w:tc>
          <w:tcPr>
            <w:tcW w:w="1901" w:type="dxa"/>
            <w:shd w:val="clear" w:color="auto" w:fill="E0E0E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投标实际</w:t>
            </w:r>
          </w:p>
          <w:p>
            <w:pPr>
              <w:spacing w:line="360" w:lineRule="auto"/>
              <w:jc w:val="center"/>
              <w:rPr>
                <w:rFonts w:ascii="宋体" w:hAnsi="宋体"/>
                <w:b/>
                <w:color w:val="auto"/>
                <w:sz w:val="24"/>
                <w:highlight w:val="none"/>
              </w:rPr>
            </w:pPr>
            <w:r>
              <w:rPr>
                <w:rFonts w:hint="eastAsia" w:ascii="宋体" w:hAnsi="宋体"/>
                <w:b/>
                <w:color w:val="auto"/>
                <w:sz w:val="24"/>
                <w:highlight w:val="none"/>
              </w:rPr>
              <w:t>参数/条款</w:t>
            </w:r>
          </w:p>
        </w:tc>
        <w:tc>
          <w:tcPr>
            <w:tcW w:w="1555"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响应情况</w:t>
            </w:r>
          </w:p>
        </w:tc>
        <w:tc>
          <w:tcPr>
            <w:tcW w:w="1556"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1</w:t>
            </w:r>
          </w:p>
        </w:tc>
        <w:tc>
          <w:tcPr>
            <w:tcW w:w="2290" w:type="dxa"/>
          </w:tcPr>
          <w:p>
            <w:pPr>
              <w:adjustRightInd w:val="0"/>
              <w:spacing w:line="360" w:lineRule="auto"/>
              <w:jc w:val="center"/>
              <w:rPr>
                <w:rFonts w:ascii="宋体"/>
                <w:snapToGrid w:val="0"/>
                <w:color w:val="auto"/>
                <w:kern w:val="0"/>
                <w:sz w:val="24"/>
                <w:highlight w:val="none"/>
              </w:rPr>
            </w:pPr>
          </w:p>
        </w:tc>
        <w:tc>
          <w:tcPr>
            <w:tcW w:w="1901" w:type="dxa"/>
          </w:tcPr>
          <w:p>
            <w:pPr>
              <w:adjustRightInd w:val="0"/>
              <w:spacing w:line="360" w:lineRule="auto"/>
              <w:jc w:val="center"/>
              <w:rPr>
                <w:rFonts w:ascii="宋体"/>
                <w:snapToGrid w:val="0"/>
                <w:color w:val="auto"/>
                <w:kern w:val="0"/>
                <w:sz w:val="24"/>
                <w:highlight w:val="none"/>
              </w:rPr>
            </w:pPr>
          </w:p>
        </w:tc>
        <w:tc>
          <w:tcPr>
            <w:tcW w:w="1555" w:type="dxa"/>
          </w:tcPr>
          <w:p>
            <w:pPr>
              <w:adjustRightInd w:val="0"/>
              <w:spacing w:line="360" w:lineRule="auto"/>
              <w:jc w:val="center"/>
              <w:rPr>
                <w:rFonts w:ascii="宋体"/>
                <w:snapToGrid w:val="0"/>
                <w:color w:val="auto"/>
                <w:kern w:val="0"/>
                <w:sz w:val="24"/>
                <w:highlight w:val="none"/>
              </w:rPr>
            </w:pPr>
          </w:p>
        </w:tc>
        <w:tc>
          <w:tcPr>
            <w:tcW w:w="1556" w:type="dxa"/>
          </w:tcPr>
          <w:p>
            <w:pPr>
              <w:adjustRightInd w:val="0"/>
              <w:spacing w:line="360" w:lineRule="auto"/>
              <w:jc w:val="center"/>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2</w:t>
            </w:r>
          </w:p>
        </w:tc>
        <w:tc>
          <w:tcPr>
            <w:tcW w:w="2290" w:type="dxa"/>
          </w:tcPr>
          <w:p>
            <w:pPr>
              <w:adjustRightInd w:val="0"/>
              <w:spacing w:line="360" w:lineRule="auto"/>
              <w:jc w:val="center"/>
              <w:rPr>
                <w:rFonts w:ascii="宋体"/>
                <w:snapToGrid w:val="0"/>
                <w:color w:val="auto"/>
                <w:kern w:val="0"/>
                <w:sz w:val="24"/>
                <w:highlight w:val="none"/>
              </w:rPr>
            </w:pPr>
          </w:p>
        </w:tc>
        <w:tc>
          <w:tcPr>
            <w:tcW w:w="1901" w:type="dxa"/>
          </w:tcPr>
          <w:p>
            <w:pPr>
              <w:adjustRightInd w:val="0"/>
              <w:spacing w:line="360" w:lineRule="auto"/>
              <w:jc w:val="center"/>
              <w:rPr>
                <w:rFonts w:ascii="宋体"/>
                <w:snapToGrid w:val="0"/>
                <w:color w:val="auto"/>
                <w:kern w:val="0"/>
                <w:sz w:val="24"/>
                <w:highlight w:val="none"/>
              </w:rPr>
            </w:pPr>
          </w:p>
        </w:tc>
        <w:tc>
          <w:tcPr>
            <w:tcW w:w="1555" w:type="dxa"/>
          </w:tcPr>
          <w:p>
            <w:pPr>
              <w:adjustRightInd w:val="0"/>
              <w:spacing w:line="360" w:lineRule="auto"/>
              <w:jc w:val="center"/>
              <w:rPr>
                <w:rFonts w:ascii="宋体"/>
                <w:snapToGrid w:val="0"/>
                <w:color w:val="auto"/>
                <w:kern w:val="0"/>
                <w:sz w:val="24"/>
                <w:highlight w:val="none"/>
              </w:rPr>
            </w:pPr>
          </w:p>
        </w:tc>
        <w:tc>
          <w:tcPr>
            <w:tcW w:w="1556" w:type="dxa"/>
          </w:tcPr>
          <w:p>
            <w:pPr>
              <w:adjustRightInd w:val="0"/>
              <w:spacing w:line="360" w:lineRule="auto"/>
              <w:jc w:val="center"/>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3</w:t>
            </w:r>
          </w:p>
        </w:tc>
        <w:tc>
          <w:tcPr>
            <w:tcW w:w="2290" w:type="dxa"/>
          </w:tcPr>
          <w:p>
            <w:pPr>
              <w:adjustRightInd w:val="0"/>
              <w:spacing w:line="360" w:lineRule="auto"/>
              <w:jc w:val="center"/>
              <w:rPr>
                <w:rFonts w:ascii="宋体"/>
                <w:snapToGrid w:val="0"/>
                <w:color w:val="auto"/>
                <w:kern w:val="0"/>
                <w:sz w:val="24"/>
                <w:highlight w:val="none"/>
              </w:rPr>
            </w:pPr>
          </w:p>
        </w:tc>
        <w:tc>
          <w:tcPr>
            <w:tcW w:w="1901" w:type="dxa"/>
          </w:tcPr>
          <w:p>
            <w:pPr>
              <w:adjustRightInd w:val="0"/>
              <w:spacing w:line="360" w:lineRule="auto"/>
              <w:jc w:val="center"/>
              <w:rPr>
                <w:rFonts w:ascii="宋体"/>
                <w:snapToGrid w:val="0"/>
                <w:color w:val="auto"/>
                <w:kern w:val="0"/>
                <w:sz w:val="24"/>
                <w:highlight w:val="none"/>
              </w:rPr>
            </w:pPr>
          </w:p>
        </w:tc>
        <w:tc>
          <w:tcPr>
            <w:tcW w:w="1555" w:type="dxa"/>
          </w:tcPr>
          <w:p>
            <w:pPr>
              <w:adjustRightInd w:val="0"/>
              <w:spacing w:line="360" w:lineRule="auto"/>
              <w:jc w:val="center"/>
              <w:rPr>
                <w:rFonts w:ascii="宋体"/>
                <w:snapToGrid w:val="0"/>
                <w:color w:val="auto"/>
                <w:kern w:val="0"/>
                <w:sz w:val="24"/>
                <w:highlight w:val="none"/>
              </w:rPr>
            </w:pPr>
          </w:p>
        </w:tc>
        <w:tc>
          <w:tcPr>
            <w:tcW w:w="1556" w:type="dxa"/>
          </w:tcPr>
          <w:p>
            <w:pPr>
              <w:adjustRightInd w:val="0"/>
              <w:spacing w:line="360" w:lineRule="auto"/>
              <w:jc w:val="center"/>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4</w:t>
            </w:r>
          </w:p>
        </w:tc>
        <w:tc>
          <w:tcPr>
            <w:tcW w:w="2290" w:type="dxa"/>
          </w:tcPr>
          <w:p>
            <w:pPr>
              <w:adjustRightInd w:val="0"/>
              <w:spacing w:line="360" w:lineRule="auto"/>
              <w:jc w:val="center"/>
              <w:rPr>
                <w:rFonts w:ascii="宋体"/>
                <w:snapToGrid w:val="0"/>
                <w:color w:val="auto"/>
                <w:kern w:val="0"/>
                <w:sz w:val="24"/>
                <w:highlight w:val="none"/>
              </w:rPr>
            </w:pPr>
          </w:p>
        </w:tc>
        <w:tc>
          <w:tcPr>
            <w:tcW w:w="1901" w:type="dxa"/>
          </w:tcPr>
          <w:p>
            <w:pPr>
              <w:adjustRightInd w:val="0"/>
              <w:spacing w:line="360" w:lineRule="auto"/>
              <w:jc w:val="center"/>
              <w:rPr>
                <w:rFonts w:ascii="宋体"/>
                <w:snapToGrid w:val="0"/>
                <w:color w:val="auto"/>
                <w:kern w:val="0"/>
                <w:sz w:val="24"/>
                <w:highlight w:val="none"/>
              </w:rPr>
            </w:pPr>
          </w:p>
        </w:tc>
        <w:tc>
          <w:tcPr>
            <w:tcW w:w="1555" w:type="dxa"/>
          </w:tcPr>
          <w:p>
            <w:pPr>
              <w:adjustRightInd w:val="0"/>
              <w:spacing w:line="360" w:lineRule="auto"/>
              <w:jc w:val="center"/>
              <w:rPr>
                <w:rFonts w:ascii="宋体"/>
                <w:snapToGrid w:val="0"/>
                <w:color w:val="auto"/>
                <w:kern w:val="0"/>
                <w:sz w:val="24"/>
                <w:highlight w:val="none"/>
              </w:rPr>
            </w:pPr>
          </w:p>
        </w:tc>
        <w:tc>
          <w:tcPr>
            <w:tcW w:w="1556" w:type="dxa"/>
          </w:tcPr>
          <w:p>
            <w:pPr>
              <w:adjustRightInd w:val="0"/>
              <w:spacing w:line="360" w:lineRule="auto"/>
              <w:jc w:val="center"/>
              <w:rPr>
                <w:rFonts w:ascii="宋体"/>
                <w:snapToGrid w:val="0"/>
                <w:color w:val="auto"/>
                <w:kern w:val="0"/>
                <w:sz w:val="24"/>
                <w:highlight w:val="none"/>
              </w:rPr>
            </w:pPr>
          </w:p>
        </w:tc>
      </w:tr>
    </w:tbl>
    <w:p>
      <w:pPr>
        <w:pStyle w:val="14"/>
        <w:spacing w:line="360" w:lineRule="auto"/>
        <w:ind w:left="1160" w:leftChars="-50" w:hanging="1265" w:hangingChars="600"/>
        <w:rPr>
          <w:rFonts w:ascii="楷体" w:hAnsi="楷体" w:eastAsia="楷体"/>
          <w:b/>
          <w:color w:val="auto"/>
          <w:szCs w:val="21"/>
          <w:highlight w:val="none"/>
        </w:rPr>
      </w:pPr>
      <w:r>
        <w:rPr>
          <w:rFonts w:hint="eastAsia" w:ascii="楷体" w:hAnsi="楷体" w:eastAsia="楷体"/>
          <w:b/>
          <w:color w:val="auto"/>
          <w:szCs w:val="21"/>
          <w:highlight w:val="none"/>
        </w:rPr>
        <w:t>【说明】</w:t>
      </w:r>
    </w:p>
    <w:p>
      <w:pPr>
        <w:pStyle w:val="14"/>
        <w:spacing w:line="360" w:lineRule="auto"/>
        <w:ind w:firstLine="422" w:firstLineChars="200"/>
        <w:rPr>
          <w:rFonts w:ascii="楷体" w:hAnsi="楷体" w:eastAsia="楷体"/>
          <w:b/>
          <w:color w:val="auto"/>
          <w:szCs w:val="21"/>
          <w:highlight w:val="none"/>
        </w:rPr>
      </w:pPr>
      <w:r>
        <w:rPr>
          <w:rFonts w:hint="eastAsia" w:ascii="楷体" w:hAnsi="楷体" w:eastAsia="楷体"/>
          <w:b/>
          <w:color w:val="auto"/>
          <w:szCs w:val="21"/>
          <w:highlight w:val="none"/>
        </w:rPr>
        <w:t>1.投标人应对照招标文件中《采购需求》中的实质性响应条款（“★”项）内容逐条响应。如有缺漏，缺漏项视同不响应。投标人响应需求应具体、明确，含糊不清、不确切或伪造证明材料的，按照不完全响应或者完全不响应处理。</w:t>
      </w:r>
    </w:p>
    <w:p>
      <w:pPr>
        <w:pStyle w:val="14"/>
        <w:spacing w:line="360" w:lineRule="auto"/>
        <w:ind w:firstLine="422" w:firstLineChars="200"/>
        <w:rPr>
          <w:rFonts w:ascii="黑体" w:hAnsi="黑体" w:cs="黑体"/>
          <w:color w:val="auto"/>
          <w:szCs w:val="36"/>
          <w:highlight w:val="none"/>
        </w:rPr>
      </w:pPr>
      <w:r>
        <w:rPr>
          <w:rFonts w:hint="eastAsia" w:ascii="楷体" w:hAnsi="楷体" w:eastAsia="楷体"/>
          <w:b/>
          <w:color w:val="auto"/>
          <w:szCs w:val="21"/>
          <w:highlight w:val="none"/>
        </w:rPr>
        <w:t>2.投标人所投的货物应提供原厂有关产品说明资料（或有关产品的彩页说明或国家相关认证机构出具的所投产品的检验报告）作为附件。所提供的产品说明资料亦应能反映投标人响应的指标参数。若提供的产品说明资料与投标文件中提供的同一指标不一致时，应由生产厂商出具相关证明，否则以产品说明资料为准。</w:t>
      </w:r>
      <w:r>
        <w:rPr>
          <w:rFonts w:hint="eastAsia" w:ascii="黑体" w:hAnsi="黑体" w:cs="黑体"/>
          <w:color w:val="auto"/>
          <w:szCs w:val="36"/>
          <w:highlight w:val="none"/>
        </w:rPr>
        <w:br w:type="page"/>
      </w:r>
    </w:p>
    <w:p>
      <w:pPr>
        <w:pStyle w:val="4"/>
        <w:numPr>
          <w:ilvl w:val="0"/>
          <w:numId w:val="0"/>
        </w:numPr>
        <w:spacing w:before="0" w:line="360" w:lineRule="auto"/>
        <w:jc w:val="left"/>
        <w:rPr>
          <w:rFonts w:hint="eastAsia" w:ascii="宋体" w:hAnsi="宋体" w:eastAsia="宋体" w:cs="宋体"/>
          <w:b/>
          <w:bCs w:val="0"/>
          <w:color w:val="auto"/>
          <w:kern w:val="2"/>
          <w:sz w:val="32"/>
          <w:szCs w:val="32"/>
          <w:highlight w:val="none"/>
          <w:lang w:val="en-US" w:eastAsia="zh-CN" w:bidi="ar-SA"/>
        </w:rPr>
      </w:pPr>
      <w:bookmarkStart w:id="173" w:name="_Toc30656"/>
      <w:bookmarkStart w:id="174" w:name="_Toc3424"/>
      <w:r>
        <w:rPr>
          <w:rFonts w:hint="eastAsia" w:ascii="宋体" w:hAnsi="宋体" w:eastAsia="宋体" w:cs="宋体"/>
          <w:b/>
          <w:bCs w:val="0"/>
          <w:color w:val="auto"/>
          <w:kern w:val="2"/>
          <w:sz w:val="32"/>
          <w:szCs w:val="32"/>
          <w:highlight w:val="none"/>
          <w:lang w:val="en-US" w:eastAsia="zh-CN" w:bidi="ar-SA"/>
        </w:rPr>
        <w:t>【格式13-2】重要技术参数条款（“▲”项）响应表</w:t>
      </w:r>
      <w:bookmarkEnd w:id="173"/>
      <w:r>
        <w:rPr>
          <w:rFonts w:hint="eastAsia" w:ascii="宋体" w:hAnsi="宋体" w:eastAsia="宋体" w:cs="宋体"/>
          <w:b/>
          <w:bCs w:val="0"/>
          <w:color w:val="auto"/>
          <w:kern w:val="2"/>
          <w:sz w:val="32"/>
          <w:szCs w:val="32"/>
          <w:highlight w:val="none"/>
          <w:lang w:val="en-US" w:eastAsia="zh-CN" w:bidi="ar-SA"/>
        </w:rPr>
        <w:t>（如有）</w:t>
      </w:r>
      <w:bookmarkEnd w:id="174"/>
    </w:p>
    <w:p>
      <w:pPr>
        <w:adjustRightInd w:val="0"/>
        <w:spacing w:line="360" w:lineRule="auto"/>
        <w:rPr>
          <w:rFonts w:hint="eastAsia" w:ascii="宋体" w:eastAsia="宋体" w:cs="宋体"/>
          <w:color w:val="auto"/>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cs="宋体"/>
          <w:color w:val="auto"/>
          <w:kern w:val="0"/>
          <w:sz w:val="24"/>
          <w:highlight w:val="none"/>
          <w:u w:val="single"/>
          <w:lang w:eastAsia="zh-CN"/>
        </w:rPr>
        <w:t>某部纱门纱窗物资采购项目</w:t>
      </w:r>
    </w:p>
    <w:p>
      <w:pPr>
        <w:spacing w:line="360" w:lineRule="auto"/>
        <w:jc w:val="center"/>
        <w:rPr>
          <w:rFonts w:ascii="宋体" w:hAnsi="宋体" w:cs="宋体"/>
          <w:b/>
          <w:color w:val="auto"/>
          <w:sz w:val="24"/>
          <w:highlight w:val="none"/>
        </w:rPr>
      </w:pPr>
    </w:p>
    <w:p>
      <w:pPr>
        <w:adjustRightInd w:val="0"/>
        <w:spacing w:line="360" w:lineRule="auto"/>
        <w:rPr>
          <w:rFonts w:hint="eastAsia" w:ascii="宋体" w:eastAsia="宋体"/>
          <w:color w:val="auto"/>
          <w:kern w:val="0"/>
          <w:sz w:val="24"/>
          <w:highlight w:val="none"/>
          <w:u w:val="single"/>
          <w:lang w:eastAsia="zh-CN"/>
        </w:rPr>
      </w:pPr>
      <w:r>
        <w:rPr>
          <w:rFonts w:hint="eastAsia" w:ascii="宋体" w:hAnsi="宋体"/>
          <w:bCs/>
          <w:snapToGrid w:val="0"/>
          <w:color w:val="auto"/>
          <w:kern w:val="0"/>
          <w:sz w:val="24"/>
          <w:highlight w:val="none"/>
        </w:rPr>
        <w:t>项目编号：</w:t>
      </w:r>
      <w:r>
        <w:rPr>
          <w:rFonts w:hint="eastAsia" w:ascii="宋体" w:hAnsi="宋体"/>
          <w:color w:val="auto"/>
          <w:kern w:val="0"/>
          <w:sz w:val="24"/>
          <w:highlight w:val="none"/>
          <w:u w:val="single"/>
          <w:lang w:eastAsia="zh-CN"/>
        </w:rPr>
        <w:t>HX29330121BDZC</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486"/>
        <w:gridCol w:w="1594"/>
        <w:gridCol w:w="155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条款序号</w:t>
            </w:r>
          </w:p>
        </w:tc>
        <w:tc>
          <w:tcPr>
            <w:tcW w:w="2486"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招标需求条款</w:t>
            </w:r>
          </w:p>
        </w:tc>
        <w:tc>
          <w:tcPr>
            <w:tcW w:w="1594" w:type="dxa"/>
            <w:shd w:val="clear" w:color="auto" w:fill="E0E0E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投标实际</w:t>
            </w:r>
          </w:p>
          <w:p>
            <w:pPr>
              <w:spacing w:line="360" w:lineRule="auto"/>
              <w:jc w:val="center"/>
              <w:rPr>
                <w:rFonts w:ascii="宋体" w:hAnsi="宋体"/>
                <w:b/>
                <w:color w:val="auto"/>
                <w:sz w:val="24"/>
                <w:highlight w:val="none"/>
              </w:rPr>
            </w:pPr>
            <w:r>
              <w:rPr>
                <w:rFonts w:hint="eastAsia" w:ascii="宋体" w:hAnsi="宋体"/>
                <w:b/>
                <w:color w:val="auto"/>
                <w:sz w:val="24"/>
                <w:highlight w:val="none"/>
              </w:rPr>
              <w:t>参数/条款</w:t>
            </w:r>
          </w:p>
        </w:tc>
        <w:tc>
          <w:tcPr>
            <w:tcW w:w="1555"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响应情况</w:t>
            </w:r>
          </w:p>
        </w:tc>
        <w:tc>
          <w:tcPr>
            <w:tcW w:w="1556" w:type="dxa"/>
            <w:shd w:val="clear" w:color="auto" w:fill="E0E0E0"/>
            <w:vAlign w:val="center"/>
          </w:tcPr>
          <w:p>
            <w:pPr>
              <w:tabs>
                <w:tab w:val="left" w:pos="0"/>
                <w:tab w:val="left" w:pos="525"/>
              </w:tabs>
              <w:spacing w:line="36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1</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2</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3</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4</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5</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6</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7</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8</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9</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 w:type="dxa"/>
          </w:tcPr>
          <w:p>
            <w:pPr>
              <w:numPr>
                <w:ilvl w:val="255"/>
                <w:numId w:val="0"/>
              </w:numPr>
              <w:adjustRightInd w:val="0"/>
              <w:spacing w:line="360" w:lineRule="auto"/>
              <w:jc w:val="center"/>
              <w:rPr>
                <w:rFonts w:ascii="宋体"/>
                <w:snapToGrid w:val="0"/>
                <w:color w:val="auto"/>
                <w:kern w:val="0"/>
                <w:sz w:val="24"/>
                <w:highlight w:val="none"/>
              </w:rPr>
            </w:pPr>
            <w:r>
              <w:rPr>
                <w:rFonts w:hint="eastAsia" w:ascii="宋体"/>
                <w:snapToGrid w:val="0"/>
                <w:color w:val="auto"/>
                <w:kern w:val="0"/>
                <w:sz w:val="24"/>
                <w:highlight w:val="none"/>
              </w:rPr>
              <w:t>10</w:t>
            </w:r>
          </w:p>
        </w:tc>
        <w:tc>
          <w:tcPr>
            <w:tcW w:w="2486" w:type="dxa"/>
          </w:tcPr>
          <w:p>
            <w:pPr>
              <w:adjustRightInd w:val="0"/>
              <w:spacing w:line="360" w:lineRule="auto"/>
              <w:jc w:val="center"/>
              <w:rPr>
                <w:rFonts w:ascii="宋体"/>
                <w:snapToGrid w:val="0"/>
                <w:color w:val="auto"/>
                <w:kern w:val="0"/>
                <w:sz w:val="24"/>
                <w:highlight w:val="none"/>
              </w:rPr>
            </w:pPr>
          </w:p>
        </w:tc>
        <w:tc>
          <w:tcPr>
            <w:tcW w:w="1594" w:type="dxa"/>
          </w:tcPr>
          <w:p>
            <w:pPr>
              <w:adjustRightInd w:val="0"/>
              <w:spacing w:line="360" w:lineRule="auto"/>
              <w:rPr>
                <w:rFonts w:ascii="宋体"/>
                <w:snapToGrid w:val="0"/>
                <w:color w:val="auto"/>
                <w:kern w:val="0"/>
                <w:sz w:val="24"/>
                <w:highlight w:val="none"/>
              </w:rPr>
            </w:pPr>
          </w:p>
        </w:tc>
        <w:tc>
          <w:tcPr>
            <w:tcW w:w="1555" w:type="dxa"/>
          </w:tcPr>
          <w:p>
            <w:pPr>
              <w:adjustRightInd w:val="0"/>
              <w:spacing w:line="360" w:lineRule="auto"/>
              <w:rPr>
                <w:rFonts w:ascii="宋体"/>
                <w:snapToGrid w:val="0"/>
                <w:color w:val="auto"/>
                <w:kern w:val="0"/>
                <w:sz w:val="24"/>
                <w:highlight w:val="none"/>
              </w:rPr>
            </w:pPr>
          </w:p>
        </w:tc>
        <w:tc>
          <w:tcPr>
            <w:tcW w:w="1556" w:type="dxa"/>
          </w:tcPr>
          <w:p>
            <w:pPr>
              <w:adjustRightInd w:val="0"/>
              <w:spacing w:line="360" w:lineRule="auto"/>
              <w:rPr>
                <w:rFonts w:ascii="宋体"/>
                <w:snapToGrid w:val="0"/>
                <w:color w:val="auto"/>
                <w:kern w:val="0"/>
                <w:sz w:val="24"/>
                <w:highlight w:val="none"/>
              </w:rPr>
            </w:pPr>
          </w:p>
        </w:tc>
      </w:tr>
    </w:tbl>
    <w:p>
      <w:pPr>
        <w:pStyle w:val="41"/>
        <w:spacing w:line="360" w:lineRule="auto"/>
        <w:rPr>
          <w:color w:val="auto"/>
          <w:highlight w:val="none"/>
        </w:rPr>
      </w:pPr>
    </w:p>
    <w:p>
      <w:pPr>
        <w:pStyle w:val="14"/>
        <w:spacing w:line="360" w:lineRule="auto"/>
        <w:ind w:left="1160" w:leftChars="-50" w:hanging="1265" w:hangingChars="600"/>
        <w:rPr>
          <w:rFonts w:ascii="楷体" w:hAnsi="楷体" w:eastAsia="楷体"/>
          <w:b/>
          <w:color w:val="auto"/>
          <w:highlight w:val="none"/>
        </w:rPr>
      </w:pPr>
      <w:r>
        <w:rPr>
          <w:rFonts w:hint="eastAsia" w:ascii="楷体" w:hAnsi="楷体" w:eastAsia="楷体"/>
          <w:b/>
          <w:color w:val="auto"/>
          <w:highlight w:val="none"/>
        </w:rPr>
        <w:t>【说明】</w:t>
      </w:r>
    </w:p>
    <w:p>
      <w:pPr>
        <w:spacing w:line="360" w:lineRule="auto"/>
        <w:ind w:firstLine="422" w:firstLineChars="200"/>
        <w:rPr>
          <w:rFonts w:ascii="楷体" w:hAnsi="楷体" w:eastAsia="楷体"/>
          <w:b/>
          <w:color w:val="auto"/>
          <w:szCs w:val="21"/>
          <w:highlight w:val="none"/>
        </w:rPr>
      </w:pPr>
      <w:r>
        <w:rPr>
          <w:rFonts w:hint="eastAsia" w:ascii="楷体" w:hAnsi="楷体" w:eastAsia="楷体"/>
          <w:b/>
          <w:color w:val="auto"/>
          <w:szCs w:val="21"/>
          <w:highlight w:val="none"/>
        </w:rPr>
        <w:t>投标人应对照招标文件中《招标需求》中的重要技术参数条款（“</w:t>
      </w:r>
      <w:r>
        <w:rPr>
          <w:rFonts w:hint="eastAsia" w:ascii="宋体" w:hAnsi="宋体" w:cs="宋体"/>
          <w:color w:val="auto"/>
          <w:sz w:val="24"/>
          <w:highlight w:val="none"/>
        </w:rPr>
        <w:t>▲</w:t>
      </w:r>
      <w:r>
        <w:rPr>
          <w:rFonts w:hint="eastAsia" w:ascii="楷体" w:hAnsi="楷体" w:eastAsia="楷体"/>
          <w:b/>
          <w:color w:val="auto"/>
          <w:szCs w:val="21"/>
          <w:highlight w:val="none"/>
        </w:rPr>
        <w:t>”项）内容逐条响应。如有缺漏，缺漏项会被严重扣分。投标人响应需求应具体、明确，含糊不清、不确切或伪造证明材料的，按照不完全响应或者完全不响应处理。</w:t>
      </w:r>
    </w:p>
    <w:p>
      <w:pPr>
        <w:pStyle w:val="8"/>
        <w:spacing w:line="360" w:lineRule="auto"/>
        <w:ind w:firstLine="0" w:firstLineChars="0"/>
        <w:rPr>
          <w:color w:val="auto"/>
          <w:highlight w:val="none"/>
        </w:rPr>
      </w:pPr>
      <w:r>
        <w:rPr>
          <w:rFonts w:hint="eastAsia"/>
          <w:color w:val="auto"/>
          <w:highlight w:val="none"/>
        </w:rPr>
        <w:br w:type="page"/>
      </w:r>
    </w:p>
    <w:p>
      <w:pPr>
        <w:pStyle w:val="4"/>
        <w:numPr>
          <w:ilvl w:val="0"/>
          <w:numId w:val="0"/>
        </w:numPr>
        <w:spacing w:before="0" w:line="360" w:lineRule="auto"/>
        <w:jc w:val="left"/>
        <w:rPr>
          <w:rFonts w:hint="eastAsia" w:ascii="宋体" w:hAnsi="宋体" w:eastAsia="宋体" w:cs="宋体"/>
          <w:b/>
          <w:bCs w:val="0"/>
          <w:color w:val="auto"/>
          <w:kern w:val="2"/>
          <w:sz w:val="32"/>
          <w:szCs w:val="32"/>
          <w:highlight w:val="none"/>
          <w:lang w:val="en-US" w:eastAsia="zh-CN" w:bidi="ar-SA"/>
        </w:rPr>
      </w:pPr>
      <w:bookmarkStart w:id="175" w:name="_Toc21409"/>
      <w:bookmarkStart w:id="176" w:name="_Toc29063"/>
      <w:r>
        <w:rPr>
          <w:rFonts w:hint="eastAsia" w:ascii="宋体" w:hAnsi="宋体" w:eastAsia="宋体" w:cs="宋体"/>
          <w:b/>
          <w:bCs w:val="0"/>
          <w:color w:val="auto"/>
          <w:kern w:val="2"/>
          <w:sz w:val="32"/>
          <w:szCs w:val="32"/>
          <w:highlight w:val="none"/>
          <w:lang w:val="en-US" w:eastAsia="zh-CN" w:bidi="ar-SA"/>
        </w:rPr>
        <w:t xml:space="preserve">【格式13-3】 </w:t>
      </w:r>
      <w:bookmarkEnd w:id="162"/>
      <w:bookmarkEnd w:id="163"/>
      <w:bookmarkEnd w:id="164"/>
      <w:r>
        <w:rPr>
          <w:rFonts w:hint="eastAsia" w:ascii="宋体" w:hAnsi="宋体" w:eastAsia="宋体" w:cs="宋体"/>
          <w:b/>
          <w:bCs w:val="0"/>
          <w:color w:val="auto"/>
          <w:kern w:val="2"/>
          <w:sz w:val="32"/>
          <w:szCs w:val="32"/>
          <w:highlight w:val="none"/>
          <w:lang w:val="en-US" w:eastAsia="zh-CN" w:bidi="ar-SA"/>
        </w:rPr>
        <w:t>产品配置清单</w:t>
      </w:r>
      <w:bookmarkEnd w:id="165"/>
      <w:bookmarkEnd w:id="166"/>
      <w:bookmarkEnd w:id="167"/>
      <w:bookmarkEnd w:id="168"/>
      <w:bookmarkEnd w:id="169"/>
      <w:bookmarkEnd w:id="170"/>
      <w:bookmarkEnd w:id="175"/>
      <w:bookmarkEnd w:id="176"/>
    </w:p>
    <w:p>
      <w:pPr>
        <w:pStyle w:val="6"/>
        <w:spacing w:line="360" w:lineRule="auto"/>
        <w:ind w:firstLine="480"/>
        <w:rPr>
          <w:color w:val="auto"/>
          <w:sz w:val="24"/>
          <w:highlight w:val="none"/>
        </w:rPr>
      </w:pPr>
    </w:p>
    <w:p>
      <w:pPr>
        <w:pStyle w:val="6"/>
        <w:spacing w:line="360" w:lineRule="auto"/>
        <w:ind w:firstLine="480"/>
        <w:rPr>
          <w:color w:val="auto"/>
          <w:sz w:val="24"/>
          <w:highlight w:val="none"/>
        </w:rPr>
      </w:pPr>
    </w:p>
    <w:p>
      <w:pPr>
        <w:pStyle w:val="6"/>
        <w:spacing w:line="360" w:lineRule="auto"/>
        <w:ind w:firstLine="480"/>
        <w:rPr>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产品配置清单</w:t>
      </w: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rFonts w:ascii="楷体_GB2312" w:eastAsia="楷体_GB2312"/>
          <w:b/>
          <w:color w:val="auto"/>
          <w:sz w:val="28"/>
          <w:szCs w:val="28"/>
          <w:highlight w:val="none"/>
        </w:rPr>
      </w:pPr>
      <w:r>
        <w:rPr>
          <w:rFonts w:hint="eastAsia" w:ascii="楷体_GB2312" w:eastAsia="楷体_GB2312"/>
          <w:b/>
          <w:color w:val="auto"/>
          <w:sz w:val="28"/>
          <w:szCs w:val="28"/>
          <w:highlight w:val="none"/>
        </w:rPr>
        <w:t>（格式自拟）</w:t>
      </w: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pPr>
    </w:p>
    <w:p>
      <w:pPr>
        <w:spacing w:line="360" w:lineRule="auto"/>
        <w:ind w:left="-105" w:leftChars="-50"/>
        <w:rPr>
          <w:color w:val="auto"/>
          <w:highlight w:val="none"/>
        </w:rPr>
      </w:pPr>
      <w:r>
        <w:rPr>
          <w:rFonts w:hint="eastAsia" w:ascii="楷体" w:hAnsi="楷体" w:eastAsia="楷体"/>
          <w:b/>
          <w:color w:val="auto"/>
          <w:szCs w:val="21"/>
          <w:highlight w:val="none"/>
        </w:rPr>
        <w:t>【说明】投标人应提供详细的产品配置清单（附相关有效的证明资料和产品宣传彩页）。</w:t>
      </w:r>
      <w:bookmarkStart w:id="177" w:name="_Toc9048"/>
      <w:bookmarkStart w:id="178" w:name="_Toc330221818"/>
      <w:bookmarkStart w:id="179" w:name="_Toc110315078"/>
      <w:bookmarkStart w:id="180" w:name="_Toc110314999"/>
      <w:bookmarkStart w:id="181" w:name="_Toc110315376"/>
      <w:r>
        <w:rPr>
          <w:color w:val="auto"/>
          <w:highlight w:val="none"/>
        </w:rPr>
        <w:br w:type="page"/>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jc w:val="center"/>
        <w:rPr>
          <w:rFonts w:ascii="黑体" w:hAnsi="黑体" w:eastAsia="黑体" w:cs="微软雅黑"/>
          <w:b/>
          <w:bCs/>
          <w:color w:val="auto"/>
          <w:sz w:val="84"/>
          <w:szCs w:val="84"/>
          <w:highlight w:val="none"/>
        </w:rPr>
      </w:pPr>
      <w:r>
        <w:rPr>
          <w:rFonts w:hint="eastAsia" w:ascii="黑体" w:hAnsi="黑体" w:eastAsia="黑体" w:cs="微软雅黑"/>
          <w:b/>
          <w:bCs/>
          <w:color w:val="auto"/>
          <w:sz w:val="84"/>
          <w:szCs w:val="84"/>
          <w:highlight w:val="none"/>
        </w:rPr>
        <w:t>第四部分</w:t>
      </w:r>
    </w:p>
    <w:p>
      <w:pPr>
        <w:spacing w:line="360" w:lineRule="auto"/>
        <w:rPr>
          <w:color w:val="auto"/>
          <w:highlight w:val="none"/>
        </w:rPr>
      </w:pPr>
    </w:p>
    <w:p>
      <w:pPr>
        <w:spacing w:line="360" w:lineRule="auto"/>
        <w:jc w:val="center"/>
        <w:rPr>
          <w:rFonts w:ascii="黑体" w:hAnsi="黑体" w:eastAsia="黑体" w:cs="微软雅黑"/>
          <w:b/>
          <w:bCs/>
          <w:color w:val="auto"/>
          <w:sz w:val="84"/>
          <w:szCs w:val="84"/>
          <w:highlight w:val="none"/>
        </w:rPr>
      </w:pPr>
      <w:r>
        <w:rPr>
          <w:rFonts w:hint="eastAsia" w:ascii="黑体" w:hAnsi="黑体" w:eastAsia="黑体" w:cs="微软雅黑"/>
          <w:b/>
          <w:bCs/>
          <w:color w:val="auto"/>
          <w:sz w:val="84"/>
          <w:szCs w:val="84"/>
          <w:highlight w:val="none"/>
        </w:rPr>
        <w:t>投 标 报 价</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bookmarkEnd w:id="177"/>
    <w:p>
      <w:pPr>
        <w:spacing w:line="360" w:lineRule="auto"/>
        <w:rPr>
          <w:color w:val="auto"/>
          <w:highlight w:val="none"/>
        </w:rPr>
      </w:pPr>
      <w:r>
        <w:rPr>
          <w:rFonts w:hint="eastAsia"/>
          <w:color w:val="auto"/>
          <w:highlight w:val="none"/>
        </w:rPr>
        <w:br w:type="page"/>
      </w:r>
    </w:p>
    <w:p>
      <w:pPr>
        <w:pStyle w:val="56"/>
        <w:snapToGrid/>
        <w:spacing w:line="360" w:lineRule="auto"/>
        <w:jc w:val="both"/>
        <w:outlineLvl w:val="1"/>
        <w:rPr>
          <w:rFonts w:ascii="黑体" w:hAnsi="黑体" w:eastAsia="黑体"/>
          <w:color w:val="auto"/>
          <w:sz w:val="36"/>
          <w:szCs w:val="36"/>
          <w:highlight w:val="none"/>
        </w:rPr>
      </w:pPr>
      <w:bookmarkStart w:id="182" w:name="_Toc2740"/>
      <w:bookmarkStart w:id="183" w:name="_Toc30257"/>
      <w:bookmarkStart w:id="184" w:name="_Toc2093"/>
      <w:r>
        <w:rPr>
          <w:rFonts w:hint="eastAsia" w:ascii="黑体" w:hAnsi="黑体" w:eastAsia="黑体" w:cs="宋体"/>
          <w:color w:val="auto"/>
          <w:kern w:val="0"/>
          <w:sz w:val="36"/>
          <w:szCs w:val="36"/>
          <w:highlight w:val="none"/>
        </w:rPr>
        <w:t>【格式</w:t>
      </w:r>
      <w:r>
        <w:rPr>
          <w:rFonts w:ascii="黑体" w:hAnsi="黑体" w:eastAsia="黑体" w:cs="宋体"/>
          <w:color w:val="auto"/>
          <w:kern w:val="0"/>
          <w:sz w:val="36"/>
          <w:szCs w:val="36"/>
          <w:highlight w:val="none"/>
        </w:rPr>
        <w:t>1</w:t>
      </w:r>
      <w:r>
        <w:rPr>
          <w:rFonts w:hint="eastAsia" w:ascii="黑体" w:hAnsi="黑体" w:eastAsia="黑体" w:cs="宋体"/>
          <w:color w:val="auto"/>
          <w:kern w:val="0"/>
          <w:sz w:val="36"/>
          <w:szCs w:val="36"/>
          <w:highlight w:val="none"/>
        </w:rPr>
        <w:t>4】开标一览表</w:t>
      </w:r>
      <w:bookmarkEnd w:id="182"/>
      <w:bookmarkEnd w:id="183"/>
      <w:bookmarkEnd w:id="184"/>
    </w:p>
    <w:p>
      <w:pPr>
        <w:spacing w:line="360" w:lineRule="auto"/>
        <w:rPr>
          <w:rFonts w:ascii="宋体" w:hAnsi="宋体" w:eastAsia="宋体" w:cs="宋体"/>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开标一览表</w:t>
      </w:r>
    </w:p>
    <w:p>
      <w:pPr>
        <w:spacing w:line="360" w:lineRule="auto"/>
        <w:jc w:val="center"/>
        <w:rPr>
          <w:rFonts w:ascii="宋体" w:hAnsi="宋体" w:eastAsia="宋体" w:cs="宋体"/>
          <w:b/>
          <w:color w:val="auto"/>
          <w:sz w:val="24"/>
          <w:highlight w:val="none"/>
        </w:rPr>
      </w:pPr>
    </w:p>
    <w:p>
      <w:pPr>
        <w:adjustRightInd w:val="0"/>
        <w:spacing w:line="360" w:lineRule="auto"/>
        <w:rPr>
          <w:rFonts w:hint="eastAsia" w:ascii="宋体" w:eastAsia="宋体"/>
          <w:bCs/>
          <w:snapToGrid w:val="0"/>
          <w:color w:val="auto"/>
          <w:spacing w:val="-6"/>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cs="宋体"/>
          <w:color w:val="auto"/>
          <w:kern w:val="0"/>
          <w:sz w:val="24"/>
          <w:highlight w:val="none"/>
          <w:u w:val="single"/>
          <w:lang w:eastAsia="zh-CN"/>
        </w:rPr>
        <w:t>某部纱门纱窗物资采购项目</w:t>
      </w:r>
    </w:p>
    <w:p>
      <w:pPr>
        <w:adjustRightInd w:val="0"/>
        <w:spacing w:line="360" w:lineRule="auto"/>
        <w:rPr>
          <w:rFonts w:hint="eastAsia" w:ascii="宋体" w:eastAsia="宋体"/>
          <w:color w:val="auto"/>
          <w:sz w:val="24"/>
          <w:highlight w:val="none"/>
          <w:u w:val="single"/>
          <w:lang w:eastAsia="zh-CN"/>
        </w:rPr>
      </w:pPr>
      <w:r>
        <w:rPr>
          <w:rFonts w:hint="eastAsia" w:ascii="宋体" w:hAnsi="宋体"/>
          <w:bCs/>
          <w:snapToGrid w:val="0"/>
          <w:color w:val="auto"/>
          <w:kern w:val="0"/>
          <w:sz w:val="24"/>
          <w:highlight w:val="none"/>
        </w:rPr>
        <w:t>项目编号：</w:t>
      </w:r>
      <w:r>
        <w:rPr>
          <w:rFonts w:hint="eastAsia" w:ascii="宋体" w:hAnsi="宋体"/>
          <w:bCs/>
          <w:snapToGrid w:val="0"/>
          <w:color w:val="auto"/>
          <w:kern w:val="0"/>
          <w:sz w:val="24"/>
          <w:highlight w:val="none"/>
          <w:u w:val="single"/>
          <w:lang w:eastAsia="zh-CN"/>
        </w:rPr>
        <w:t>HX29330121BDZC</w:t>
      </w:r>
    </w:p>
    <w:p>
      <w:pPr>
        <w:adjustRightInd w:val="0"/>
        <w:spacing w:line="360" w:lineRule="auto"/>
        <w:ind w:right="420"/>
        <w:rPr>
          <w:rFonts w:ascii="宋体" w:hAnsi="宋体"/>
          <w:bCs/>
          <w:snapToGrid w:val="0"/>
          <w:color w:val="auto"/>
          <w:kern w:val="0"/>
          <w:sz w:val="24"/>
          <w:highlight w:val="none"/>
        </w:rPr>
      </w:pPr>
      <w:r>
        <w:rPr>
          <w:rFonts w:hint="eastAsia" w:ascii="宋体" w:hAnsi="宋体"/>
          <w:bCs/>
          <w:snapToGrid w:val="0"/>
          <w:color w:val="auto"/>
          <w:kern w:val="0"/>
          <w:sz w:val="24"/>
          <w:highlight w:val="none"/>
        </w:rPr>
        <w:t>投标价格单位：人民币</w:t>
      </w:r>
      <w:r>
        <w:rPr>
          <w:rFonts w:ascii="宋体" w:hAnsi="宋体"/>
          <w:bCs/>
          <w:snapToGrid w:val="0"/>
          <w:color w:val="auto"/>
          <w:kern w:val="0"/>
          <w:sz w:val="24"/>
          <w:highlight w:val="none"/>
        </w:rPr>
        <w:t>/</w:t>
      </w:r>
      <w:r>
        <w:rPr>
          <w:rFonts w:hint="eastAsia" w:ascii="宋体" w:hAnsi="宋体"/>
          <w:bCs/>
          <w:snapToGrid w:val="0"/>
          <w:color w:val="auto"/>
          <w:kern w:val="0"/>
          <w:sz w:val="24"/>
          <w:highlight w:val="none"/>
        </w:rPr>
        <w:t>元</w:t>
      </w:r>
    </w:p>
    <w:p>
      <w:pPr>
        <w:adjustRightInd w:val="0"/>
        <w:spacing w:line="360" w:lineRule="auto"/>
        <w:ind w:right="420"/>
        <w:rPr>
          <w:rFonts w:ascii="宋体" w:hAnsi="宋体"/>
          <w:bCs/>
          <w:snapToGrid w:val="0"/>
          <w:color w:val="auto"/>
          <w:kern w:val="0"/>
          <w:sz w:val="24"/>
          <w:highlight w:val="none"/>
        </w:rPr>
      </w:pPr>
      <w:r>
        <w:rPr>
          <w:rFonts w:ascii="宋体" w:hAnsi="宋体" w:eastAsia="宋体"/>
          <w:b/>
          <w:color w:val="auto"/>
          <w:sz w:val="24"/>
          <w:highlight w:val="none"/>
        </w:rPr>
        <w:t>投标</w:t>
      </w:r>
      <w:r>
        <w:rPr>
          <w:rFonts w:hint="eastAsia" w:ascii="宋体" w:hAnsi="宋体" w:eastAsia="宋体"/>
          <w:b/>
          <w:color w:val="auto"/>
          <w:sz w:val="24"/>
          <w:highlight w:val="none"/>
        </w:rPr>
        <w:t>总</w:t>
      </w:r>
      <w:r>
        <w:rPr>
          <w:rFonts w:ascii="宋体" w:hAnsi="宋体" w:eastAsia="宋体"/>
          <w:b/>
          <w:color w:val="auto"/>
          <w:sz w:val="24"/>
          <w:highlight w:val="none"/>
        </w:rPr>
        <w:t>价</w:t>
      </w:r>
      <w:r>
        <w:rPr>
          <w:rFonts w:hint="eastAsia" w:ascii="宋体" w:hAnsi="宋体"/>
          <w:bCs/>
          <w:snapToGrid w:val="0"/>
          <w:color w:val="auto"/>
          <w:kern w:val="0"/>
          <w:sz w:val="24"/>
          <w:highlight w:val="none"/>
        </w:rPr>
        <w:t>：</w:t>
      </w:r>
    </w:p>
    <w:p>
      <w:pPr>
        <w:adjustRightInd w:val="0"/>
        <w:spacing w:line="360" w:lineRule="auto"/>
        <w:ind w:right="420"/>
        <w:rPr>
          <w:rFonts w:ascii="宋体" w:hAnsi="宋体"/>
          <w:bCs/>
          <w:snapToGrid w:val="0"/>
          <w:color w:val="auto"/>
          <w:kern w:val="0"/>
          <w:sz w:val="24"/>
          <w:highlight w:val="none"/>
          <w:u w:val="single"/>
        </w:rPr>
      </w:pPr>
      <w:r>
        <w:rPr>
          <w:rFonts w:ascii="宋体" w:hAnsi="宋体"/>
          <w:bCs/>
          <w:snapToGrid w:val="0"/>
          <w:color w:val="auto"/>
          <w:kern w:val="0"/>
          <w:sz w:val="24"/>
          <w:highlight w:val="none"/>
        </w:rPr>
        <w:t>大写</w:t>
      </w: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u w:val="single"/>
        </w:rPr>
        <w:t xml:space="preserve">             </w:t>
      </w:r>
    </w:p>
    <w:p>
      <w:pPr>
        <w:adjustRightInd w:val="0"/>
        <w:spacing w:line="360" w:lineRule="auto"/>
        <w:ind w:right="420"/>
        <w:rPr>
          <w:rFonts w:ascii="宋体" w:hAnsi="宋体"/>
          <w:bCs/>
          <w:snapToGrid w:val="0"/>
          <w:color w:val="auto"/>
          <w:kern w:val="0"/>
          <w:sz w:val="24"/>
          <w:highlight w:val="none"/>
          <w:u w:val="single"/>
        </w:rPr>
      </w:pPr>
      <w:r>
        <w:rPr>
          <w:rFonts w:ascii="宋体" w:hAnsi="宋体"/>
          <w:bCs/>
          <w:snapToGrid w:val="0"/>
          <w:color w:val="auto"/>
          <w:kern w:val="0"/>
          <w:sz w:val="24"/>
          <w:highlight w:val="none"/>
        </w:rPr>
        <w:t>小写</w:t>
      </w: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u w:val="single"/>
        </w:rPr>
        <w:t xml:space="preserve">             </w:t>
      </w:r>
    </w:p>
    <w:p>
      <w:pPr>
        <w:adjustRightInd w:val="0"/>
        <w:spacing w:line="360" w:lineRule="auto"/>
        <w:ind w:right="420"/>
        <w:rPr>
          <w:rFonts w:ascii="宋体"/>
          <w:bCs/>
          <w:snapToGrid w:val="0"/>
          <w:color w:val="auto"/>
          <w:kern w:val="0"/>
          <w:sz w:val="24"/>
          <w:highlight w:val="none"/>
          <w:u w:val="single"/>
        </w:rPr>
      </w:pPr>
    </w:p>
    <w:tbl>
      <w:tblPr>
        <w:tblStyle w:val="2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275"/>
        <w:gridCol w:w="1275"/>
        <w:gridCol w:w="1440"/>
        <w:gridCol w:w="26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dxa"/>
            <w:shd w:val="clear" w:color="auto" w:fill="E0E0E0"/>
            <w:vAlign w:val="center"/>
          </w:tcPr>
          <w:p>
            <w:pPr>
              <w:spacing w:line="360" w:lineRule="auto"/>
              <w:jc w:val="center"/>
              <w:rPr>
                <w:rFonts w:ascii="楷体_GB2312" w:eastAsia="楷体_GB2312"/>
                <w:b/>
                <w:color w:val="auto"/>
                <w:sz w:val="24"/>
                <w:highlight w:val="none"/>
              </w:rPr>
            </w:pPr>
            <w:r>
              <w:rPr>
                <w:rFonts w:hint="eastAsia" w:ascii="楷体_GB2312" w:eastAsia="楷体_GB2312"/>
                <w:b/>
                <w:color w:val="auto"/>
                <w:sz w:val="24"/>
                <w:highlight w:val="none"/>
              </w:rPr>
              <w:t>包组号</w:t>
            </w:r>
          </w:p>
        </w:tc>
        <w:tc>
          <w:tcPr>
            <w:tcW w:w="1275" w:type="dxa"/>
            <w:shd w:val="clear" w:color="auto" w:fill="E0E0E0"/>
            <w:vAlign w:val="center"/>
          </w:tcPr>
          <w:p>
            <w:pPr>
              <w:spacing w:line="360" w:lineRule="auto"/>
              <w:jc w:val="center"/>
              <w:rPr>
                <w:rFonts w:ascii="楷体_GB2312" w:eastAsia="楷体_GB2312"/>
                <w:b/>
                <w:color w:val="auto"/>
                <w:sz w:val="24"/>
                <w:highlight w:val="none"/>
              </w:rPr>
            </w:pPr>
            <w:r>
              <w:rPr>
                <w:rFonts w:hint="eastAsia" w:ascii="楷体_GB2312" w:eastAsia="楷体_GB2312"/>
                <w:b/>
                <w:color w:val="auto"/>
                <w:sz w:val="24"/>
                <w:highlight w:val="none"/>
              </w:rPr>
              <w:t>投标单位名称</w:t>
            </w:r>
          </w:p>
        </w:tc>
        <w:tc>
          <w:tcPr>
            <w:tcW w:w="1275" w:type="dxa"/>
            <w:shd w:val="clear" w:color="auto" w:fill="E0E0E0"/>
            <w:vAlign w:val="center"/>
          </w:tcPr>
          <w:p>
            <w:pPr>
              <w:spacing w:line="360" w:lineRule="auto"/>
              <w:jc w:val="center"/>
              <w:rPr>
                <w:rFonts w:ascii="楷体_GB2312" w:eastAsia="楷体_GB2312"/>
                <w:b/>
                <w:color w:val="auto"/>
                <w:sz w:val="24"/>
                <w:highlight w:val="none"/>
              </w:rPr>
            </w:pPr>
            <w:r>
              <w:rPr>
                <w:rFonts w:hint="eastAsia" w:ascii="楷体_GB2312" w:eastAsia="楷体_GB2312"/>
                <w:b/>
                <w:color w:val="auto"/>
                <w:sz w:val="24"/>
                <w:highlight w:val="none"/>
              </w:rPr>
              <w:t>包组内容</w:t>
            </w:r>
          </w:p>
        </w:tc>
        <w:tc>
          <w:tcPr>
            <w:tcW w:w="1440" w:type="dxa"/>
            <w:shd w:val="clear" w:color="auto" w:fill="E0E0E0"/>
            <w:vAlign w:val="center"/>
          </w:tcPr>
          <w:p>
            <w:pPr>
              <w:spacing w:line="360" w:lineRule="auto"/>
              <w:jc w:val="center"/>
              <w:rPr>
                <w:rFonts w:ascii="楷体_GB2312" w:eastAsia="楷体_GB2312"/>
                <w:b/>
                <w:color w:val="auto"/>
                <w:sz w:val="24"/>
                <w:highlight w:val="none"/>
              </w:rPr>
            </w:pPr>
            <w:r>
              <w:rPr>
                <w:rFonts w:hint="eastAsia" w:ascii="楷体_GB2312" w:eastAsia="楷体_GB2312"/>
                <w:b/>
                <w:color w:val="auto"/>
                <w:sz w:val="24"/>
                <w:highlight w:val="none"/>
              </w:rPr>
              <w:t>数量（单位）</w:t>
            </w:r>
          </w:p>
        </w:tc>
        <w:tc>
          <w:tcPr>
            <w:tcW w:w="2635" w:type="dxa"/>
            <w:shd w:val="clear" w:color="auto" w:fill="E0E0E0"/>
            <w:vAlign w:val="center"/>
          </w:tcPr>
          <w:p>
            <w:pPr>
              <w:spacing w:line="360" w:lineRule="auto"/>
              <w:jc w:val="center"/>
              <w:rPr>
                <w:rFonts w:hint="eastAsia" w:ascii="楷体_GB2312" w:eastAsia="楷体_GB2312"/>
                <w:b/>
                <w:color w:val="auto"/>
                <w:sz w:val="24"/>
                <w:highlight w:val="none"/>
                <w:lang w:eastAsia="zh-CN"/>
              </w:rPr>
            </w:pPr>
            <w:r>
              <w:rPr>
                <w:rFonts w:hint="eastAsia" w:ascii="楷体_GB2312" w:eastAsia="楷体_GB2312"/>
                <w:b/>
                <w:color w:val="auto"/>
                <w:sz w:val="24"/>
                <w:highlight w:val="none"/>
                <w:lang w:eastAsia="zh-CN"/>
              </w:rPr>
              <w:t>供货、安装周期</w:t>
            </w:r>
          </w:p>
        </w:tc>
        <w:tc>
          <w:tcPr>
            <w:tcW w:w="832" w:type="dxa"/>
            <w:shd w:val="clear" w:color="auto" w:fill="E0E0E0"/>
            <w:vAlign w:val="center"/>
          </w:tcPr>
          <w:p>
            <w:pPr>
              <w:spacing w:line="360" w:lineRule="auto"/>
              <w:jc w:val="center"/>
              <w:rPr>
                <w:rFonts w:ascii="楷体_GB2312" w:eastAsia="楷体_GB2312"/>
                <w:b/>
                <w:color w:val="auto"/>
                <w:sz w:val="24"/>
                <w:highlight w:val="none"/>
              </w:rPr>
            </w:pPr>
            <w:r>
              <w:rPr>
                <w:rFonts w:hint="eastAsia" w:ascii="楷体_GB2312" w:eastAsia="楷体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062" w:type="dxa"/>
            <w:vAlign w:val="center"/>
          </w:tcPr>
          <w:p>
            <w:pPr>
              <w:tabs>
                <w:tab w:val="left" w:pos="360"/>
              </w:tabs>
              <w:spacing w:line="360" w:lineRule="auto"/>
              <w:jc w:val="center"/>
              <w:rPr>
                <w:rFonts w:ascii="宋体" w:cs="宋体"/>
                <w:color w:val="auto"/>
                <w:kern w:val="0"/>
                <w:sz w:val="24"/>
                <w:highlight w:val="none"/>
              </w:rPr>
            </w:pPr>
            <w:r>
              <w:rPr>
                <w:rFonts w:hint="eastAsia" w:ascii="宋体" w:hAnsi="宋体" w:cs="宋体"/>
                <w:color w:val="auto"/>
                <w:kern w:val="0"/>
                <w:sz w:val="24"/>
                <w:highlight w:val="none"/>
              </w:rPr>
              <w:t>包组一</w:t>
            </w:r>
          </w:p>
        </w:tc>
        <w:tc>
          <w:tcPr>
            <w:tcW w:w="1275" w:type="dxa"/>
            <w:vAlign w:val="center"/>
          </w:tcPr>
          <w:p>
            <w:pPr>
              <w:tabs>
                <w:tab w:val="left" w:pos="360"/>
              </w:tabs>
              <w:spacing w:line="360" w:lineRule="auto"/>
              <w:jc w:val="center"/>
              <w:rPr>
                <w:rFonts w:ascii="宋体" w:hAnsi="宋体" w:cs="宋体"/>
                <w:color w:val="auto"/>
                <w:kern w:val="0"/>
                <w:sz w:val="24"/>
                <w:highlight w:val="none"/>
              </w:rPr>
            </w:pPr>
          </w:p>
        </w:tc>
        <w:tc>
          <w:tcPr>
            <w:tcW w:w="1275" w:type="dxa"/>
            <w:vAlign w:val="center"/>
          </w:tcPr>
          <w:p>
            <w:pPr>
              <w:spacing w:line="360" w:lineRule="auto"/>
              <w:ind w:firstLine="120" w:firstLineChars="50"/>
              <w:jc w:val="center"/>
              <w:rPr>
                <w:rFonts w:hint="eastAsia" w:ascii="宋体" w:hAnsi="宋体" w:eastAsia="宋体" w:cs="宋体"/>
                <w:color w:val="auto"/>
                <w:kern w:val="0"/>
                <w:sz w:val="24"/>
                <w:highlight w:val="none"/>
                <w:lang w:eastAsia="zh-CN"/>
              </w:rPr>
            </w:pPr>
            <w:r>
              <w:rPr>
                <w:rFonts w:hint="eastAsia" w:ascii="宋体" w:hAnsi="宋体" w:cs="宋体"/>
                <w:bCs/>
                <w:color w:val="auto"/>
                <w:sz w:val="24"/>
                <w:highlight w:val="none"/>
                <w:lang w:eastAsia="zh-CN"/>
              </w:rPr>
              <w:t>纱门纱窗物资</w:t>
            </w:r>
          </w:p>
        </w:tc>
        <w:tc>
          <w:tcPr>
            <w:tcW w:w="1440" w:type="dxa"/>
            <w:vAlign w:val="center"/>
          </w:tcPr>
          <w:p>
            <w:pPr>
              <w:spacing w:line="360" w:lineRule="auto"/>
              <w:ind w:firstLine="120" w:firstLineChars="50"/>
              <w:jc w:val="center"/>
              <w:rPr>
                <w:rFonts w:hint="eastAsia" w:ascii="宋体" w:hAnsi="宋体" w:eastAsia="宋体" w:cs="宋体"/>
                <w:color w:val="auto"/>
                <w:kern w:val="0"/>
                <w:sz w:val="24"/>
                <w:highlight w:val="none"/>
                <w:lang w:eastAsia="zh-CN"/>
              </w:rPr>
            </w:pPr>
            <w:r>
              <w:rPr>
                <w:rFonts w:hint="eastAsia" w:ascii="宋体" w:hAnsi="宋体" w:cs="宋体"/>
                <w:bCs/>
                <w:color w:val="auto"/>
                <w:sz w:val="24"/>
                <w:highlight w:val="none"/>
                <w:lang w:eastAsia="zh-CN"/>
              </w:rPr>
              <w:t>1批</w:t>
            </w:r>
          </w:p>
        </w:tc>
        <w:tc>
          <w:tcPr>
            <w:tcW w:w="2635" w:type="dxa"/>
            <w:vAlign w:val="center"/>
          </w:tcPr>
          <w:p>
            <w:pPr>
              <w:tabs>
                <w:tab w:val="left" w:pos="360"/>
              </w:tabs>
              <w:spacing w:line="360" w:lineRule="auto"/>
              <w:jc w:val="center"/>
              <w:rPr>
                <w:rFonts w:hint="eastAsia" w:ascii="宋体" w:eastAsia="宋体" w:cs="宋体"/>
                <w:color w:val="auto"/>
                <w:kern w:val="0"/>
                <w:sz w:val="24"/>
                <w:highlight w:val="none"/>
                <w:lang w:eastAsia="zh-CN"/>
              </w:rPr>
            </w:pPr>
            <w:r>
              <w:rPr>
                <w:rFonts w:hint="eastAsia" w:ascii="宋体" w:hAnsi="宋体" w:cs="宋体"/>
                <w:color w:val="auto"/>
                <w:kern w:val="0"/>
                <w:sz w:val="24"/>
                <w:highlight w:val="none"/>
                <w:lang w:eastAsia="zh-CN"/>
              </w:rPr>
              <w:t>自合同签订之日起30日历日内中标人须完成物资送货并安装</w:t>
            </w:r>
          </w:p>
        </w:tc>
        <w:tc>
          <w:tcPr>
            <w:tcW w:w="832" w:type="dxa"/>
            <w:vAlign w:val="center"/>
          </w:tcPr>
          <w:p>
            <w:pPr>
              <w:tabs>
                <w:tab w:val="left" w:pos="360"/>
              </w:tabs>
              <w:spacing w:line="360" w:lineRule="auto"/>
              <w:jc w:val="center"/>
              <w:rPr>
                <w:rFonts w:ascii="宋体" w:cs="宋体"/>
                <w:color w:val="auto"/>
                <w:kern w:val="0"/>
                <w:sz w:val="24"/>
                <w:highlight w:val="none"/>
              </w:rPr>
            </w:pPr>
          </w:p>
        </w:tc>
      </w:tr>
    </w:tbl>
    <w:p>
      <w:pPr>
        <w:pStyle w:val="15"/>
        <w:spacing w:line="360" w:lineRule="auto"/>
        <w:rPr>
          <w:color w:val="auto"/>
          <w:highlight w:val="none"/>
        </w:rPr>
      </w:pPr>
    </w:p>
    <w:p>
      <w:pPr>
        <w:pStyle w:val="57"/>
        <w:adjustRightInd w:val="0"/>
        <w:spacing w:line="360" w:lineRule="auto"/>
        <w:ind w:left="1248" w:leftChars="4" w:hanging="1240" w:hangingChars="588"/>
        <w:rPr>
          <w:rFonts w:ascii="楷体" w:hAnsi="楷体" w:eastAsia="楷体"/>
          <w:b/>
          <w:snapToGrid w:val="0"/>
          <w:color w:val="auto"/>
          <w:kern w:val="0"/>
          <w:szCs w:val="21"/>
          <w:highlight w:val="none"/>
        </w:rPr>
      </w:pPr>
      <w:r>
        <w:rPr>
          <w:rFonts w:hint="eastAsia" w:ascii="楷体" w:hAnsi="楷体" w:eastAsia="楷体"/>
          <w:b/>
          <w:snapToGrid w:val="0"/>
          <w:color w:val="auto"/>
          <w:kern w:val="0"/>
          <w:szCs w:val="21"/>
          <w:highlight w:val="none"/>
        </w:rPr>
        <w:t>【说明】</w:t>
      </w:r>
      <w:r>
        <w:rPr>
          <w:rFonts w:hint="eastAsia" w:ascii="楷体" w:hAnsi="楷体" w:eastAsia="楷体"/>
          <w:b/>
          <w:bCs/>
          <w:snapToGrid w:val="0"/>
          <w:color w:val="auto"/>
          <w:kern w:val="0"/>
          <w:szCs w:val="21"/>
          <w:highlight w:val="none"/>
        </w:rPr>
        <w:t>投标报价包含产品货物（含相关配件、附件、安装材料）价格、运送货物到采购人指定地点费用（包括但不限于运输、保险、装卸等费用）、</w:t>
      </w:r>
      <w:r>
        <w:rPr>
          <w:rFonts w:hint="eastAsia" w:ascii="楷体" w:hAnsi="楷体" w:eastAsia="楷体"/>
          <w:b/>
          <w:color w:val="auto"/>
          <w:szCs w:val="21"/>
          <w:highlight w:val="none"/>
        </w:rPr>
        <w:t>仓储费</w:t>
      </w:r>
      <w:r>
        <w:rPr>
          <w:rFonts w:hint="eastAsia" w:ascii="楷体" w:hAnsi="楷体" w:eastAsia="楷体"/>
          <w:b/>
          <w:bCs/>
          <w:snapToGrid w:val="0"/>
          <w:color w:val="auto"/>
          <w:kern w:val="0"/>
          <w:szCs w:val="21"/>
          <w:highlight w:val="none"/>
        </w:rPr>
        <w:t>、安装调试费、伴随服务费（包括但不限于人员培训费、技术使用及技术指导费）、售后服务费、税费等费用。</w:t>
      </w:r>
    </w:p>
    <w:p>
      <w:pPr>
        <w:adjustRightInd w:val="0"/>
        <w:snapToGrid w:val="0"/>
        <w:spacing w:line="360" w:lineRule="auto"/>
        <w:rPr>
          <w:rFonts w:ascii="宋体"/>
          <w:color w:val="auto"/>
          <w:sz w:val="24"/>
          <w:highlight w:val="none"/>
        </w:rPr>
      </w:pPr>
    </w:p>
    <w:p>
      <w:pPr>
        <w:adjustRightInd w:val="0"/>
        <w:snapToGrid w:val="0"/>
        <w:spacing w:line="360" w:lineRule="auto"/>
        <w:rPr>
          <w:rFonts w:ascii="宋体"/>
          <w:color w:val="auto"/>
          <w:sz w:val="24"/>
          <w:highlight w:val="none"/>
        </w:rPr>
      </w:pPr>
    </w:p>
    <w:p>
      <w:pPr>
        <w:adjustRightInd w:val="0"/>
        <w:snapToGrid w:val="0"/>
        <w:spacing w:line="360" w:lineRule="auto"/>
        <w:ind w:firstLine="1680" w:firstLineChars="700"/>
        <w:rPr>
          <w:rFonts w:ascii="宋体" w:hAnsi="宋体"/>
          <w:color w:val="auto"/>
          <w:sz w:val="24"/>
          <w:highlight w:val="none"/>
        </w:rPr>
      </w:pPr>
      <w:r>
        <w:rPr>
          <w:rFonts w:hint="eastAsia" w:ascii="宋体" w:hAnsi="宋体"/>
          <w:color w:val="auto"/>
          <w:sz w:val="24"/>
          <w:highlight w:val="none"/>
        </w:rPr>
        <w:t>投标人法定代表人（或授权代表人）（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highlight w:val="none"/>
        </w:rPr>
        <w:t>）：</w:t>
      </w:r>
    </w:p>
    <w:p>
      <w:pPr>
        <w:adjustRightInd w:val="0"/>
        <w:snapToGrid w:val="0"/>
        <w:spacing w:line="360" w:lineRule="auto"/>
        <w:ind w:firstLine="1680" w:firstLineChars="700"/>
        <w:rPr>
          <w:rFonts w:ascii="宋体" w:hAnsi="宋体"/>
          <w:color w:val="auto"/>
          <w:sz w:val="24"/>
          <w:highlight w:val="none"/>
        </w:rPr>
      </w:pPr>
      <w:r>
        <w:rPr>
          <w:rFonts w:hint="eastAsia" w:ascii="宋体" w:hAnsi="宋体"/>
          <w:color w:val="auto"/>
          <w:sz w:val="24"/>
          <w:highlight w:val="none"/>
        </w:rPr>
        <w:t>投标人名称（公章或电子签章）：</w:t>
      </w:r>
    </w:p>
    <w:p>
      <w:pPr>
        <w:adjustRightInd w:val="0"/>
        <w:snapToGrid w:val="0"/>
        <w:spacing w:line="360" w:lineRule="auto"/>
        <w:ind w:firstLine="1680" w:firstLineChars="700"/>
        <w:rPr>
          <w:rFonts w:ascii="宋体"/>
          <w:color w:val="auto"/>
          <w:sz w:val="24"/>
          <w:highlight w:val="none"/>
        </w:rPr>
      </w:pPr>
      <w:r>
        <w:rPr>
          <w:rFonts w:hint="eastAsia" w:ascii="宋体" w:hAnsi="宋体"/>
          <w:color w:val="auto"/>
          <w:sz w:val="24"/>
          <w:highlight w:val="none"/>
        </w:rPr>
        <w:t>日  期：       年   月      日</w:t>
      </w:r>
    </w:p>
    <w:p>
      <w:pPr>
        <w:spacing w:line="360" w:lineRule="auto"/>
        <w:rPr>
          <w:color w:val="auto"/>
          <w:highlight w:val="none"/>
        </w:rPr>
      </w:pPr>
      <w:r>
        <w:rPr>
          <w:rFonts w:hint="eastAsia"/>
          <w:color w:val="auto"/>
          <w:highlight w:val="none"/>
        </w:rPr>
        <w:br w:type="page"/>
      </w:r>
    </w:p>
    <w:p>
      <w:pPr>
        <w:pStyle w:val="56"/>
        <w:snapToGrid/>
        <w:spacing w:line="360" w:lineRule="auto"/>
        <w:jc w:val="both"/>
        <w:outlineLvl w:val="1"/>
        <w:rPr>
          <w:rFonts w:ascii="黑体" w:hAnsi="黑体" w:eastAsia="黑体"/>
          <w:color w:val="auto"/>
          <w:sz w:val="36"/>
          <w:szCs w:val="36"/>
          <w:highlight w:val="none"/>
        </w:rPr>
      </w:pPr>
      <w:bookmarkStart w:id="185" w:name="_Toc27962"/>
      <w:bookmarkStart w:id="186" w:name="_Toc31327"/>
      <w:bookmarkStart w:id="187" w:name="_Toc21197"/>
      <w:r>
        <w:rPr>
          <w:rFonts w:hint="eastAsia" w:ascii="黑体" w:hAnsi="黑体" w:eastAsia="黑体" w:cs="宋体"/>
          <w:color w:val="auto"/>
          <w:kern w:val="0"/>
          <w:sz w:val="36"/>
          <w:szCs w:val="36"/>
          <w:highlight w:val="none"/>
        </w:rPr>
        <w:t>【格式</w:t>
      </w:r>
      <w:r>
        <w:rPr>
          <w:rFonts w:ascii="黑体" w:hAnsi="黑体" w:eastAsia="黑体" w:cs="宋体"/>
          <w:color w:val="auto"/>
          <w:kern w:val="0"/>
          <w:sz w:val="36"/>
          <w:szCs w:val="36"/>
          <w:highlight w:val="none"/>
        </w:rPr>
        <w:t>1</w:t>
      </w:r>
      <w:r>
        <w:rPr>
          <w:rFonts w:hint="eastAsia" w:ascii="黑体" w:hAnsi="黑体" w:eastAsia="黑体" w:cs="宋体"/>
          <w:color w:val="auto"/>
          <w:kern w:val="0"/>
          <w:sz w:val="36"/>
          <w:szCs w:val="36"/>
          <w:highlight w:val="none"/>
        </w:rPr>
        <w:t>5】投标分项报价表</w:t>
      </w:r>
      <w:bookmarkEnd w:id="185"/>
      <w:bookmarkEnd w:id="186"/>
      <w:bookmarkEnd w:id="187"/>
    </w:p>
    <w:p>
      <w:pPr>
        <w:spacing w:line="360" w:lineRule="auto"/>
        <w:jc w:val="center"/>
        <w:rPr>
          <w:rFonts w:ascii="宋体" w:hAnsi="宋体" w:eastAsia="宋体" w:cs="宋体"/>
          <w:b/>
          <w:color w:val="auto"/>
          <w:sz w:val="24"/>
          <w:highlight w:val="none"/>
        </w:rPr>
      </w:pPr>
    </w:p>
    <w:p>
      <w:pPr>
        <w:spacing w:line="360" w:lineRule="auto"/>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投标分项报价表</w:t>
      </w:r>
    </w:p>
    <w:p>
      <w:pPr>
        <w:spacing w:line="360" w:lineRule="auto"/>
        <w:jc w:val="center"/>
        <w:rPr>
          <w:rFonts w:ascii="宋体" w:hAnsi="宋体" w:eastAsia="宋体" w:cs="宋体"/>
          <w:b/>
          <w:color w:val="auto"/>
          <w:sz w:val="24"/>
          <w:highlight w:val="none"/>
        </w:rPr>
      </w:pPr>
    </w:p>
    <w:p>
      <w:pPr>
        <w:adjustRightInd w:val="0"/>
        <w:spacing w:line="360" w:lineRule="auto"/>
        <w:rPr>
          <w:rFonts w:hint="eastAsia" w:ascii="宋体" w:eastAsia="宋体"/>
          <w:bCs/>
          <w:snapToGrid w:val="0"/>
          <w:color w:val="auto"/>
          <w:spacing w:val="-6"/>
          <w:kern w:val="0"/>
          <w:sz w:val="24"/>
          <w:highlight w:val="none"/>
          <w:u w:val="single"/>
          <w:lang w:eastAsia="zh-CN"/>
        </w:rPr>
      </w:pPr>
      <w:r>
        <w:rPr>
          <w:rFonts w:hint="eastAsia" w:ascii="宋体" w:hAnsi="宋体"/>
          <w:bCs/>
          <w:snapToGrid w:val="0"/>
          <w:color w:val="auto"/>
          <w:kern w:val="0"/>
          <w:sz w:val="24"/>
          <w:highlight w:val="none"/>
        </w:rPr>
        <w:t>项目名称：</w:t>
      </w:r>
      <w:r>
        <w:rPr>
          <w:rFonts w:hint="eastAsia" w:ascii="宋体" w:hAnsi="宋体"/>
          <w:bCs/>
          <w:snapToGrid w:val="0"/>
          <w:color w:val="auto"/>
          <w:spacing w:val="-6"/>
          <w:kern w:val="0"/>
          <w:sz w:val="24"/>
          <w:highlight w:val="none"/>
          <w:u w:val="single"/>
          <w:lang w:eastAsia="zh-CN"/>
        </w:rPr>
        <w:t>某部纱门纱窗物资采购项目</w:t>
      </w:r>
    </w:p>
    <w:p>
      <w:pPr>
        <w:adjustRightInd w:val="0"/>
        <w:spacing w:line="360" w:lineRule="auto"/>
        <w:rPr>
          <w:rFonts w:hint="eastAsia" w:ascii="宋体" w:eastAsia="宋体"/>
          <w:color w:val="auto"/>
          <w:sz w:val="24"/>
          <w:highlight w:val="none"/>
          <w:u w:val="single"/>
          <w:lang w:eastAsia="zh-CN"/>
        </w:rPr>
      </w:pPr>
      <w:r>
        <w:rPr>
          <w:rFonts w:hint="eastAsia" w:ascii="宋体" w:hAnsi="宋体"/>
          <w:bCs/>
          <w:snapToGrid w:val="0"/>
          <w:color w:val="auto"/>
          <w:kern w:val="0"/>
          <w:sz w:val="24"/>
          <w:highlight w:val="none"/>
        </w:rPr>
        <w:t>项目编号：</w:t>
      </w:r>
      <w:r>
        <w:rPr>
          <w:rFonts w:hint="eastAsia" w:ascii="宋体" w:hAnsi="宋体"/>
          <w:color w:val="auto"/>
          <w:sz w:val="24"/>
          <w:highlight w:val="none"/>
          <w:u w:val="single"/>
          <w:lang w:eastAsia="zh-CN"/>
        </w:rPr>
        <w:t>HX29330121BDZC</w:t>
      </w:r>
    </w:p>
    <w:p>
      <w:pPr>
        <w:spacing w:line="360" w:lineRule="auto"/>
        <w:rPr>
          <w:rFonts w:ascii="宋体"/>
          <w:color w:val="auto"/>
          <w:sz w:val="24"/>
          <w:highlight w:val="none"/>
          <w:u w:val="single"/>
        </w:rPr>
      </w:pPr>
      <w:r>
        <w:rPr>
          <w:rFonts w:hint="eastAsia" w:ascii="宋体" w:hAnsi="宋体"/>
          <w:color w:val="auto"/>
          <w:sz w:val="24"/>
          <w:highlight w:val="none"/>
        </w:rPr>
        <w:t>包组号及包组内容：</w:t>
      </w:r>
    </w:p>
    <w:tbl>
      <w:tblPr>
        <w:tblStyle w:val="2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12"/>
        <w:gridCol w:w="858"/>
        <w:gridCol w:w="1085"/>
        <w:gridCol w:w="841"/>
        <w:gridCol w:w="959"/>
        <w:gridCol w:w="882"/>
        <w:gridCol w:w="85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5"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序号</w:t>
            </w:r>
          </w:p>
        </w:tc>
        <w:tc>
          <w:tcPr>
            <w:tcW w:w="1312"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分项名称</w:t>
            </w:r>
          </w:p>
        </w:tc>
        <w:tc>
          <w:tcPr>
            <w:tcW w:w="858"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品牌</w:t>
            </w:r>
          </w:p>
        </w:tc>
        <w:tc>
          <w:tcPr>
            <w:tcW w:w="1085"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规格型号</w:t>
            </w:r>
          </w:p>
        </w:tc>
        <w:tc>
          <w:tcPr>
            <w:tcW w:w="841"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产地</w:t>
            </w:r>
          </w:p>
        </w:tc>
        <w:tc>
          <w:tcPr>
            <w:tcW w:w="959"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数量</w:t>
            </w:r>
          </w:p>
        </w:tc>
        <w:tc>
          <w:tcPr>
            <w:tcW w:w="882"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单价</w:t>
            </w:r>
          </w:p>
        </w:tc>
        <w:tc>
          <w:tcPr>
            <w:tcW w:w="855"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总价</w:t>
            </w:r>
          </w:p>
        </w:tc>
        <w:tc>
          <w:tcPr>
            <w:tcW w:w="955" w:type="dxa"/>
            <w:shd w:val="clear" w:color="auto" w:fill="E0E0E0"/>
            <w:vAlign w:val="center"/>
          </w:tcPr>
          <w:p>
            <w:pPr>
              <w:spacing w:line="360" w:lineRule="auto"/>
              <w:jc w:val="center"/>
              <w:rPr>
                <w:rFonts w:ascii="宋体"/>
                <w:b/>
                <w:color w:val="auto"/>
                <w:szCs w:val="21"/>
                <w:highlight w:val="none"/>
              </w:rPr>
            </w:pPr>
            <w:r>
              <w:rPr>
                <w:rFonts w:hint="eastAsia" w:ascii="宋体" w:hAnsi="宋体"/>
                <w:b/>
                <w:color w:val="auto"/>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pStyle w:val="58"/>
              <w:keepNext w:val="0"/>
              <w:adjustRightInd/>
              <w:spacing w:before="0" w:after="0" w:line="360" w:lineRule="auto"/>
              <w:rPr>
                <w:rFonts w:ascii="宋体" w:hAnsi="宋体"/>
                <w:color w:val="auto"/>
                <w:spacing w:val="0"/>
                <w:kern w:val="2"/>
                <w:sz w:val="21"/>
                <w:szCs w:val="21"/>
                <w:highlight w:val="none"/>
              </w:rPr>
            </w:pPr>
            <w:r>
              <w:rPr>
                <w:rFonts w:ascii="宋体" w:hAnsi="宋体"/>
                <w:color w:val="auto"/>
                <w:spacing w:val="0"/>
                <w:kern w:val="2"/>
                <w:sz w:val="21"/>
                <w:szCs w:val="21"/>
                <w:highlight w:val="none"/>
              </w:rPr>
              <w:t>1</w:t>
            </w:r>
          </w:p>
        </w:tc>
        <w:tc>
          <w:tcPr>
            <w:tcW w:w="1312" w:type="dxa"/>
            <w:vAlign w:val="center"/>
          </w:tcPr>
          <w:p>
            <w:pPr>
              <w:spacing w:line="360" w:lineRule="auto"/>
              <w:jc w:val="center"/>
              <w:rPr>
                <w:rFonts w:ascii="宋体"/>
                <w:color w:val="auto"/>
                <w:szCs w:val="21"/>
                <w:highlight w:val="none"/>
              </w:rPr>
            </w:pPr>
            <w:r>
              <w:rPr>
                <w:rFonts w:hint="eastAsia" w:ascii="宋体" w:hAnsi="宋体" w:cs="宋体"/>
                <w:color w:val="auto"/>
                <w:kern w:val="0"/>
                <w:sz w:val="24"/>
                <w:highlight w:val="none"/>
                <w:lang w:eastAsia="zh-CN"/>
              </w:rPr>
              <w:t>入户纱门</w:t>
            </w:r>
          </w:p>
        </w:tc>
        <w:tc>
          <w:tcPr>
            <w:tcW w:w="858" w:type="dxa"/>
            <w:vAlign w:val="center"/>
          </w:tcPr>
          <w:p>
            <w:pPr>
              <w:spacing w:line="360" w:lineRule="auto"/>
              <w:jc w:val="center"/>
              <w:rPr>
                <w:rFonts w:ascii="宋体"/>
                <w:color w:val="auto"/>
                <w:szCs w:val="21"/>
                <w:highlight w:val="none"/>
              </w:rPr>
            </w:pPr>
          </w:p>
        </w:tc>
        <w:tc>
          <w:tcPr>
            <w:tcW w:w="1085" w:type="dxa"/>
            <w:vAlign w:val="center"/>
          </w:tcPr>
          <w:p>
            <w:pPr>
              <w:spacing w:line="360" w:lineRule="auto"/>
              <w:jc w:val="center"/>
              <w:rPr>
                <w:rFonts w:ascii="宋体"/>
                <w:color w:val="auto"/>
                <w:szCs w:val="21"/>
                <w:highlight w:val="none"/>
              </w:rPr>
            </w:pPr>
          </w:p>
        </w:tc>
        <w:tc>
          <w:tcPr>
            <w:tcW w:w="841" w:type="dxa"/>
            <w:vAlign w:val="center"/>
          </w:tcPr>
          <w:p>
            <w:pPr>
              <w:spacing w:line="360" w:lineRule="auto"/>
              <w:jc w:val="center"/>
              <w:rPr>
                <w:rFonts w:ascii="宋体"/>
                <w:color w:val="auto"/>
                <w:szCs w:val="21"/>
                <w:highlight w:val="none"/>
              </w:rPr>
            </w:pPr>
          </w:p>
        </w:tc>
        <w:tc>
          <w:tcPr>
            <w:tcW w:w="959" w:type="dxa"/>
            <w:vAlign w:val="center"/>
          </w:tcPr>
          <w:p>
            <w:pPr>
              <w:spacing w:line="360" w:lineRule="auto"/>
              <w:jc w:val="center"/>
              <w:rPr>
                <w:rFonts w:ascii="宋体"/>
                <w:color w:val="auto"/>
                <w:szCs w:val="21"/>
                <w:highlight w:val="none"/>
              </w:rPr>
            </w:pPr>
            <w:r>
              <w:rPr>
                <w:rFonts w:hint="eastAsia" w:ascii="宋体" w:hAnsi="宋体" w:eastAsia="宋体" w:cs="宋体"/>
                <w:color w:val="auto"/>
                <w:sz w:val="24"/>
                <w:szCs w:val="24"/>
                <w:highlight w:val="none"/>
              </w:rPr>
              <w:t>97樘</w:t>
            </w:r>
          </w:p>
        </w:tc>
        <w:tc>
          <w:tcPr>
            <w:tcW w:w="882" w:type="dxa"/>
            <w:vAlign w:val="center"/>
          </w:tcPr>
          <w:p>
            <w:pPr>
              <w:spacing w:line="360" w:lineRule="auto"/>
              <w:jc w:val="center"/>
              <w:rPr>
                <w:rFonts w:ascii="宋体"/>
                <w:color w:val="auto"/>
                <w:szCs w:val="21"/>
                <w:highlight w:val="none"/>
              </w:rPr>
            </w:pPr>
          </w:p>
        </w:tc>
        <w:tc>
          <w:tcPr>
            <w:tcW w:w="855" w:type="dxa"/>
            <w:vAlign w:val="center"/>
          </w:tcPr>
          <w:p>
            <w:pPr>
              <w:spacing w:line="360" w:lineRule="auto"/>
              <w:jc w:val="center"/>
              <w:rPr>
                <w:rFonts w:ascii="宋体"/>
                <w:color w:val="auto"/>
                <w:szCs w:val="21"/>
                <w:highlight w:val="none"/>
              </w:rPr>
            </w:pPr>
          </w:p>
        </w:tc>
        <w:tc>
          <w:tcPr>
            <w:tcW w:w="955" w:type="dxa"/>
            <w:vAlign w:val="center"/>
          </w:tcPr>
          <w:p>
            <w:pPr>
              <w:spacing w:line="360" w:lineRule="auto"/>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spacing w:line="360" w:lineRule="auto"/>
              <w:jc w:val="center"/>
              <w:rPr>
                <w:rFonts w:ascii="宋体" w:hAnsi="宋体"/>
                <w:color w:val="auto"/>
                <w:szCs w:val="21"/>
                <w:highlight w:val="none"/>
              </w:rPr>
            </w:pPr>
            <w:r>
              <w:rPr>
                <w:rFonts w:ascii="宋体" w:hAnsi="宋体"/>
                <w:color w:val="auto"/>
                <w:szCs w:val="21"/>
                <w:highlight w:val="none"/>
              </w:rPr>
              <w:t>2</w:t>
            </w:r>
          </w:p>
        </w:tc>
        <w:tc>
          <w:tcPr>
            <w:tcW w:w="1312" w:type="dxa"/>
            <w:vAlign w:val="center"/>
          </w:tcPr>
          <w:p>
            <w:pPr>
              <w:spacing w:line="360" w:lineRule="auto"/>
              <w:jc w:val="center"/>
              <w:rPr>
                <w:rFonts w:ascii="宋体" w:hAnsi="宋体"/>
                <w:color w:val="auto"/>
                <w:szCs w:val="21"/>
                <w:highlight w:val="none"/>
              </w:rPr>
            </w:pPr>
            <w:r>
              <w:rPr>
                <w:rFonts w:hint="eastAsia" w:ascii="宋体" w:hAnsi="宋体" w:cs="宋体"/>
                <w:color w:val="auto"/>
                <w:kern w:val="0"/>
                <w:sz w:val="24"/>
                <w:highlight w:val="none"/>
                <w:lang w:eastAsia="zh-CN"/>
              </w:rPr>
              <w:t>厨房阳台纱窗</w:t>
            </w:r>
          </w:p>
        </w:tc>
        <w:tc>
          <w:tcPr>
            <w:tcW w:w="858" w:type="dxa"/>
            <w:vAlign w:val="center"/>
          </w:tcPr>
          <w:p>
            <w:pPr>
              <w:spacing w:line="360" w:lineRule="auto"/>
              <w:jc w:val="center"/>
              <w:rPr>
                <w:rFonts w:ascii="宋体" w:hAnsi="宋体"/>
                <w:color w:val="auto"/>
                <w:szCs w:val="21"/>
                <w:highlight w:val="none"/>
              </w:rPr>
            </w:pPr>
          </w:p>
        </w:tc>
        <w:tc>
          <w:tcPr>
            <w:tcW w:w="1085" w:type="dxa"/>
            <w:vAlign w:val="center"/>
          </w:tcPr>
          <w:p>
            <w:pPr>
              <w:spacing w:line="360" w:lineRule="auto"/>
              <w:jc w:val="center"/>
              <w:rPr>
                <w:rFonts w:ascii="宋体" w:hAnsi="宋体"/>
                <w:color w:val="auto"/>
                <w:szCs w:val="21"/>
                <w:highlight w:val="none"/>
              </w:rPr>
            </w:pPr>
          </w:p>
        </w:tc>
        <w:tc>
          <w:tcPr>
            <w:tcW w:w="841" w:type="dxa"/>
            <w:vAlign w:val="center"/>
          </w:tcPr>
          <w:p>
            <w:pPr>
              <w:spacing w:line="360" w:lineRule="auto"/>
              <w:jc w:val="center"/>
              <w:rPr>
                <w:rFonts w:ascii="宋体" w:hAnsi="宋体"/>
                <w:color w:val="auto"/>
                <w:szCs w:val="21"/>
                <w:highlight w:val="none"/>
              </w:rPr>
            </w:pPr>
          </w:p>
        </w:tc>
        <w:tc>
          <w:tcPr>
            <w:tcW w:w="959" w:type="dxa"/>
            <w:vAlign w:val="center"/>
          </w:tcPr>
          <w:p>
            <w:pPr>
              <w:spacing w:line="360" w:lineRule="auto"/>
              <w:jc w:val="center"/>
              <w:rPr>
                <w:rFonts w:ascii="宋体" w:hAnsi="宋体"/>
                <w:color w:val="auto"/>
                <w:szCs w:val="21"/>
                <w:highlight w:val="none"/>
              </w:rPr>
            </w:pPr>
            <w:r>
              <w:rPr>
                <w:rFonts w:hint="eastAsia" w:ascii="宋体" w:hAnsi="宋体" w:eastAsia="宋体" w:cs="宋体"/>
                <w:color w:val="auto"/>
                <w:sz w:val="24"/>
                <w:szCs w:val="24"/>
                <w:highlight w:val="none"/>
              </w:rPr>
              <w:t>200户</w:t>
            </w:r>
          </w:p>
        </w:tc>
        <w:tc>
          <w:tcPr>
            <w:tcW w:w="882" w:type="dxa"/>
            <w:vAlign w:val="center"/>
          </w:tcPr>
          <w:p>
            <w:pPr>
              <w:spacing w:line="360" w:lineRule="auto"/>
              <w:jc w:val="center"/>
              <w:rPr>
                <w:rFonts w:ascii="宋体" w:hAnsi="宋体"/>
                <w:color w:val="auto"/>
                <w:szCs w:val="21"/>
                <w:highlight w:val="none"/>
              </w:rPr>
            </w:pPr>
          </w:p>
        </w:tc>
        <w:tc>
          <w:tcPr>
            <w:tcW w:w="855" w:type="dxa"/>
            <w:vAlign w:val="center"/>
          </w:tcPr>
          <w:p>
            <w:pPr>
              <w:spacing w:line="360" w:lineRule="auto"/>
              <w:jc w:val="center"/>
              <w:rPr>
                <w:rFonts w:ascii="宋体" w:hAnsi="宋体"/>
                <w:color w:val="auto"/>
                <w:szCs w:val="21"/>
                <w:highlight w:val="none"/>
              </w:rPr>
            </w:pPr>
          </w:p>
        </w:tc>
        <w:tc>
          <w:tcPr>
            <w:tcW w:w="955"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spacing w:line="360" w:lineRule="auto"/>
              <w:jc w:val="center"/>
              <w:rPr>
                <w:rFonts w:ascii="宋体" w:hAnsi="宋体"/>
                <w:color w:val="auto"/>
                <w:szCs w:val="21"/>
                <w:highlight w:val="none"/>
              </w:rPr>
            </w:pPr>
            <w:r>
              <w:rPr>
                <w:rFonts w:ascii="宋体" w:hAnsi="宋体"/>
                <w:color w:val="auto"/>
                <w:szCs w:val="21"/>
                <w:highlight w:val="none"/>
              </w:rPr>
              <w:t>3</w:t>
            </w:r>
          </w:p>
        </w:tc>
        <w:tc>
          <w:tcPr>
            <w:tcW w:w="1312" w:type="dxa"/>
            <w:vAlign w:val="center"/>
          </w:tcPr>
          <w:p>
            <w:pPr>
              <w:spacing w:line="360" w:lineRule="auto"/>
              <w:jc w:val="center"/>
              <w:rPr>
                <w:rFonts w:ascii="宋体" w:hAnsi="宋体"/>
                <w:color w:val="auto"/>
                <w:szCs w:val="21"/>
                <w:highlight w:val="none"/>
              </w:rPr>
            </w:pPr>
            <w:r>
              <w:rPr>
                <w:rFonts w:hint="eastAsia" w:ascii="宋体" w:hAnsi="宋体" w:cs="宋体"/>
                <w:color w:val="auto"/>
                <w:kern w:val="0"/>
                <w:sz w:val="24"/>
                <w:highlight w:val="none"/>
                <w:lang w:eastAsia="zh-CN"/>
              </w:rPr>
              <w:t>生活阳台纱窗</w:t>
            </w:r>
          </w:p>
        </w:tc>
        <w:tc>
          <w:tcPr>
            <w:tcW w:w="858" w:type="dxa"/>
            <w:vAlign w:val="center"/>
          </w:tcPr>
          <w:p>
            <w:pPr>
              <w:spacing w:line="360" w:lineRule="auto"/>
              <w:jc w:val="center"/>
              <w:rPr>
                <w:rFonts w:ascii="宋体" w:hAnsi="宋体"/>
                <w:color w:val="auto"/>
                <w:szCs w:val="21"/>
                <w:highlight w:val="none"/>
              </w:rPr>
            </w:pPr>
          </w:p>
        </w:tc>
        <w:tc>
          <w:tcPr>
            <w:tcW w:w="1085" w:type="dxa"/>
            <w:vAlign w:val="center"/>
          </w:tcPr>
          <w:p>
            <w:pPr>
              <w:spacing w:line="360" w:lineRule="auto"/>
              <w:jc w:val="center"/>
              <w:rPr>
                <w:rFonts w:ascii="宋体" w:hAnsi="宋体"/>
                <w:color w:val="auto"/>
                <w:szCs w:val="21"/>
                <w:highlight w:val="none"/>
              </w:rPr>
            </w:pPr>
          </w:p>
        </w:tc>
        <w:tc>
          <w:tcPr>
            <w:tcW w:w="841" w:type="dxa"/>
            <w:vAlign w:val="center"/>
          </w:tcPr>
          <w:p>
            <w:pPr>
              <w:spacing w:line="360" w:lineRule="auto"/>
              <w:jc w:val="center"/>
              <w:rPr>
                <w:rFonts w:ascii="宋体" w:hAnsi="宋体"/>
                <w:color w:val="auto"/>
                <w:szCs w:val="21"/>
                <w:highlight w:val="none"/>
              </w:rPr>
            </w:pPr>
          </w:p>
        </w:tc>
        <w:tc>
          <w:tcPr>
            <w:tcW w:w="959" w:type="dxa"/>
            <w:vAlign w:val="center"/>
          </w:tcPr>
          <w:p>
            <w:pPr>
              <w:spacing w:line="360" w:lineRule="auto"/>
              <w:jc w:val="center"/>
              <w:rPr>
                <w:rFonts w:ascii="宋体" w:hAnsi="宋体"/>
                <w:color w:val="auto"/>
                <w:szCs w:val="21"/>
                <w:highlight w:val="none"/>
              </w:rPr>
            </w:pPr>
            <w:r>
              <w:rPr>
                <w:rFonts w:hint="eastAsia" w:ascii="宋体" w:hAnsi="宋体" w:eastAsia="宋体" w:cs="宋体"/>
                <w:color w:val="auto"/>
                <w:sz w:val="24"/>
                <w:szCs w:val="24"/>
                <w:highlight w:val="none"/>
              </w:rPr>
              <w:t>20</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户</w:t>
            </w:r>
          </w:p>
        </w:tc>
        <w:tc>
          <w:tcPr>
            <w:tcW w:w="882" w:type="dxa"/>
            <w:vAlign w:val="center"/>
          </w:tcPr>
          <w:p>
            <w:pPr>
              <w:spacing w:line="360" w:lineRule="auto"/>
              <w:jc w:val="center"/>
              <w:rPr>
                <w:rFonts w:ascii="宋体" w:hAnsi="宋体"/>
                <w:color w:val="auto"/>
                <w:szCs w:val="21"/>
                <w:highlight w:val="none"/>
              </w:rPr>
            </w:pPr>
          </w:p>
        </w:tc>
        <w:tc>
          <w:tcPr>
            <w:tcW w:w="855" w:type="dxa"/>
            <w:vAlign w:val="center"/>
          </w:tcPr>
          <w:p>
            <w:pPr>
              <w:spacing w:line="360" w:lineRule="auto"/>
              <w:jc w:val="center"/>
              <w:rPr>
                <w:rFonts w:ascii="宋体" w:hAnsi="宋体"/>
                <w:color w:val="auto"/>
                <w:szCs w:val="21"/>
                <w:highlight w:val="none"/>
              </w:rPr>
            </w:pPr>
          </w:p>
        </w:tc>
        <w:tc>
          <w:tcPr>
            <w:tcW w:w="955" w:type="dxa"/>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5" w:type="dxa"/>
            <w:vAlign w:val="center"/>
          </w:tcPr>
          <w:p>
            <w:pPr>
              <w:spacing w:line="360" w:lineRule="auto"/>
              <w:jc w:val="center"/>
              <w:rPr>
                <w:rFonts w:ascii="宋体"/>
                <w:color w:val="auto"/>
                <w:sz w:val="24"/>
                <w:highlight w:val="none"/>
              </w:rPr>
            </w:pPr>
            <w:r>
              <w:rPr>
                <w:rFonts w:hint="eastAsia" w:ascii="宋体" w:hAnsi="宋体"/>
                <w:color w:val="auto"/>
                <w:sz w:val="24"/>
                <w:highlight w:val="none"/>
              </w:rPr>
              <w:t>……</w:t>
            </w:r>
          </w:p>
        </w:tc>
        <w:tc>
          <w:tcPr>
            <w:tcW w:w="1312" w:type="dxa"/>
            <w:vAlign w:val="center"/>
          </w:tcPr>
          <w:p>
            <w:pPr>
              <w:spacing w:line="360" w:lineRule="auto"/>
              <w:jc w:val="center"/>
              <w:rPr>
                <w:rFonts w:ascii="宋体"/>
                <w:color w:val="auto"/>
                <w:sz w:val="24"/>
                <w:highlight w:val="none"/>
              </w:rPr>
            </w:pPr>
          </w:p>
        </w:tc>
        <w:tc>
          <w:tcPr>
            <w:tcW w:w="858" w:type="dxa"/>
            <w:vAlign w:val="center"/>
          </w:tcPr>
          <w:p>
            <w:pPr>
              <w:spacing w:line="360" w:lineRule="auto"/>
              <w:jc w:val="center"/>
              <w:rPr>
                <w:rFonts w:ascii="宋体"/>
                <w:color w:val="auto"/>
                <w:sz w:val="24"/>
                <w:highlight w:val="none"/>
              </w:rPr>
            </w:pPr>
          </w:p>
        </w:tc>
        <w:tc>
          <w:tcPr>
            <w:tcW w:w="1085" w:type="dxa"/>
            <w:vAlign w:val="center"/>
          </w:tcPr>
          <w:p>
            <w:pPr>
              <w:spacing w:line="360" w:lineRule="auto"/>
              <w:jc w:val="center"/>
              <w:rPr>
                <w:rFonts w:ascii="宋体"/>
                <w:color w:val="auto"/>
                <w:sz w:val="24"/>
                <w:highlight w:val="none"/>
              </w:rPr>
            </w:pPr>
          </w:p>
        </w:tc>
        <w:tc>
          <w:tcPr>
            <w:tcW w:w="841" w:type="dxa"/>
            <w:vAlign w:val="center"/>
          </w:tcPr>
          <w:p>
            <w:pPr>
              <w:spacing w:line="360" w:lineRule="auto"/>
              <w:jc w:val="center"/>
              <w:rPr>
                <w:rFonts w:ascii="宋体"/>
                <w:color w:val="auto"/>
                <w:sz w:val="24"/>
                <w:highlight w:val="none"/>
              </w:rPr>
            </w:pPr>
          </w:p>
        </w:tc>
        <w:tc>
          <w:tcPr>
            <w:tcW w:w="959" w:type="dxa"/>
            <w:vAlign w:val="center"/>
          </w:tcPr>
          <w:p>
            <w:pPr>
              <w:spacing w:line="360" w:lineRule="auto"/>
              <w:jc w:val="center"/>
              <w:rPr>
                <w:rFonts w:ascii="宋体"/>
                <w:color w:val="auto"/>
                <w:sz w:val="24"/>
                <w:highlight w:val="none"/>
              </w:rPr>
            </w:pPr>
          </w:p>
        </w:tc>
        <w:tc>
          <w:tcPr>
            <w:tcW w:w="882" w:type="dxa"/>
            <w:vAlign w:val="center"/>
          </w:tcPr>
          <w:p>
            <w:pPr>
              <w:spacing w:line="360" w:lineRule="auto"/>
              <w:jc w:val="center"/>
              <w:rPr>
                <w:rFonts w:ascii="宋体"/>
                <w:color w:val="auto"/>
                <w:sz w:val="24"/>
                <w:highlight w:val="none"/>
              </w:rPr>
            </w:pPr>
          </w:p>
        </w:tc>
        <w:tc>
          <w:tcPr>
            <w:tcW w:w="855" w:type="dxa"/>
            <w:vAlign w:val="center"/>
          </w:tcPr>
          <w:p>
            <w:pPr>
              <w:spacing w:line="360" w:lineRule="auto"/>
              <w:jc w:val="center"/>
              <w:rPr>
                <w:rFonts w:ascii="宋体"/>
                <w:color w:val="auto"/>
                <w:sz w:val="24"/>
                <w:highlight w:val="none"/>
              </w:rPr>
            </w:pPr>
          </w:p>
        </w:tc>
        <w:tc>
          <w:tcPr>
            <w:tcW w:w="95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gridSpan w:val="9"/>
            <w:vAlign w:val="center"/>
          </w:tcPr>
          <w:p>
            <w:pPr>
              <w:spacing w:line="360" w:lineRule="auto"/>
              <w:jc w:val="center"/>
              <w:rPr>
                <w:rFonts w:ascii="宋体"/>
                <w:color w:val="auto"/>
                <w:sz w:val="24"/>
                <w:highlight w:val="none"/>
              </w:rPr>
            </w:pPr>
            <w:r>
              <w:rPr>
                <w:rFonts w:hint="eastAsia" w:ascii="宋体" w:hAnsi="宋体"/>
                <w:color w:val="auto"/>
                <w:sz w:val="24"/>
                <w:highlight w:val="none"/>
              </w:rPr>
              <w:t>投标总价（</w:t>
            </w:r>
            <w:r>
              <w:rPr>
                <w:rFonts w:hint="eastAsia" w:ascii="楷体" w:hAnsi="楷体" w:eastAsia="楷体" w:cs="楷体"/>
                <w:b/>
                <w:bCs/>
                <w:color w:val="auto"/>
                <w:szCs w:val="21"/>
                <w:highlight w:val="none"/>
              </w:rPr>
              <w:t>大写</w:t>
            </w:r>
            <w:r>
              <w:rPr>
                <w:rFonts w:hint="eastAsia" w:ascii="宋体" w:hAnsi="宋体"/>
                <w:color w:val="auto"/>
                <w:sz w:val="24"/>
                <w:highlight w:val="none"/>
              </w:rPr>
              <w:t>）人民币          元，（</w:t>
            </w:r>
            <w:r>
              <w:rPr>
                <w:rFonts w:hint="eastAsia" w:ascii="楷体" w:hAnsi="楷体" w:eastAsia="楷体" w:cs="楷体"/>
                <w:b/>
                <w:bCs/>
                <w:color w:val="auto"/>
                <w:szCs w:val="21"/>
                <w:highlight w:val="none"/>
              </w:rPr>
              <w:t>小写</w:t>
            </w:r>
            <w:r>
              <w:rPr>
                <w:rFonts w:hint="eastAsia" w:ascii="宋体" w:hAnsi="宋体"/>
                <w:color w:val="auto"/>
                <w:sz w:val="24"/>
                <w:highlight w:val="none"/>
              </w:rPr>
              <w:t>）￥          元。</w:t>
            </w:r>
          </w:p>
        </w:tc>
      </w:tr>
    </w:tbl>
    <w:p>
      <w:pPr>
        <w:pStyle w:val="57"/>
        <w:adjustRightInd w:val="0"/>
        <w:snapToGrid w:val="0"/>
        <w:spacing w:line="360" w:lineRule="auto"/>
        <w:ind w:left="-105" w:leftChars="-50"/>
        <w:rPr>
          <w:rFonts w:ascii="楷体" w:hAnsi="楷体" w:eastAsia="楷体" w:cs="楷体"/>
          <w:b/>
          <w:snapToGrid w:val="0"/>
          <w:color w:val="auto"/>
          <w:kern w:val="0"/>
          <w:szCs w:val="21"/>
          <w:highlight w:val="none"/>
        </w:rPr>
      </w:pPr>
    </w:p>
    <w:p>
      <w:pPr>
        <w:pStyle w:val="57"/>
        <w:adjustRightInd w:val="0"/>
        <w:snapToGrid w:val="0"/>
        <w:spacing w:line="360" w:lineRule="auto"/>
        <w:ind w:left="-105" w:leftChars="-50"/>
        <w:rPr>
          <w:rFonts w:ascii="楷体" w:hAnsi="楷体" w:eastAsia="楷体" w:cs="楷体"/>
          <w:b/>
          <w:snapToGrid w:val="0"/>
          <w:color w:val="auto"/>
          <w:spacing w:val="-4"/>
          <w:kern w:val="0"/>
          <w:szCs w:val="21"/>
          <w:highlight w:val="none"/>
        </w:rPr>
      </w:pPr>
      <w:r>
        <w:rPr>
          <w:rFonts w:hint="eastAsia" w:ascii="楷体" w:hAnsi="楷体" w:eastAsia="楷体" w:cs="楷体"/>
          <w:b/>
          <w:snapToGrid w:val="0"/>
          <w:color w:val="auto"/>
          <w:kern w:val="0"/>
          <w:szCs w:val="21"/>
          <w:highlight w:val="none"/>
        </w:rPr>
        <w:t xml:space="preserve">【说明】  </w:t>
      </w:r>
      <w:r>
        <w:rPr>
          <w:rFonts w:ascii="楷体" w:hAnsi="楷体" w:eastAsia="楷体" w:cs="楷体"/>
          <w:b/>
          <w:snapToGrid w:val="0"/>
          <w:color w:val="auto"/>
          <w:kern w:val="0"/>
          <w:szCs w:val="21"/>
          <w:highlight w:val="none"/>
        </w:rPr>
        <w:t xml:space="preserve">1. </w:t>
      </w:r>
      <w:r>
        <w:rPr>
          <w:rFonts w:hint="eastAsia" w:ascii="楷体" w:hAnsi="楷体" w:eastAsia="楷体" w:cs="楷体"/>
          <w:b/>
          <w:snapToGrid w:val="0"/>
          <w:color w:val="auto"/>
          <w:kern w:val="0"/>
          <w:szCs w:val="21"/>
          <w:highlight w:val="none"/>
        </w:rPr>
        <w:t>此表为开标一览表之报价明细表。</w:t>
      </w:r>
    </w:p>
    <w:p>
      <w:pPr>
        <w:pStyle w:val="57"/>
        <w:adjustRightInd w:val="0"/>
        <w:snapToGrid w:val="0"/>
        <w:spacing w:line="360" w:lineRule="auto"/>
        <w:ind w:left="1050" w:leftChars="500"/>
        <w:rPr>
          <w:rFonts w:ascii="楷体" w:hAnsi="楷体" w:eastAsia="楷体"/>
          <w:b/>
          <w:bCs/>
          <w:snapToGrid w:val="0"/>
          <w:color w:val="auto"/>
          <w:kern w:val="0"/>
          <w:szCs w:val="21"/>
          <w:highlight w:val="none"/>
        </w:rPr>
      </w:pPr>
      <w:r>
        <w:rPr>
          <w:rFonts w:hint="eastAsia" w:ascii="楷体" w:hAnsi="楷体" w:eastAsia="楷体" w:cs="楷体"/>
          <w:b/>
          <w:snapToGrid w:val="0"/>
          <w:color w:val="auto"/>
          <w:kern w:val="0"/>
          <w:szCs w:val="21"/>
          <w:highlight w:val="none"/>
        </w:rPr>
        <w:t>2．</w:t>
      </w:r>
      <w:r>
        <w:rPr>
          <w:rFonts w:hint="eastAsia" w:ascii="楷体" w:hAnsi="楷体" w:eastAsia="楷体"/>
          <w:b/>
          <w:bCs/>
          <w:snapToGrid w:val="0"/>
          <w:color w:val="auto"/>
          <w:kern w:val="0"/>
          <w:szCs w:val="21"/>
          <w:highlight w:val="none"/>
        </w:rPr>
        <w:t>投标报价包含产品货物（含相关配件、附件、安装材料）价格、运送货物到采购人指定地点费用（包括但不限于运输、保险、装卸等费用）、</w:t>
      </w:r>
      <w:r>
        <w:rPr>
          <w:rFonts w:hint="eastAsia" w:ascii="楷体" w:hAnsi="楷体" w:eastAsia="楷体"/>
          <w:b/>
          <w:color w:val="auto"/>
          <w:szCs w:val="21"/>
          <w:highlight w:val="none"/>
        </w:rPr>
        <w:t>仓储费、</w:t>
      </w:r>
      <w:r>
        <w:rPr>
          <w:rFonts w:hint="eastAsia" w:ascii="楷体" w:hAnsi="楷体" w:eastAsia="楷体"/>
          <w:b/>
          <w:bCs/>
          <w:snapToGrid w:val="0"/>
          <w:color w:val="auto"/>
          <w:kern w:val="0"/>
          <w:szCs w:val="21"/>
          <w:highlight w:val="none"/>
        </w:rPr>
        <w:t>安装调试费、伴随服务费（包括但不限于人员培训费、技术使用及技术指导费）、售后服务费、税费等费用。</w:t>
      </w:r>
    </w:p>
    <w:p>
      <w:pPr>
        <w:pStyle w:val="14"/>
        <w:spacing w:line="360" w:lineRule="auto"/>
        <w:rPr>
          <w:rFonts w:hAnsi="宋体"/>
          <w:color w:val="auto"/>
          <w:sz w:val="24"/>
          <w:highlight w:val="none"/>
        </w:rPr>
      </w:pPr>
    </w:p>
    <w:p>
      <w:pPr>
        <w:adjustRightInd w:val="0"/>
        <w:spacing w:line="360" w:lineRule="auto"/>
        <w:rPr>
          <w:rFonts w:ascii="宋体"/>
          <w:color w:val="auto"/>
          <w:sz w:val="24"/>
          <w:highlight w:val="none"/>
          <w:u w:val="single"/>
        </w:rPr>
      </w:pPr>
    </w:p>
    <w:p>
      <w:pPr>
        <w:spacing w:line="360" w:lineRule="auto"/>
        <w:rPr>
          <w:rFonts w:ascii="宋体"/>
          <w:color w:val="auto"/>
          <w:sz w:val="24"/>
          <w:highlight w:val="none"/>
          <w:u w:val="single"/>
        </w:rPr>
      </w:pPr>
    </w:p>
    <w:p>
      <w:pPr>
        <w:adjustRightInd w:val="0"/>
        <w:snapToGrid w:val="0"/>
        <w:spacing w:line="360" w:lineRule="auto"/>
        <w:ind w:firstLine="1440" w:firstLineChars="600"/>
        <w:rPr>
          <w:rFonts w:ascii="宋体" w:hAnsi="宋体"/>
          <w:color w:val="auto"/>
          <w:sz w:val="24"/>
          <w:highlight w:val="none"/>
          <w:u w:val="single"/>
        </w:rPr>
      </w:pPr>
      <w:bookmarkStart w:id="188" w:name="_Toc433127698"/>
      <w:bookmarkStart w:id="189" w:name="_Toc22533"/>
      <w:bookmarkStart w:id="190" w:name="_Toc14484"/>
      <w:bookmarkStart w:id="191" w:name="_Toc433110734"/>
      <w:r>
        <w:rPr>
          <w:rFonts w:hint="eastAsia" w:ascii="宋体" w:hAnsi="宋体"/>
          <w:color w:val="auto"/>
          <w:sz w:val="24"/>
          <w:highlight w:val="none"/>
        </w:rPr>
        <w:t>投标人法定代表人（或授权代表人）（</w:t>
      </w:r>
      <w:r>
        <w:rPr>
          <w:rFonts w:hint="eastAsia" w:ascii="宋体" w:hAnsi="宋体" w:eastAsia="宋体" w:cs="宋体"/>
          <w:color w:val="auto"/>
          <w:sz w:val="24"/>
          <w:highlight w:val="none"/>
        </w:rPr>
        <w:t>签</w:t>
      </w:r>
      <w:r>
        <w:rPr>
          <w:rFonts w:hint="eastAsia" w:ascii="宋体" w:hAnsi="宋体"/>
          <w:color w:val="auto"/>
          <w:sz w:val="24"/>
          <w:highlight w:val="none"/>
        </w:rPr>
        <w:t>字</w:t>
      </w:r>
      <w:r>
        <w:rPr>
          <w:rFonts w:hint="eastAsia" w:ascii="宋体" w:hAnsi="宋体" w:eastAsia="宋体" w:cs="宋体"/>
          <w:color w:val="auto"/>
          <w:sz w:val="24"/>
          <w:highlight w:val="none"/>
        </w:rPr>
        <w:t>或盖章</w:t>
      </w:r>
      <w:r>
        <w:rPr>
          <w:rFonts w:hint="eastAsia" w:ascii="宋体" w:hAnsi="宋体"/>
          <w:color w:val="auto"/>
          <w:sz w:val="24"/>
          <w:highlight w:val="none"/>
        </w:rPr>
        <w:t>）：</w:t>
      </w:r>
    </w:p>
    <w:p>
      <w:pPr>
        <w:adjustRightInd w:val="0"/>
        <w:snapToGrid w:val="0"/>
        <w:spacing w:line="360" w:lineRule="auto"/>
        <w:ind w:firstLine="1440" w:firstLineChars="600"/>
        <w:rPr>
          <w:rFonts w:ascii="宋体" w:hAnsi="宋体"/>
          <w:color w:val="auto"/>
          <w:sz w:val="24"/>
          <w:highlight w:val="none"/>
          <w:u w:val="single"/>
        </w:rPr>
      </w:pPr>
      <w:r>
        <w:rPr>
          <w:rFonts w:hint="eastAsia" w:ascii="宋体" w:hAnsi="宋体"/>
          <w:color w:val="auto"/>
          <w:sz w:val="24"/>
          <w:highlight w:val="none"/>
        </w:rPr>
        <w:t>投标人名称（公章或电子签章）：</w:t>
      </w:r>
    </w:p>
    <w:p>
      <w:pPr>
        <w:adjustRightInd w:val="0"/>
        <w:snapToGrid w:val="0"/>
        <w:spacing w:line="360" w:lineRule="auto"/>
        <w:ind w:firstLine="1440" w:firstLineChars="600"/>
        <w:rPr>
          <w:rFonts w:ascii="楷体_GB2312" w:hAnsi="宋体" w:eastAsia="楷体_GB2312"/>
          <w:b/>
          <w:snapToGrid w:val="0"/>
          <w:color w:val="auto"/>
          <w:kern w:val="0"/>
          <w:szCs w:val="21"/>
          <w:highlight w:val="none"/>
        </w:rPr>
      </w:pPr>
      <w:r>
        <w:rPr>
          <w:rFonts w:hint="eastAsia" w:ascii="宋体" w:hAnsi="宋体"/>
          <w:color w:val="auto"/>
          <w:sz w:val="24"/>
          <w:highlight w:val="none"/>
        </w:rPr>
        <w:t>日期：        年   月    日</w:t>
      </w:r>
      <w:bookmarkEnd w:id="178"/>
      <w:bookmarkEnd w:id="179"/>
      <w:bookmarkEnd w:id="180"/>
      <w:bookmarkEnd w:id="181"/>
      <w:bookmarkEnd w:id="188"/>
      <w:bookmarkEnd w:id="189"/>
      <w:bookmarkEnd w:id="190"/>
      <w:bookmarkEnd w:id="191"/>
    </w:p>
    <w:p>
      <w:pPr>
        <w:spacing w:line="360" w:lineRule="auto"/>
        <w:rPr>
          <w:color w:val="auto"/>
          <w:highlight w:val="none"/>
        </w:rPr>
      </w:pPr>
      <w:r>
        <w:rPr>
          <w:rFonts w:hint="eastAsia" w:ascii="宋体" w:hAnsi="宋体" w:cs="宋体"/>
          <w:b/>
          <w:color w:val="auto"/>
          <w:kern w:val="0"/>
          <w:sz w:val="36"/>
          <w:szCs w:val="36"/>
          <w:highlight w:val="none"/>
        </w:rPr>
        <w:br w:type="page"/>
      </w: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rPr>
          <w:rFonts w:ascii="宋体" w:hAnsi="宋体" w:eastAsia="宋体"/>
          <w:color w:val="auto"/>
          <w:highlight w:val="none"/>
        </w:rPr>
      </w:pPr>
    </w:p>
    <w:p>
      <w:pPr>
        <w:spacing w:line="360" w:lineRule="auto"/>
        <w:jc w:val="center"/>
        <w:outlineLvl w:val="0"/>
        <w:rPr>
          <w:rFonts w:ascii="黑体" w:hAnsi="黑体" w:eastAsia="黑体" w:cs="微软雅黑"/>
          <w:b/>
          <w:bCs/>
          <w:color w:val="auto"/>
          <w:sz w:val="84"/>
          <w:szCs w:val="84"/>
          <w:highlight w:val="none"/>
        </w:rPr>
      </w:pPr>
      <w:bookmarkStart w:id="192" w:name="_Toc15147"/>
      <w:bookmarkStart w:id="193" w:name="_Toc12082"/>
      <w:bookmarkStart w:id="194" w:name="_Toc17162"/>
      <w:r>
        <w:rPr>
          <w:rFonts w:hint="eastAsia" w:ascii="黑体" w:hAnsi="黑体" w:eastAsia="黑体" w:cs="微软雅黑"/>
          <w:b/>
          <w:bCs/>
          <w:color w:val="auto"/>
          <w:sz w:val="84"/>
          <w:szCs w:val="84"/>
          <w:highlight w:val="none"/>
        </w:rPr>
        <w:t>附件二</w:t>
      </w:r>
      <w:bookmarkEnd w:id="192"/>
      <w:bookmarkEnd w:id="193"/>
      <w:bookmarkEnd w:id="194"/>
    </w:p>
    <w:p>
      <w:pPr>
        <w:spacing w:line="360" w:lineRule="auto"/>
        <w:rPr>
          <w:color w:val="auto"/>
          <w:highlight w:val="none"/>
        </w:rPr>
      </w:pPr>
    </w:p>
    <w:p>
      <w:pPr>
        <w:spacing w:line="360" w:lineRule="auto"/>
        <w:jc w:val="center"/>
        <w:outlineLvl w:val="0"/>
        <w:rPr>
          <w:rFonts w:ascii="黑体" w:hAnsi="黑体" w:eastAsia="黑体" w:cs="微软雅黑"/>
          <w:b/>
          <w:bCs/>
          <w:color w:val="auto"/>
          <w:sz w:val="84"/>
          <w:szCs w:val="84"/>
          <w:highlight w:val="none"/>
        </w:rPr>
      </w:pPr>
      <w:bookmarkStart w:id="195" w:name="_Toc1589"/>
      <w:bookmarkStart w:id="196" w:name="_Toc27530"/>
      <w:bookmarkStart w:id="197" w:name="_Toc16710"/>
      <w:r>
        <w:rPr>
          <w:rFonts w:hint="eastAsia" w:ascii="黑体" w:hAnsi="黑体" w:eastAsia="黑体" w:cs="微软雅黑"/>
          <w:b/>
          <w:bCs/>
          <w:color w:val="auto"/>
          <w:sz w:val="84"/>
          <w:szCs w:val="84"/>
          <w:highlight w:val="none"/>
        </w:rPr>
        <w:t>采 购 合 同</w:t>
      </w:r>
      <w:bookmarkEnd w:id="195"/>
      <w:bookmarkEnd w:id="196"/>
      <w:bookmarkEnd w:id="197"/>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r>
        <w:rPr>
          <w:color w:val="auto"/>
          <w:highlight w:val="none"/>
        </w:rPr>
        <w:br w:type="page"/>
      </w:r>
    </w:p>
    <w:p>
      <w:pPr>
        <w:spacing w:line="360" w:lineRule="auto"/>
        <w:ind w:firstLine="420" w:firstLineChars="200"/>
        <w:rPr>
          <w:rFonts w:ascii="宋体" w:cs="Arial"/>
          <w:color w:val="auto"/>
          <w:szCs w:val="21"/>
          <w:highlight w:val="none"/>
        </w:rPr>
      </w:pPr>
    </w:p>
    <w:p>
      <w:pPr>
        <w:pStyle w:val="62"/>
        <w:spacing w:line="360" w:lineRule="auto"/>
        <w:ind w:right="138" w:firstLine="6080" w:firstLineChars="1900"/>
        <w:rPr>
          <w:b/>
          <w:color w:val="auto"/>
          <w:sz w:val="32"/>
          <w:szCs w:val="32"/>
          <w:highlight w:val="none"/>
          <w:u w:val="single"/>
        </w:rPr>
      </w:pPr>
      <w:r>
        <w:rPr>
          <w:rFonts w:hint="eastAsia"/>
          <w:snapToGrid w:val="0"/>
          <w:color w:val="auto"/>
          <w:kern w:val="0"/>
          <w:sz w:val="32"/>
          <w:szCs w:val="32"/>
          <w:highlight w:val="none"/>
        </w:rPr>
        <w:t>合同编号：</w:t>
      </w:r>
    </w:p>
    <w:p>
      <w:pPr>
        <w:tabs>
          <w:tab w:val="left" w:pos="5719"/>
        </w:tabs>
        <w:adjustRightInd w:val="0"/>
        <w:snapToGrid w:val="0"/>
        <w:spacing w:line="360" w:lineRule="auto"/>
        <w:jc w:val="left"/>
        <w:rPr>
          <w:b/>
          <w:color w:val="auto"/>
          <w:sz w:val="24"/>
          <w:highlight w:val="none"/>
        </w:rPr>
      </w:pPr>
      <w:r>
        <w:rPr>
          <w:b/>
          <w:color w:val="auto"/>
          <w:sz w:val="24"/>
          <w:highlight w:val="none"/>
        </w:rPr>
        <w:tab/>
      </w:r>
    </w:p>
    <w:p>
      <w:pPr>
        <w:adjustRightInd w:val="0"/>
        <w:snapToGrid w:val="0"/>
        <w:spacing w:line="360" w:lineRule="auto"/>
        <w:jc w:val="center"/>
        <w:rPr>
          <w:b/>
          <w:color w:val="auto"/>
          <w:sz w:val="24"/>
          <w:highlight w:val="none"/>
        </w:rPr>
      </w:pPr>
    </w:p>
    <w:p>
      <w:pPr>
        <w:adjustRightInd w:val="0"/>
        <w:snapToGrid w:val="0"/>
        <w:spacing w:line="360" w:lineRule="auto"/>
        <w:jc w:val="center"/>
        <w:rPr>
          <w:b/>
          <w:color w:val="auto"/>
          <w:sz w:val="24"/>
          <w:highlight w:val="none"/>
        </w:rPr>
      </w:pPr>
    </w:p>
    <w:p>
      <w:pPr>
        <w:adjustRightInd w:val="0"/>
        <w:snapToGrid w:val="0"/>
        <w:spacing w:line="360" w:lineRule="auto"/>
        <w:jc w:val="center"/>
        <w:rPr>
          <w:b/>
          <w:color w:val="auto"/>
          <w:sz w:val="24"/>
          <w:highlight w:val="none"/>
        </w:rPr>
      </w:pPr>
    </w:p>
    <w:p>
      <w:pPr>
        <w:adjustRightInd w:val="0"/>
        <w:snapToGrid w:val="0"/>
        <w:spacing w:line="360" w:lineRule="auto"/>
        <w:jc w:val="center"/>
        <w:rPr>
          <w:b/>
          <w:color w:val="auto"/>
          <w:sz w:val="24"/>
          <w:highlight w:val="none"/>
        </w:rPr>
      </w:pPr>
    </w:p>
    <w:p>
      <w:pPr>
        <w:spacing w:line="360" w:lineRule="auto"/>
        <w:rPr>
          <w:color w:val="auto"/>
          <w:highlight w:val="none"/>
        </w:rPr>
      </w:pPr>
    </w:p>
    <w:p>
      <w:pPr>
        <w:pStyle w:val="55"/>
        <w:spacing w:line="360" w:lineRule="auto"/>
        <w:rPr>
          <w:color w:val="auto"/>
          <w:spacing w:val="80"/>
          <w:kern w:val="0"/>
          <w:sz w:val="84"/>
          <w:szCs w:val="84"/>
          <w:highlight w:val="none"/>
        </w:rPr>
      </w:pPr>
      <w:r>
        <w:rPr>
          <w:rFonts w:hint="eastAsia"/>
          <w:color w:val="auto"/>
          <w:spacing w:val="80"/>
          <w:kern w:val="0"/>
          <w:sz w:val="84"/>
          <w:szCs w:val="84"/>
          <w:highlight w:val="none"/>
        </w:rPr>
        <w:t>采</w:t>
      </w:r>
      <w:r>
        <w:rPr>
          <w:color w:val="auto"/>
          <w:spacing w:val="80"/>
          <w:kern w:val="0"/>
          <w:sz w:val="84"/>
          <w:szCs w:val="84"/>
          <w:highlight w:val="none"/>
        </w:rPr>
        <w:t xml:space="preserve"> </w:t>
      </w:r>
      <w:r>
        <w:rPr>
          <w:rFonts w:hint="eastAsia"/>
          <w:color w:val="auto"/>
          <w:spacing w:val="80"/>
          <w:kern w:val="0"/>
          <w:sz w:val="84"/>
          <w:szCs w:val="84"/>
          <w:highlight w:val="none"/>
        </w:rPr>
        <w:t>购</w:t>
      </w:r>
      <w:r>
        <w:rPr>
          <w:color w:val="auto"/>
          <w:spacing w:val="80"/>
          <w:kern w:val="0"/>
          <w:sz w:val="84"/>
          <w:szCs w:val="84"/>
          <w:highlight w:val="none"/>
        </w:rPr>
        <w:t xml:space="preserve"> </w:t>
      </w:r>
      <w:r>
        <w:rPr>
          <w:rFonts w:hint="eastAsia"/>
          <w:color w:val="auto"/>
          <w:spacing w:val="80"/>
          <w:kern w:val="0"/>
          <w:sz w:val="84"/>
          <w:szCs w:val="84"/>
          <w:highlight w:val="none"/>
        </w:rPr>
        <w:t>合</w:t>
      </w:r>
      <w:r>
        <w:rPr>
          <w:color w:val="auto"/>
          <w:spacing w:val="80"/>
          <w:kern w:val="0"/>
          <w:sz w:val="84"/>
          <w:szCs w:val="84"/>
          <w:highlight w:val="none"/>
        </w:rPr>
        <w:t xml:space="preserve"> </w:t>
      </w:r>
      <w:r>
        <w:rPr>
          <w:rFonts w:hint="eastAsia"/>
          <w:color w:val="auto"/>
          <w:spacing w:val="80"/>
          <w:kern w:val="0"/>
          <w:sz w:val="84"/>
          <w:szCs w:val="84"/>
          <w:highlight w:val="none"/>
        </w:rPr>
        <w:t>同</w:t>
      </w:r>
      <w:r>
        <w:rPr>
          <w:color w:val="auto"/>
          <w:spacing w:val="80"/>
          <w:kern w:val="0"/>
          <w:sz w:val="84"/>
          <w:szCs w:val="84"/>
          <w:highlight w:val="none"/>
        </w:rPr>
        <w:t xml:space="preserve"> </w:t>
      </w:r>
    </w:p>
    <w:p>
      <w:pPr>
        <w:pStyle w:val="55"/>
        <w:spacing w:line="360" w:lineRule="auto"/>
        <w:rPr>
          <w:color w:val="auto"/>
          <w:spacing w:val="80"/>
          <w:kern w:val="0"/>
          <w:sz w:val="84"/>
          <w:szCs w:val="84"/>
          <w:highlight w:val="none"/>
        </w:rPr>
      </w:pPr>
      <w:r>
        <w:rPr>
          <w:rFonts w:hint="eastAsia"/>
          <w:color w:val="auto"/>
          <w:spacing w:val="80"/>
          <w:kern w:val="0"/>
          <w:sz w:val="84"/>
          <w:szCs w:val="84"/>
          <w:highlight w:val="none"/>
        </w:rPr>
        <w:t>（货物类）</w:t>
      </w:r>
    </w:p>
    <w:p>
      <w:pPr>
        <w:adjustRightInd w:val="0"/>
        <w:snapToGrid w:val="0"/>
        <w:spacing w:line="360" w:lineRule="auto"/>
        <w:jc w:val="center"/>
        <w:rPr>
          <w:rFonts w:ascii="宋体"/>
          <w:b/>
          <w:color w:val="auto"/>
          <w:sz w:val="24"/>
          <w:highlight w:val="none"/>
        </w:rPr>
      </w:pPr>
    </w:p>
    <w:p>
      <w:pPr>
        <w:adjustRightInd w:val="0"/>
        <w:snapToGrid w:val="0"/>
        <w:spacing w:line="360" w:lineRule="auto"/>
        <w:jc w:val="center"/>
        <w:rPr>
          <w:rFonts w:ascii="宋体"/>
          <w:b/>
          <w:color w:val="auto"/>
          <w:sz w:val="24"/>
          <w:highlight w:val="none"/>
        </w:rPr>
      </w:pPr>
    </w:p>
    <w:p>
      <w:pPr>
        <w:adjustRightInd w:val="0"/>
        <w:snapToGrid w:val="0"/>
        <w:spacing w:line="360" w:lineRule="auto"/>
        <w:rPr>
          <w:rFonts w:ascii="宋体"/>
          <w:b/>
          <w:color w:val="auto"/>
          <w:sz w:val="24"/>
          <w:highlight w:val="none"/>
        </w:rPr>
      </w:pPr>
    </w:p>
    <w:p>
      <w:pPr>
        <w:adjustRightInd w:val="0"/>
        <w:snapToGrid w:val="0"/>
        <w:spacing w:line="360" w:lineRule="auto"/>
        <w:jc w:val="center"/>
        <w:rPr>
          <w:rFonts w:ascii="宋体"/>
          <w:b/>
          <w:color w:val="auto"/>
          <w:sz w:val="24"/>
          <w:highlight w:val="none"/>
        </w:rPr>
      </w:pPr>
    </w:p>
    <w:p>
      <w:pPr>
        <w:adjustRightInd w:val="0"/>
        <w:snapToGrid w:val="0"/>
        <w:spacing w:line="360" w:lineRule="auto"/>
        <w:jc w:val="center"/>
        <w:rPr>
          <w:rFonts w:ascii="宋体"/>
          <w:b/>
          <w:color w:val="auto"/>
          <w:sz w:val="24"/>
          <w:highlight w:val="none"/>
        </w:rPr>
      </w:pPr>
    </w:p>
    <w:p>
      <w:pPr>
        <w:adjustRightInd w:val="0"/>
        <w:snapToGrid w:val="0"/>
        <w:spacing w:line="360" w:lineRule="auto"/>
        <w:jc w:val="center"/>
        <w:rPr>
          <w:rFonts w:ascii="宋体"/>
          <w:b/>
          <w:color w:val="auto"/>
          <w:sz w:val="24"/>
          <w:highlight w:val="none"/>
        </w:rPr>
      </w:pPr>
    </w:p>
    <w:p>
      <w:pPr>
        <w:adjustRightInd w:val="0"/>
        <w:snapToGrid w:val="0"/>
        <w:spacing w:line="360" w:lineRule="auto"/>
        <w:ind w:left="1680"/>
        <w:rPr>
          <w:rFonts w:ascii="黑体" w:hAnsi="黑体" w:eastAsia="黑体"/>
          <w:b/>
          <w:color w:val="auto"/>
          <w:sz w:val="30"/>
          <w:szCs w:val="30"/>
          <w:highlight w:val="none"/>
        </w:rPr>
      </w:pPr>
      <w:r>
        <w:rPr>
          <w:rFonts w:hint="eastAsia" w:ascii="黑体" w:hAnsi="黑体" w:eastAsia="黑体"/>
          <w:b/>
          <w:color w:val="auto"/>
          <w:sz w:val="30"/>
          <w:szCs w:val="30"/>
          <w:highlight w:val="none"/>
        </w:rPr>
        <w:t>项目名称：</w:t>
      </w:r>
    </w:p>
    <w:p>
      <w:pPr>
        <w:adjustRightInd w:val="0"/>
        <w:snapToGrid w:val="0"/>
        <w:spacing w:line="360" w:lineRule="auto"/>
        <w:ind w:left="1680"/>
        <w:rPr>
          <w:rFonts w:ascii="黑体" w:hAnsi="黑体" w:eastAsia="黑体"/>
          <w:b/>
          <w:color w:val="auto"/>
          <w:sz w:val="30"/>
          <w:szCs w:val="30"/>
          <w:highlight w:val="none"/>
        </w:rPr>
      </w:pPr>
      <w:r>
        <w:rPr>
          <w:rFonts w:hint="eastAsia" w:ascii="黑体" w:hAnsi="黑体" w:eastAsia="黑体"/>
          <w:b/>
          <w:color w:val="auto"/>
          <w:sz w:val="30"/>
          <w:szCs w:val="30"/>
          <w:highlight w:val="none"/>
        </w:rPr>
        <w:t>合同编号：</w:t>
      </w:r>
    </w:p>
    <w:p>
      <w:pPr>
        <w:adjustRightInd w:val="0"/>
        <w:snapToGrid w:val="0"/>
        <w:spacing w:line="360" w:lineRule="auto"/>
        <w:ind w:left="1680"/>
        <w:rPr>
          <w:rFonts w:ascii="黑体" w:hAnsi="黑体" w:eastAsia="黑体"/>
          <w:b/>
          <w:color w:val="auto"/>
          <w:sz w:val="30"/>
          <w:szCs w:val="30"/>
          <w:highlight w:val="none"/>
        </w:rPr>
      </w:pPr>
      <w:r>
        <w:rPr>
          <w:rFonts w:hint="eastAsia" w:ascii="黑体" w:hAnsi="黑体" w:eastAsia="黑体"/>
          <w:b/>
          <w:color w:val="auto"/>
          <w:sz w:val="30"/>
          <w:szCs w:val="30"/>
          <w:highlight w:val="none"/>
        </w:rPr>
        <w:t>签约地点：</w:t>
      </w:r>
    </w:p>
    <w:p>
      <w:pPr>
        <w:tabs>
          <w:tab w:val="left" w:pos="3990"/>
        </w:tabs>
        <w:adjustRightInd w:val="0"/>
        <w:snapToGrid w:val="0"/>
        <w:spacing w:line="360" w:lineRule="auto"/>
        <w:ind w:left="1680"/>
        <w:rPr>
          <w:rFonts w:ascii="黑体" w:hAnsi="黑体" w:eastAsia="黑体"/>
          <w:b/>
          <w:color w:val="auto"/>
          <w:sz w:val="30"/>
          <w:szCs w:val="30"/>
          <w:highlight w:val="none"/>
        </w:rPr>
      </w:pPr>
      <w:r>
        <w:rPr>
          <w:rFonts w:hint="eastAsia" w:ascii="黑体" w:hAnsi="黑体" w:eastAsia="黑体"/>
          <w:b/>
          <w:color w:val="auto"/>
          <w:sz w:val="30"/>
          <w:szCs w:val="30"/>
          <w:highlight w:val="none"/>
        </w:rPr>
        <w:t>签订日期：二○二一年</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月</w:t>
      </w:r>
      <w:r>
        <w:rPr>
          <w:rFonts w:ascii="黑体" w:hAnsi="黑体" w:eastAsia="黑体"/>
          <w:b/>
          <w:color w:val="auto"/>
          <w:sz w:val="30"/>
          <w:szCs w:val="30"/>
          <w:highlight w:val="none"/>
        </w:rPr>
        <w:t xml:space="preserve">     </w:t>
      </w:r>
      <w:r>
        <w:rPr>
          <w:rFonts w:hint="eastAsia" w:ascii="黑体" w:hAnsi="黑体" w:eastAsia="黑体"/>
          <w:b/>
          <w:color w:val="auto"/>
          <w:sz w:val="30"/>
          <w:szCs w:val="30"/>
          <w:highlight w:val="none"/>
        </w:rPr>
        <w:t>日</w:t>
      </w:r>
    </w:p>
    <w:p>
      <w:pPr>
        <w:tabs>
          <w:tab w:val="left" w:pos="3990"/>
        </w:tabs>
        <w:adjustRightInd w:val="0"/>
        <w:snapToGrid w:val="0"/>
        <w:spacing w:line="360" w:lineRule="auto"/>
        <w:ind w:left="1680"/>
        <w:rPr>
          <w:rFonts w:ascii="黑体" w:hAnsi="黑体" w:eastAsia="黑体"/>
          <w:b/>
          <w:color w:val="auto"/>
          <w:sz w:val="30"/>
          <w:szCs w:val="30"/>
          <w:highlight w:val="none"/>
        </w:rPr>
      </w:pPr>
    </w:p>
    <w:p>
      <w:pPr>
        <w:tabs>
          <w:tab w:val="left" w:pos="3990"/>
        </w:tabs>
        <w:adjustRightInd w:val="0"/>
        <w:snapToGrid w:val="0"/>
        <w:spacing w:line="360" w:lineRule="auto"/>
        <w:ind w:left="1680"/>
        <w:rPr>
          <w:rFonts w:ascii="黑体" w:hAnsi="黑体" w:eastAsia="黑体"/>
          <w:b/>
          <w:color w:val="auto"/>
          <w:sz w:val="30"/>
          <w:szCs w:val="30"/>
          <w:highlight w:val="none"/>
        </w:rPr>
      </w:pPr>
    </w:p>
    <w:p>
      <w:pPr>
        <w:spacing w:line="360" w:lineRule="auto"/>
        <w:ind w:left="870"/>
        <w:rPr>
          <w:rFonts w:ascii="楷体_GB2312" w:hAnsi="宋体" w:eastAsia="楷体_GB2312"/>
          <w:b/>
          <w:color w:val="auto"/>
          <w:szCs w:val="21"/>
          <w:highlight w:val="none"/>
        </w:rPr>
      </w:pPr>
      <w:r>
        <w:rPr>
          <w:rFonts w:hint="eastAsia" w:ascii="楷体_GB2312" w:hAnsi="宋体" w:eastAsia="楷体_GB2312"/>
          <w:b/>
          <w:color w:val="auto"/>
          <w:szCs w:val="21"/>
          <w:highlight w:val="none"/>
        </w:rPr>
        <w:t>【本合同仅为合同的参考文本，合同签订双方可根据项目的具体要求进行修订。】</w:t>
      </w:r>
    </w:p>
    <w:p>
      <w:pPr>
        <w:adjustRightInd w:val="0"/>
        <w:snapToGrid w:val="0"/>
        <w:spacing w:line="360" w:lineRule="auto"/>
        <w:rPr>
          <w:rFonts w:ascii="宋体"/>
          <w:b/>
          <w:bCs/>
          <w:color w:val="auto"/>
          <w:sz w:val="28"/>
          <w:highlight w:val="none"/>
        </w:rPr>
      </w:pPr>
    </w:p>
    <w:p>
      <w:pPr>
        <w:spacing w:line="360" w:lineRule="auto"/>
        <w:jc w:val="center"/>
        <w:rPr>
          <w:rFonts w:ascii="宋体" w:hAnsi="宋体" w:eastAsia="宋体" w:cs="宋体"/>
          <w:b/>
          <w:color w:val="auto"/>
          <w:sz w:val="24"/>
          <w:highlight w:val="none"/>
        </w:rPr>
      </w:pPr>
    </w:p>
    <w:p>
      <w:pPr>
        <w:adjustRightInd w:val="0"/>
        <w:snapToGrid w:val="0"/>
        <w:spacing w:line="360" w:lineRule="auto"/>
        <w:jc w:val="center"/>
        <w:rPr>
          <w:rFonts w:ascii="黑体" w:hAnsi="黑体" w:eastAsia="黑体"/>
          <w:b/>
          <w:bCs/>
          <w:color w:val="auto"/>
          <w:sz w:val="52"/>
          <w:szCs w:val="52"/>
          <w:highlight w:val="none"/>
        </w:rPr>
      </w:pPr>
      <w:r>
        <w:rPr>
          <w:rFonts w:ascii="黑体" w:hAnsi="黑体" w:eastAsia="黑体"/>
          <w:b/>
          <w:bCs/>
          <w:color w:val="auto"/>
          <w:sz w:val="52"/>
          <w:szCs w:val="52"/>
          <w:highlight w:val="none"/>
        </w:rPr>
        <w:t>采</w:t>
      </w:r>
      <w:r>
        <w:rPr>
          <w:rFonts w:hint="eastAsia" w:ascii="黑体" w:hAnsi="黑体" w:eastAsia="黑体"/>
          <w:b/>
          <w:bCs/>
          <w:color w:val="auto"/>
          <w:sz w:val="52"/>
          <w:szCs w:val="52"/>
          <w:highlight w:val="none"/>
        </w:rPr>
        <w:t xml:space="preserve"> </w:t>
      </w:r>
      <w:r>
        <w:rPr>
          <w:rFonts w:ascii="黑体" w:hAnsi="黑体" w:eastAsia="黑体"/>
          <w:b/>
          <w:bCs/>
          <w:color w:val="auto"/>
          <w:sz w:val="52"/>
          <w:szCs w:val="52"/>
          <w:highlight w:val="none"/>
        </w:rPr>
        <w:t>购</w:t>
      </w:r>
      <w:r>
        <w:rPr>
          <w:rFonts w:hint="eastAsia" w:ascii="黑体" w:hAnsi="黑体" w:eastAsia="黑体"/>
          <w:b/>
          <w:bCs/>
          <w:color w:val="auto"/>
          <w:sz w:val="52"/>
          <w:szCs w:val="52"/>
          <w:highlight w:val="none"/>
        </w:rPr>
        <w:t xml:space="preserve"> </w:t>
      </w:r>
      <w:r>
        <w:rPr>
          <w:rFonts w:ascii="黑体" w:hAnsi="黑体" w:eastAsia="黑体"/>
          <w:b/>
          <w:bCs/>
          <w:color w:val="auto"/>
          <w:sz w:val="52"/>
          <w:szCs w:val="52"/>
          <w:highlight w:val="none"/>
        </w:rPr>
        <w:t>合</w:t>
      </w:r>
      <w:r>
        <w:rPr>
          <w:rFonts w:hint="eastAsia" w:ascii="黑体" w:hAnsi="黑体" w:eastAsia="黑体"/>
          <w:b/>
          <w:bCs/>
          <w:color w:val="auto"/>
          <w:sz w:val="52"/>
          <w:szCs w:val="52"/>
          <w:highlight w:val="none"/>
        </w:rPr>
        <w:t xml:space="preserve"> </w:t>
      </w:r>
      <w:r>
        <w:rPr>
          <w:rFonts w:ascii="黑体" w:hAnsi="黑体" w:eastAsia="黑体"/>
          <w:b/>
          <w:bCs/>
          <w:color w:val="auto"/>
          <w:sz w:val="52"/>
          <w:szCs w:val="52"/>
          <w:highlight w:val="none"/>
        </w:rPr>
        <w:t>同</w:t>
      </w:r>
    </w:p>
    <w:p>
      <w:pPr>
        <w:tabs>
          <w:tab w:val="left" w:pos="720"/>
        </w:tabs>
        <w:spacing w:line="360" w:lineRule="auto"/>
        <w:rPr>
          <w:rFonts w:ascii="宋体"/>
          <w:b/>
          <w:color w:val="auto"/>
          <w:sz w:val="24"/>
          <w:highlight w:val="none"/>
        </w:rPr>
      </w:pPr>
    </w:p>
    <w:p>
      <w:pPr>
        <w:tabs>
          <w:tab w:val="left" w:pos="720"/>
        </w:tabs>
        <w:spacing w:line="360" w:lineRule="auto"/>
        <w:rPr>
          <w:rFonts w:ascii="宋体"/>
          <w:b/>
          <w:color w:val="auto"/>
          <w:sz w:val="24"/>
          <w:highlight w:val="none"/>
        </w:rPr>
      </w:pPr>
      <w:r>
        <w:rPr>
          <w:rFonts w:hint="eastAsia" w:ascii="宋体" w:hAnsi="宋体"/>
          <w:b/>
          <w:color w:val="auto"/>
          <w:sz w:val="24"/>
          <w:highlight w:val="none"/>
        </w:rPr>
        <w:t>甲</w:t>
      </w:r>
      <w:r>
        <w:rPr>
          <w:rFonts w:ascii="宋体" w:hAnsi="宋体"/>
          <w:b/>
          <w:color w:val="auto"/>
          <w:sz w:val="24"/>
          <w:highlight w:val="none"/>
        </w:rPr>
        <w:t xml:space="preserve">    </w:t>
      </w:r>
      <w:r>
        <w:rPr>
          <w:rFonts w:hint="eastAsia" w:ascii="宋体" w:hAnsi="宋体"/>
          <w:b/>
          <w:color w:val="auto"/>
          <w:sz w:val="24"/>
          <w:highlight w:val="none"/>
        </w:rPr>
        <w:t>方：</w:t>
      </w:r>
      <w:r>
        <w:rPr>
          <w:rFonts w:ascii="宋体" w:hAnsi="宋体"/>
          <w:b/>
          <w:color w:val="auto"/>
          <w:sz w:val="24"/>
          <w:highlight w:val="none"/>
          <w:u w:val="single"/>
        </w:rPr>
        <w:t xml:space="preserve">                      </w:t>
      </w:r>
    </w:p>
    <w:p>
      <w:pPr>
        <w:tabs>
          <w:tab w:val="left" w:pos="720"/>
        </w:tabs>
        <w:spacing w:line="360" w:lineRule="auto"/>
        <w:rPr>
          <w:rFonts w:ascii="宋体"/>
          <w:b/>
          <w:color w:val="auto"/>
          <w:sz w:val="24"/>
          <w:highlight w:val="none"/>
        </w:rPr>
      </w:pPr>
    </w:p>
    <w:p>
      <w:pPr>
        <w:tabs>
          <w:tab w:val="left" w:pos="720"/>
        </w:tabs>
        <w:spacing w:line="360" w:lineRule="auto"/>
        <w:rPr>
          <w:rFonts w:ascii="宋体"/>
          <w:b/>
          <w:color w:val="auto"/>
          <w:sz w:val="24"/>
          <w:highlight w:val="none"/>
        </w:rPr>
      </w:pPr>
      <w:r>
        <w:rPr>
          <w:rFonts w:hint="eastAsia" w:ascii="宋体" w:hAnsi="宋体"/>
          <w:b/>
          <w:color w:val="auto"/>
          <w:sz w:val="24"/>
          <w:highlight w:val="none"/>
        </w:rPr>
        <w:t>乙</w:t>
      </w:r>
      <w:r>
        <w:rPr>
          <w:rFonts w:ascii="宋体" w:hAnsi="宋体"/>
          <w:b/>
          <w:color w:val="auto"/>
          <w:sz w:val="24"/>
          <w:highlight w:val="none"/>
        </w:rPr>
        <w:t xml:space="preserve">    </w:t>
      </w:r>
      <w:r>
        <w:rPr>
          <w:rFonts w:hint="eastAsia" w:ascii="宋体" w:hAnsi="宋体"/>
          <w:b/>
          <w:color w:val="auto"/>
          <w:sz w:val="24"/>
          <w:highlight w:val="none"/>
        </w:rPr>
        <w:t>方：</w:t>
      </w:r>
      <w:r>
        <w:rPr>
          <w:rFonts w:ascii="宋体" w:hAnsi="宋体"/>
          <w:b/>
          <w:color w:val="auto"/>
          <w:sz w:val="24"/>
          <w:highlight w:val="none"/>
          <w:u w:val="single"/>
        </w:rPr>
        <w:t xml:space="preserve">                      </w:t>
      </w:r>
    </w:p>
    <w:p>
      <w:pPr>
        <w:spacing w:line="360" w:lineRule="auto"/>
        <w:jc w:val="left"/>
        <w:rPr>
          <w:rFonts w:ascii="宋体" w:hAnsi="宋体" w:eastAsia="宋体" w:cs="宋体"/>
          <w:b/>
          <w:color w:val="auto"/>
          <w:sz w:val="24"/>
          <w:highlight w:val="none"/>
        </w:rPr>
      </w:pPr>
      <w:r>
        <w:rPr>
          <w:rFonts w:ascii="宋体" w:hAnsi="宋体"/>
          <w:color w:val="auto"/>
          <w:sz w:val="24"/>
          <w:highlight w:val="none"/>
        </w:rPr>
        <w:t xml:space="preserve">   </w:t>
      </w:r>
    </w:p>
    <w:p>
      <w:pPr>
        <w:spacing w:line="360" w:lineRule="auto"/>
        <w:jc w:val="left"/>
        <w:rPr>
          <w:rFonts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根据《中华人民共和国民法典》等法律法规的规定，甲乙双方按照</w:t>
      </w:r>
      <w:r>
        <w:rPr>
          <w:rFonts w:hint="eastAsia" w:ascii="宋体" w:hAnsi="宋体" w:cs="宋体"/>
          <w:color w:val="auto"/>
          <w:kern w:val="0"/>
          <w:sz w:val="24"/>
          <w:highlight w:val="none"/>
          <w:u w:val="single"/>
          <w:lang w:eastAsia="zh-CN"/>
        </w:rPr>
        <w:t>某部纱门纱窗物资采购项目</w:t>
      </w:r>
      <w:r>
        <w:rPr>
          <w:rFonts w:hint="eastAsia" w:ascii="宋体" w:hAnsi="宋体" w:cs="宋体"/>
          <w:color w:val="auto"/>
          <w:kern w:val="0"/>
          <w:sz w:val="24"/>
          <w:highlight w:val="none"/>
          <w:u w:val="single"/>
        </w:rPr>
        <w:t>（项目编号：</w:t>
      </w:r>
      <w:r>
        <w:rPr>
          <w:rFonts w:hint="eastAsia" w:ascii="宋体" w:hAnsi="宋体" w:cs="宋体"/>
          <w:color w:val="auto"/>
          <w:kern w:val="0"/>
          <w:sz w:val="24"/>
          <w:highlight w:val="none"/>
          <w:u w:val="single"/>
          <w:lang w:eastAsia="zh-CN"/>
        </w:rPr>
        <w:t>HX29330121BDZC</w:t>
      </w:r>
      <w:r>
        <w:rPr>
          <w:rFonts w:hint="eastAsia" w:ascii="宋体" w:hAnsi="宋体" w:cs="宋体"/>
          <w:color w:val="auto"/>
          <w:kern w:val="0"/>
          <w:sz w:val="24"/>
          <w:highlight w:val="none"/>
          <w:u w:val="single"/>
        </w:rPr>
        <w:t>）</w:t>
      </w:r>
      <w:r>
        <w:rPr>
          <w:rFonts w:hint="eastAsia" w:ascii="宋体" w:hAnsi="宋体"/>
          <w:color w:val="auto"/>
          <w:sz w:val="24"/>
          <w:highlight w:val="none"/>
        </w:rPr>
        <w:t>招标结果签订本合同。</w:t>
      </w:r>
    </w:p>
    <w:p>
      <w:pPr>
        <w:spacing w:line="360" w:lineRule="auto"/>
        <w:jc w:val="left"/>
        <w:rPr>
          <w:rFonts w:ascii="宋体" w:hAnsi="宋体" w:eastAsia="宋体" w:cs="宋体"/>
          <w:b/>
          <w:color w:val="auto"/>
          <w:sz w:val="24"/>
          <w:highlight w:val="none"/>
        </w:rPr>
      </w:pPr>
    </w:p>
    <w:p>
      <w:pPr>
        <w:numPr>
          <w:ilvl w:val="255"/>
          <w:numId w:val="0"/>
        </w:num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第一条</w:t>
      </w:r>
      <w:r>
        <w:rPr>
          <w:rFonts w:ascii="宋体" w:hAnsi="宋体"/>
          <w:b/>
          <w:bCs/>
          <w:color w:val="auto"/>
          <w:sz w:val="24"/>
          <w:highlight w:val="none"/>
        </w:rPr>
        <w:t xml:space="preserve">  </w:t>
      </w:r>
      <w:r>
        <w:rPr>
          <w:rFonts w:hint="eastAsia" w:ascii="宋体" w:hAnsi="宋体"/>
          <w:b/>
          <w:bCs/>
          <w:color w:val="auto"/>
          <w:sz w:val="24"/>
          <w:highlight w:val="none"/>
        </w:rPr>
        <w:t>合同标的</w:t>
      </w:r>
    </w:p>
    <w:p>
      <w:pPr>
        <w:numPr>
          <w:ilvl w:val="255"/>
          <w:numId w:val="0"/>
        </w:num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乙方根据甲方需求提供下列货物：货物名称、规格及数量详见下表“供</w:t>
      </w:r>
    </w:p>
    <w:p>
      <w:pPr>
        <w:spacing w:line="360" w:lineRule="auto"/>
        <w:rPr>
          <w:rFonts w:ascii="宋体"/>
          <w:color w:val="auto"/>
          <w:sz w:val="24"/>
          <w:highlight w:val="none"/>
        </w:rPr>
      </w:pPr>
      <w:r>
        <w:rPr>
          <w:rFonts w:hint="eastAsia" w:ascii="宋体" w:hAnsi="宋体"/>
          <w:color w:val="auto"/>
          <w:sz w:val="24"/>
          <w:highlight w:val="none"/>
        </w:rPr>
        <w:t>货一览表”。</w:t>
      </w:r>
    </w:p>
    <w:p>
      <w:pPr>
        <w:spacing w:line="360" w:lineRule="auto"/>
        <w:ind w:firstLine="482" w:firstLineChars="200"/>
        <w:jc w:val="center"/>
        <w:rPr>
          <w:rFonts w:ascii="宋体"/>
          <w:b/>
          <w:bCs/>
          <w:color w:val="auto"/>
          <w:sz w:val="24"/>
          <w:highlight w:val="none"/>
        </w:rPr>
      </w:pPr>
      <w:r>
        <w:rPr>
          <w:rFonts w:hint="eastAsia" w:ascii="宋体" w:hAnsi="宋体"/>
          <w:b/>
          <w:bCs/>
          <w:color w:val="auto"/>
          <w:sz w:val="24"/>
          <w:highlight w:val="none"/>
        </w:rPr>
        <w:t>供货一览表</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901"/>
        <w:gridCol w:w="2571"/>
        <w:gridCol w:w="230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7" w:type="dxa"/>
            <w:vAlign w:val="center"/>
          </w:tcPr>
          <w:p>
            <w:pPr>
              <w:spacing w:line="360" w:lineRule="auto"/>
              <w:jc w:val="center"/>
              <w:rPr>
                <w:rFonts w:ascii="楷体_GB2312" w:hAnsi="宋体" w:eastAsia="楷体_GB2312"/>
                <w:b/>
                <w:color w:val="auto"/>
                <w:sz w:val="24"/>
                <w:highlight w:val="none"/>
              </w:rPr>
            </w:pPr>
            <w:r>
              <w:rPr>
                <w:rFonts w:hint="eastAsia" w:ascii="楷体_GB2312" w:hAnsi="宋体" w:eastAsia="楷体_GB2312"/>
                <w:b/>
                <w:color w:val="auto"/>
                <w:sz w:val="24"/>
                <w:highlight w:val="none"/>
              </w:rPr>
              <w:t>序号</w:t>
            </w:r>
          </w:p>
        </w:tc>
        <w:tc>
          <w:tcPr>
            <w:tcW w:w="1901" w:type="dxa"/>
            <w:vAlign w:val="center"/>
          </w:tcPr>
          <w:p>
            <w:pPr>
              <w:spacing w:line="360" w:lineRule="auto"/>
              <w:jc w:val="center"/>
              <w:rPr>
                <w:rFonts w:ascii="楷体_GB2312" w:hAnsi="宋体" w:eastAsia="楷体_GB2312"/>
                <w:b/>
                <w:color w:val="auto"/>
                <w:sz w:val="24"/>
                <w:highlight w:val="none"/>
              </w:rPr>
            </w:pPr>
            <w:r>
              <w:rPr>
                <w:rFonts w:hint="eastAsia" w:ascii="楷体_GB2312" w:hAnsi="宋体" w:eastAsia="楷体_GB2312"/>
                <w:b/>
                <w:color w:val="auto"/>
                <w:sz w:val="24"/>
                <w:highlight w:val="none"/>
              </w:rPr>
              <w:t>商品名称</w:t>
            </w:r>
          </w:p>
        </w:tc>
        <w:tc>
          <w:tcPr>
            <w:tcW w:w="2571" w:type="dxa"/>
            <w:vAlign w:val="center"/>
          </w:tcPr>
          <w:p>
            <w:pPr>
              <w:spacing w:line="360" w:lineRule="auto"/>
              <w:jc w:val="center"/>
              <w:rPr>
                <w:rFonts w:ascii="楷体_GB2312" w:hAnsi="宋体" w:eastAsia="楷体_GB2312"/>
                <w:b/>
                <w:color w:val="auto"/>
                <w:sz w:val="24"/>
                <w:highlight w:val="none"/>
              </w:rPr>
            </w:pPr>
            <w:r>
              <w:rPr>
                <w:rFonts w:hint="eastAsia" w:ascii="楷体_GB2312" w:hAnsi="宋体" w:eastAsia="楷体_GB2312"/>
                <w:b/>
                <w:color w:val="auto"/>
                <w:sz w:val="24"/>
                <w:highlight w:val="none"/>
              </w:rPr>
              <w:t>品牌、规格型号、配置</w:t>
            </w:r>
          </w:p>
          <w:p>
            <w:pPr>
              <w:spacing w:line="360" w:lineRule="auto"/>
              <w:jc w:val="center"/>
              <w:rPr>
                <w:rFonts w:ascii="楷体_GB2312" w:hAnsi="宋体" w:eastAsia="楷体_GB2312"/>
                <w:b/>
                <w:color w:val="auto"/>
                <w:sz w:val="24"/>
                <w:highlight w:val="none"/>
              </w:rPr>
            </w:pPr>
            <w:r>
              <w:rPr>
                <w:rFonts w:hint="eastAsia" w:ascii="楷体_GB2312" w:hAnsi="宋体" w:eastAsia="楷体_GB2312"/>
                <w:b/>
                <w:color w:val="auto"/>
                <w:sz w:val="24"/>
                <w:highlight w:val="none"/>
              </w:rPr>
              <w:t>（性能参数）</w:t>
            </w:r>
          </w:p>
        </w:tc>
        <w:tc>
          <w:tcPr>
            <w:tcW w:w="2300" w:type="dxa"/>
            <w:vAlign w:val="center"/>
          </w:tcPr>
          <w:p>
            <w:pPr>
              <w:spacing w:line="360" w:lineRule="auto"/>
              <w:jc w:val="center"/>
              <w:rPr>
                <w:rFonts w:ascii="楷体_GB2312" w:hAnsi="宋体" w:eastAsia="楷体_GB2312"/>
                <w:b/>
                <w:color w:val="auto"/>
                <w:sz w:val="24"/>
                <w:highlight w:val="none"/>
              </w:rPr>
            </w:pPr>
            <w:r>
              <w:rPr>
                <w:rFonts w:hint="eastAsia" w:ascii="楷体_GB2312" w:hAnsi="宋体" w:eastAsia="楷体_GB2312"/>
                <w:b/>
                <w:color w:val="auto"/>
                <w:sz w:val="24"/>
                <w:highlight w:val="none"/>
              </w:rPr>
              <w:t>产地</w:t>
            </w:r>
          </w:p>
        </w:tc>
        <w:tc>
          <w:tcPr>
            <w:tcW w:w="1083" w:type="dxa"/>
            <w:vAlign w:val="center"/>
          </w:tcPr>
          <w:p>
            <w:pPr>
              <w:spacing w:line="360" w:lineRule="auto"/>
              <w:jc w:val="center"/>
              <w:rPr>
                <w:rFonts w:ascii="楷体_GB2312" w:hAnsi="宋体" w:eastAsia="楷体_GB2312"/>
                <w:b/>
                <w:color w:val="auto"/>
                <w:sz w:val="24"/>
                <w:highlight w:val="none"/>
              </w:rPr>
            </w:pPr>
            <w:r>
              <w:rPr>
                <w:rFonts w:hint="eastAsia" w:ascii="楷体_GB2312" w:hAnsi="宋体" w:eastAsia="楷体_GB2312"/>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667" w:type="dxa"/>
          </w:tcPr>
          <w:p>
            <w:pPr>
              <w:spacing w:line="360" w:lineRule="auto"/>
              <w:jc w:val="center"/>
              <w:rPr>
                <w:rFonts w:ascii="宋体" w:hAnsi="宋体"/>
                <w:color w:val="auto"/>
                <w:sz w:val="24"/>
                <w:highlight w:val="none"/>
              </w:rPr>
            </w:pPr>
            <w:r>
              <w:rPr>
                <w:rFonts w:ascii="宋体" w:hAnsi="宋体"/>
                <w:color w:val="auto"/>
                <w:sz w:val="24"/>
                <w:highlight w:val="none"/>
              </w:rPr>
              <w:t>1</w:t>
            </w:r>
          </w:p>
        </w:tc>
        <w:tc>
          <w:tcPr>
            <w:tcW w:w="1901" w:type="dxa"/>
          </w:tcPr>
          <w:p>
            <w:pPr>
              <w:spacing w:line="360" w:lineRule="auto"/>
              <w:rPr>
                <w:rFonts w:ascii="宋体"/>
                <w:color w:val="auto"/>
                <w:sz w:val="24"/>
                <w:highlight w:val="none"/>
              </w:rPr>
            </w:pPr>
          </w:p>
        </w:tc>
        <w:tc>
          <w:tcPr>
            <w:tcW w:w="2571" w:type="dxa"/>
          </w:tcPr>
          <w:p>
            <w:pPr>
              <w:spacing w:line="360" w:lineRule="auto"/>
              <w:rPr>
                <w:rFonts w:ascii="宋体"/>
                <w:color w:val="auto"/>
                <w:sz w:val="24"/>
                <w:highlight w:val="none"/>
              </w:rPr>
            </w:pPr>
          </w:p>
        </w:tc>
        <w:tc>
          <w:tcPr>
            <w:tcW w:w="2300" w:type="dxa"/>
          </w:tcPr>
          <w:p>
            <w:pPr>
              <w:spacing w:line="360" w:lineRule="auto"/>
              <w:rPr>
                <w:rFonts w:ascii="宋体"/>
                <w:color w:val="auto"/>
                <w:sz w:val="24"/>
                <w:highlight w:val="none"/>
              </w:rPr>
            </w:pPr>
          </w:p>
        </w:tc>
        <w:tc>
          <w:tcPr>
            <w:tcW w:w="1083" w:type="dxa"/>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67" w:type="dxa"/>
          </w:tcPr>
          <w:p>
            <w:pPr>
              <w:spacing w:line="360" w:lineRule="auto"/>
              <w:jc w:val="center"/>
              <w:rPr>
                <w:rFonts w:ascii="宋体" w:hAnsi="宋体"/>
                <w:color w:val="auto"/>
                <w:sz w:val="24"/>
                <w:highlight w:val="none"/>
              </w:rPr>
            </w:pPr>
            <w:r>
              <w:rPr>
                <w:rFonts w:ascii="宋体" w:hAnsi="宋体"/>
                <w:color w:val="auto"/>
                <w:sz w:val="24"/>
                <w:highlight w:val="none"/>
              </w:rPr>
              <w:t>2</w:t>
            </w:r>
          </w:p>
        </w:tc>
        <w:tc>
          <w:tcPr>
            <w:tcW w:w="1901" w:type="dxa"/>
          </w:tcPr>
          <w:p>
            <w:pPr>
              <w:spacing w:line="360" w:lineRule="auto"/>
              <w:rPr>
                <w:rFonts w:ascii="宋体"/>
                <w:color w:val="auto"/>
                <w:sz w:val="24"/>
                <w:highlight w:val="none"/>
              </w:rPr>
            </w:pPr>
          </w:p>
        </w:tc>
        <w:tc>
          <w:tcPr>
            <w:tcW w:w="2571" w:type="dxa"/>
          </w:tcPr>
          <w:p>
            <w:pPr>
              <w:spacing w:line="360" w:lineRule="auto"/>
              <w:rPr>
                <w:rFonts w:ascii="宋体"/>
                <w:color w:val="auto"/>
                <w:sz w:val="24"/>
                <w:highlight w:val="none"/>
              </w:rPr>
            </w:pPr>
          </w:p>
        </w:tc>
        <w:tc>
          <w:tcPr>
            <w:tcW w:w="2300" w:type="dxa"/>
          </w:tcPr>
          <w:p>
            <w:pPr>
              <w:spacing w:line="360" w:lineRule="auto"/>
              <w:rPr>
                <w:rFonts w:ascii="宋体"/>
                <w:color w:val="auto"/>
                <w:sz w:val="24"/>
                <w:highlight w:val="none"/>
              </w:rPr>
            </w:pPr>
          </w:p>
        </w:tc>
        <w:tc>
          <w:tcPr>
            <w:tcW w:w="1083" w:type="dxa"/>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67" w:type="dxa"/>
          </w:tcPr>
          <w:p>
            <w:pPr>
              <w:spacing w:line="360" w:lineRule="auto"/>
              <w:jc w:val="center"/>
              <w:rPr>
                <w:rFonts w:ascii="宋体"/>
                <w:color w:val="auto"/>
                <w:sz w:val="24"/>
                <w:highlight w:val="none"/>
              </w:rPr>
            </w:pPr>
          </w:p>
        </w:tc>
        <w:tc>
          <w:tcPr>
            <w:tcW w:w="1901" w:type="dxa"/>
          </w:tcPr>
          <w:p>
            <w:pPr>
              <w:spacing w:line="360" w:lineRule="auto"/>
              <w:rPr>
                <w:rFonts w:ascii="宋体"/>
                <w:color w:val="auto"/>
                <w:sz w:val="24"/>
                <w:highlight w:val="none"/>
              </w:rPr>
            </w:pPr>
          </w:p>
        </w:tc>
        <w:tc>
          <w:tcPr>
            <w:tcW w:w="2571" w:type="dxa"/>
          </w:tcPr>
          <w:p>
            <w:pPr>
              <w:spacing w:line="360" w:lineRule="auto"/>
              <w:rPr>
                <w:rFonts w:ascii="宋体"/>
                <w:color w:val="auto"/>
                <w:sz w:val="24"/>
                <w:highlight w:val="none"/>
              </w:rPr>
            </w:pPr>
          </w:p>
        </w:tc>
        <w:tc>
          <w:tcPr>
            <w:tcW w:w="2300" w:type="dxa"/>
          </w:tcPr>
          <w:p>
            <w:pPr>
              <w:spacing w:line="360" w:lineRule="auto"/>
              <w:rPr>
                <w:rFonts w:ascii="宋体"/>
                <w:color w:val="auto"/>
                <w:sz w:val="24"/>
                <w:highlight w:val="none"/>
              </w:rPr>
            </w:pPr>
          </w:p>
        </w:tc>
        <w:tc>
          <w:tcPr>
            <w:tcW w:w="1083" w:type="dxa"/>
          </w:tcPr>
          <w:p>
            <w:pPr>
              <w:spacing w:line="360" w:lineRule="auto"/>
              <w:rPr>
                <w:rFonts w:ascii="宋体"/>
                <w:color w:val="auto"/>
                <w:sz w:val="24"/>
                <w:highlight w:val="none"/>
              </w:rPr>
            </w:pPr>
          </w:p>
        </w:tc>
      </w:tr>
    </w:tbl>
    <w:p>
      <w:pPr>
        <w:spacing w:line="360" w:lineRule="auto"/>
        <w:jc w:val="left"/>
        <w:rPr>
          <w:rFonts w:ascii="宋体" w:hAnsi="宋体" w:eastAsia="宋体" w:cs="宋体"/>
          <w:b/>
          <w:color w:val="auto"/>
          <w:sz w:val="24"/>
          <w:highlight w:val="none"/>
        </w:rPr>
      </w:pPr>
    </w:p>
    <w:p>
      <w:pPr>
        <w:spacing w:line="360" w:lineRule="auto"/>
        <w:jc w:val="left"/>
        <w:rPr>
          <w:rFonts w:hint="eastAsia" w:ascii="宋体" w:hAnsi="宋体" w:eastAsia="宋体"/>
          <w:color w:val="auto"/>
          <w:sz w:val="24"/>
          <w:highlight w:val="none"/>
          <w:lang w:eastAsia="zh-CN"/>
        </w:rPr>
      </w:pPr>
      <w:r>
        <w:rPr>
          <w:rFonts w:hint="eastAsia" w:ascii="楷体_GB2312" w:hAnsi="宋体" w:eastAsia="楷体_GB2312"/>
          <w:b/>
          <w:color w:val="auto"/>
          <w:sz w:val="24"/>
          <w:highlight w:val="none"/>
        </w:rPr>
        <w:t>【备</w:t>
      </w:r>
      <w:r>
        <w:rPr>
          <w:rFonts w:ascii="楷体_GB2312" w:hAnsi="宋体" w:eastAsia="楷体_GB2312"/>
          <w:b/>
          <w:color w:val="auto"/>
          <w:sz w:val="24"/>
          <w:highlight w:val="none"/>
        </w:rPr>
        <w:t xml:space="preserve"> </w:t>
      </w:r>
      <w:r>
        <w:rPr>
          <w:rFonts w:hint="eastAsia" w:ascii="楷体_GB2312" w:hAnsi="宋体" w:eastAsia="楷体_GB2312"/>
          <w:b/>
          <w:color w:val="auto"/>
          <w:sz w:val="24"/>
          <w:highlight w:val="none"/>
        </w:rPr>
        <w:t>注】</w:t>
      </w:r>
      <w:r>
        <w:rPr>
          <w:rFonts w:hint="eastAsia" w:ascii="宋体" w:hAnsi="宋体"/>
          <w:color w:val="auto"/>
          <w:sz w:val="24"/>
          <w:highlight w:val="none"/>
        </w:rPr>
        <w:t>货物名称内容必须与投标文件中货物名称内容一致</w:t>
      </w:r>
    </w:p>
    <w:p>
      <w:pPr>
        <w:pStyle w:val="2"/>
        <w:spacing w:line="360" w:lineRule="auto"/>
        <w:rPr>
          <w:rFonts w:hint="eastAsia"/>
          <w:color w:val="auto"/>
          <w:highlight w:val="none"/>
          <w:lang w:eastAsia="zh-CN"/>
        </w:rPr>
      </w:pPr>
    </w:p>
    <w:p>
      <w:pPr>
        <w:numPr>
          <w:ilvl w:val="0"/>
          <w:numId w:val="16"/>
        </w:numPr>
        <w:spacing w:line="360" w:lineRule="auto"/>
        <w:ind w:left="239" w:leftChars="114" w:firstLine="241" w:firstLineChars="100"/>
        <w:rPr>
          <w:rFonts w:ascii="宋体" w:hAnsi="宋体"/>
          <w:b/>
          <w:bCs/>
          <w:color w:val="auto"/>
          <w:sz w:val="24"/>
          <w:highlight w:val="none"/>
        </w:rPr>
      </w:pPr>
      <w:r>
        <w:rPr>
          <w:rFonts w:ascii="宋体" w:hAnsi="宋体"/>
          <w:b/>
          <w:bCs/>
          <w:color w:val="auto"/>
          <w:sz w:val="24"/>
          <w:highlight w:val="none"/>
        </w:rPr>
        <w:t xml:space="preserve"> </w:t>
      </w:r>
      <w:r>
        <w:rPr>
          <w:rFonts w:hint="eastAsia" w:ascii="宋体" w:hAnsi="宋体"/>
          <w:b/>
          <w:bCs/>
          <w:color w:val="auto"/>
          <w:sz w:val="24"/>
          <w:highlight w:val="none"/>
        </w:rPr>
        <w:t>合同总价款</w:t>
      </w:r>
    </w:p>
    <w:p>
      <w:pPr>
        <w:numPr>
          <w:ilvl w:val="255"/>
          <w:numId w:val="0"/>
        </w:numPr>
        <w:spacing w:line="360" w:lineRule="auto"/>
        <w:ind w:left="479" w:leftChars="228"/>
        <w:rPr>
          <w:rFonts w:ascii="宋体" w:hAnsi="宋体"/>
          <w:color w:val="auto"/>
          <w:sz w:val="24"/>
          <w:highlight w:val="none"/>
        </w:rPr>
      </w:pPr>
      <w:r>
        <w:rPr>
          <w:rFonts w:hint="eastAsia" w:ascii="宋体" w:hAnsi="宋体"/>
          <w:color w:val="auto"/>
          <w:sz w:val="24"/>
          <w:highlight w:val="none"/>
        </w:rPr>
        <w:t>本合同总价款为</w:t>
      </w:r>
      <w:r>
        <w:rPr>
          <w:rFonts w:ascii="宋体" w:hAnsi="宋体"/>
          <w:color w:val="auto"/>
          <w:sz w:val="24"/>
          <w:highlight w:val="none"/>
        </w:rPr>
        <w:t>__________________</w:t>
      </w:r>
      <w:r>
        <w:rPr>
          <w:rFonts w:hint="eastAsia" w:ascii="宋体" w:hAnsi="宋体"/>
          <w:color w:val="auto"/>
          <w:sz w:val="24"/>
          <w:highlight w:val="none"/>
        </w:rPr>
        <w:t>（大写）人民币，分项价款在“投标报</w:t>
      </w:r>
    </w:p>
    <w:p>
      <w:pPr>
        <w:spacing w:line="360" w:lineRule="auto"/>
        <w:ind w:left="480" w:hanging="480" w:hangingChars="200"/>
        <w:rPr>
          <w:rFonts w:hint="eastAsia" w:ascii="宋体" w:hAnsi="宋体" w:eastAsia="宋体"/>
          <w:color w:val="auto"/>
          <w:sz w:val="24"/>
          <w:highlight w:val="none"/>
          <w:lang w:eastAsia="zh-CN"/>
        </w:rPr>
      </w:pPr>
      <w:r>
        <w:rPr>
          <w:rFonts w:hint="eastAsia" w:ascii="宋体" w:hAnsi="宋体"/>
          <w:color w:val="auto"/>
          <w:sz w:val="24"/>
          <w:highlight w:val="none"/>
        </w:rPr>
        <w:t>价表”中有明确规定。</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本合同总价款是货物设计、制造、包装、仓储、运输及保险、随机零配件、</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标配工具、安装、调试、验收、培训及保修期内备品备件发生的所有含税费用及</w:t>
      </w:r>
    </w:p>
    <w:p>
      <w:pPr>
        <w:spacing w:line="360" w:lineRule="auto"/>
        <w:ind w:left="480" w:hanging="480" w:hangingChars="200"/>
        <w:rPr>
          <w:rFonts w:ascii="宋体" w:hAnsi="宋体"/>
          <w:color w:val="auto"/>
          <w:sz w:val="24"/>
          <w:highlight w:val="none"/>
        </w:rPr>
      </w:pPr>
      <w:r>
        <w:rPr>
          <w:rFonts w:hint="eastAsia" w:ascii="宋体" w:hAnsi="宋体"/>
          <w:color w:val="auto"/>
          <w:sz w:val="24"/>
          <w:highlight w:val="none"/>
        </w:rPr>
        <w:t>合同实施过程中不可预见费用等。</w:t>
      </w:r>
    </w:p>
    <w:p>
      <w:pPr>
        <w:spacing w:line="360" w:lineRule="auto"/>
        <w:ind w:left="479" w:leftChars="228"/>
        <w:rPr>
          <w:rFonts w:ascii="宋体" w:hAnsi="宋体"/>
          <w:color w:val="auto"/>
          <w:sz w:val="24"/>
          <w:highlight w:val="none"/>
        </w:rPr>
      </w:pPr>
      <w:r>
        <w:rPr>
          <w:rFonts w:hint="eastAsia" w:ascii="宋体" w:hAnsi="宋体"/>
          <w:color w:val="auto"/>
          <w:sz w:val="24"/>
          <w:highlight w:val="none"/>
        </w:rPr>
        <w:t>本合同总价款还包含乙方应当提供的伴随服务</w:t>
      </w:r>
      <w:r>
        <w:rPr>
          <w:rFonts w:ascii="宋体" w:hAnsi="宋体"/>
          <w:color w:val="auto"/>
          <w:sz w:val="24"/>
          <w:highlight w:val="none"/>
        </w:rPr>
        <w:t>/</w:t>
      </w:r>
      <w:r>
        <w:rPr>
          <w:rFonts w:hint="eastAsia" w:ascii="宋体" w:hAnsi="宋体"/>
          <w:color w:val="auto"/>
          <w:sz w:val="24"/>
          <w:highlight w:val="none"/>
        </w:rPr>
        <w:t>售后服务费用。</w:t>
      </w:r>
    </w:p>
    <w:p>
      <w:pPr>
        <w:spacing w:line="360" w:lineRule="auto"/>
        <w:ind w:left="479" w:leftChars="228"/>
        <w:rPr>
          <w:rFonts w:hint="eastAsia" w:ascii="宋体" w:hAnsi="宋体"/>
          <w:color w:val="auto"/>
          <w:sz w:val="24"/>
          <w:highlight w:val="none"/>
        </w:rPr>
      </w:pPr>
      <w:r>
        <w:rPr>
          <w:rFonts w:hint="eastAsia" w:ascii="宋体" w:hAnsi="宋体"/>
          <w:color w:val="auto"/>
          <w:sz w:val="24"/>
          <w:highlight w:val="none"/>
        </w:rPr>
        <w:t>本合同执行期间合同单价款不变,最终以实际数量结算。</w:t>
      </w:r>
    </w:p>
    <w:p>
      <w:pPr>
        <w:pStyle w:val="2"/>
        <w:spacing w:line="360" w:lineRule="auto"/>
        <w:rPr>
          <w:rFonts w:hint="eastAsia"/>
          <w:color w:val="auto"/>
          <w:highlight w:val="none"/>
        </w:rPr>
      </w:pPr>
    </w:p>
    <w:p>
      <w:pPr>
        <w:spacing w:line="360" w:lineRule="auto"/>
        <w:ind w:firstLine="495"/>
        <w:rPr>
          <w:rFonts w:ascii="宋体"/>
          <w:b/>
          <w:bCs/>
          <w:color w:val="auto"/>
          <w:sz w:val="24"/>
          <w:highlight w:val="none"/>
        </w:rPr>
      </w:pPr>
      <w:r>
        <w:rPr>
          <w:rFonts w:hint="eastAsia" w:ascii="宋体" w:hAnsi="宋体"/>
          <w:b/>
          <w:bCs/>
          <w:color w:val="auto"/>
          <w:sz w:val="24"/>
          <w:highlight w:val="none"/>
        </w:rPr>
        <w:t>第三条</w:t>
      </w:r>
      <w:r>
        <w:rPr>
          <w:rFonts w:ascii="宋体" w:hAnsi="宋体"/>
          <w:b/>
          <w:bCs/>
          <w:color w:val="auto"/>
          <w:sz w:val="24"/>
          <w:highlight w:val="none"/>
        </w:rPr>
        <w:t xml:space="preserve">  </w:t>
      </w:r>
      <w:r>
        <w:rPr>
          <w:rFonts w:hint="eastAsia" w:ascii="宋体" w:hAnsi="宋体"/>
          <w:b/>
          <w:bCs/>
          <w:color w:val="auto"/>
          <w:sz w:val="24"/>
          <w:highlight w:val="none"/>
        </w:rPr>
        <w:t>支付方式</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本合同执行期间合同单价款不变,最终以实际数量结算。验收合格</w:t>
      </w:r>
      <w:r>
        <w:rPr>
          <w:rFonts w:hint="eastAsia" w:ascii="宋体" w:hAnsi="宋体"/>
          <w:color w:val="auto"/>
          <w:sz w:val="24"/>
          <w:highlight w:val="none"/>
          <w:lang w:eastAsia="zh-CN"/>
        </w:rPr>
        <w:t>之日起30日历日内</w:t>
      </w:r>
      <w:r>
        <w:rPr>
          <w:rFonts w:hint="eastAsia" w:ascii="宋体" w:hAnsi="宋体"/>
          <w:color w:val="auto"/>
          <w:sz w:val="24"/>
          <w:highlight w:val="none"/>
        </w:rPr>
        <w:t>支付97%结算款。验收合格</w:t>
      </w:r>
      <w:r>
        <w:rPr>
          <w:rFonts w:hint="eastAsia" w:ascii="宋体" w:hAnsi="宋体"/>
          <w:color w:val="auto"/>
          <w:sz w:val="24"/>
          <w:highlight w:val="none"/>
          <w:lang w:eastAsia="zh-CN"/>
        </w:rPr>
        <w:t>之日起满</w:t>
      </w:r>
      <w:r>
        <w:rPr>
          <w:rFonts w:hint="eastAsia" w:ascii="宋体" w:hAnsi="宋体"/>
          <w:color w:val="auto"/>
          <w:sz w:val="24"/>
          <w:highlight w:val="none"/>
        </w:rPr>
        <w:t>一年无质量问题支付3%</w:t>
      </w:r>
      <w:r>
        <w:rPr>
          <w:rFonts w:hint="eastAsia" w:ascii="宋体" w:hAnsi="宋体"/>
          <w:color w:val="auto"/>
          <w:sz w:val="24"/>
          <w:highlight w:val="none"/>
          <w:lang w:eastAsia="zh-CN"/>
        </w:rPr>
        <w:t>结算款</w:t>
      </w:r>
      <w:r>
        <w:rPr>
          <w:rFonts w:hint="eastAsia" w:ascii="宋体" w:hAnsi="宋体"/>
          <w:color w:val="auto"/>
          <w:sz w:val="24"/>
          <w:highlight w:val="none"/>
        </w:rPr>
        <w:t>。</w:t>
      </w:r>
    </w:p>
    <w:p>
      <w:pPr>
        <w:pStyle w:val="2"/>
        <w:spacing w:line="360" w:lineRule="auto"/>
        <w:rPr>
          <w:color w:val="auto"/>
          <w:highlight w:val="none"/>
        </w:rPr>
      </w:pPr>
    </w:p>
    <w:p>
      <w:pPr>
        <w:spacing w:line="360" w:lineRule="auto"/>
        <w:ind w:right="315" w:rightChars="150" w:firstLine="482" w:firstLineChars="200"/>
        <w:rPr>
          <w:rFonts w:hint="eastAsia" w:ascii="宋体" w:hAnsi="宋体" w:eastAsia="宋体"/>
          <w:b/>
          <w:bCs/>
          <w:color w:val="auto"/>
          <w:sz w:val="24"/>
          <w:highlight w:val="none"/>
          <w:lang w:eastAsia="zh-CN"/>
        </w:rPr>
      </w:pPr>
      <w:r>
        <w:rPr>
          <w:rFonts w:hint="eastAsia" w:ascii="宋体" w:hAnsi="宋体"/>
          <w:b/>
          <w:bCs/>
          <w:color w:val="auto"/>
          <w:sz w:val="24"/>
          <w:highlight w:val="none"/>
        </w:rPr>
        <w:t>第四条</w:t>
      </w:r>
      <w:r>
        <w:rPr>
          <w:rFonts w:ascii="宋体" w:hAnsi="宋体"/>
          <w:b/>
          <w:bCs/>
          <w:color w:val="auto"/>
          <w:sz w:val="24"/>
          <w:highlight w:val="none"/>
        </w:rPr>
        <w:t xml:space="preserve">  </w:t>
      </w:r>
      <w:r>
        <w:rPr>
          <w:rFonts w:hint="eastAsia" w:ascii="宋体" w:hAnsi="宋体"/>
          <w:b/>
          <w:bCs/>
          <w:color w:val="auto"/>
          <w:sz w:val="24"/>
          <w:highlight w:val="none"/>
        </w:rPr>
        <w:t>权利保证</w:t>
      </w:r>
    </w:p>
    <w:p>
      <w:pPr>
        <w:spacing w:line="360" w:lineRule="auto"/>
        <w:ind w:right="315" w:rightChars="150" w:firstLine="480" w:firstLineChars="20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b/>
          <w:bCs/>
          <w:color w:val="auto"/>
          <w:sz w:val="24"/>
          <w:highlight w:val="none"/>
        </w:rPr>
        <w:t xml:space="preserve">    </w:t>
      </w:r>
      <w:r>
        <w:rPr>
          <w:rFonts w:hint="eastAsia" w:ascii="宋体" w:hAnsi="宋体"/>
          <w:b/>
          <w:bCs/>
          <w:color w:val="auto"/>
          <w:sz w:val="24"/>
          <w:highlight w:val="none"/>
        </w:rPr>
        <w:t>第五条</w:t>
      </w:r>
      <w:r>
        <w:rPr>
          <w:rFonts w:ascii="宋体" w:hAnsi="宋体"/>
          <w:b/>
          <w:bCs/>
          <w:color w:val="auto"/>
          <w:sz w:val="24"/>
          <w:highlight w:val="none"/>
        </w:rPr>
        <w:t xml:space="preserve">  </w:t>
      </w:r>
      <w:r>
        <w:rPr>
          <w:rFonts w:hint="eastAsia" w:ascii="宋体" w:hAnsi="宋体"/>
          <w:b/>
          <w:bCs/>
          <w:color w:val="auto"/>
          <w:sz w:val="24"/>
          <w:highlight w:val="none"/>
        </w:rPr>
        <w:t>质量保证</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w:t>
      </w:r>
      <w:r>
        <w:rPr>
          <w:rFonts w:hint="eastAsia" w:ascii="宋体" w:hAnsi="宋体"/>
          <w:color w:val="auto"/>
          <w:sz w:val="24"/>
          <w:highlight w:val="none"/>
        </w:rPr>
        <w:t>1．乙方所提供的货物的技术规格应与招标文件规定的技术规格及所附的“技术规格响应表”相一致；若技术性能无特殊说明，则按国家有关部门最新颁布的标准及规范为准。</w:t>
      </w:r>
    </w:p>
    <w:p>
      <w:pPr>
        <w:spacing w:line="360" w:lineRule="auto"/>
        <w:rPr>
          <w:rFonts w:ascii="宋体"/>
          <w:color w:val="auto"/>
          <w:sz w:val="24"/>
          <w:highlight w:val="none"/>
        </w:rPr>
      </w:pPr>
      <w:r>
        <w:rPr>
          <w:rFonts w:ascii="宋体" w:hAnsi="宋体"/>
          <w:color w:val="auto"/>
          <w:sz w:val="24"/>
          <w:highlight w:val="none"/>
        </w:rPr>
        <w:t xml:space="preserve">    2</w:t>
      </w:r>
      <w:r>
        <w:rPr>
          <w:rFonts w:hint="eastAsia" w:ascii="宋体" w:hAnsi="宋体"/>
          <w:color w:val="auto"/>
          <w:sz w:val="24"/>
          <w:highlight w:val="none"/>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b/>
          <w:bCs/>
          <w:color w:val="auto"/>
          <w:sz w:val="24"/>
          <w:highlight w:val="none"/>
        </w:rPr>
        <w:t xml:space="preserve">    </w:t>
      </w:r>
      <w:r>
        <w:rPr>
          <w:rFonts w:hint="eastAsia" w:ascii="宋体" w:hAnsi="宋体"/>
          <w:b/>
          <w:bCs/>
          <w:color w:val="auto"/>
          <w:sz w:val="24"/>
          <w:highlight w:val="none"/>
        </w:rPr>
        <w:t>第六条</w:t>
      </w:r>
      <w:r>
        <w:rPr>
          <w:rFonts w:ascii="宋体" w:hAnsi="宋体"/>
          <w:b/>
          <w:bCs/>
          <w:color w:val="auto"/>
          <w:sz w:val="24"/>
          <w:highlight w:val="none"/>
        </w:rPr>
        <w:t xml:space="preserve">  </w:t>
      </w:r>
      <w:r>
        <w:rPr>
          <w:rFonts w:hint="eastAsia" w:ascii="宋体" w:hAnsi="宋体"/>
          <w:b/>
          <w:bCs/>
          <w:color w:val="auto"/>
          <w:sz w:val="24"/>
          <w:highlight w:val="none"/>
        </w:rPr>
        <w:t>包装要求</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1</w:t>
      </w:r>
      <w:r>
        <w:rPr>
          <w:rFonts w:hint="eastAsia" w:ascii="宋体" w:hAnsi="宋体"/>
          <w:color w:val="auto"/>
          <w:sz w:val="24"/>
          <w:highlight w:val="none"/>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360" w:lineRule="auto"/>
        <w:rPr>
          <w:rFonts w:ascii="宋体"/>
          <w:color w:val="auto"/>
          <w:sz w:val="24"/>
          <w:highlight w:val="none"/>
        </w:rPr>
      </w:pPr>
      <w:r>
        <w:rPr>
          <w:rFonts w:ascii="宋体" w:hAnsi="宋体"/>
          <w:color w:val="auto"/>
          <w:sz w:val="24"/>
          <w:highlight w:val="none"/>
        </w:rPr>
        <w:t xml:space="preserve">    2</w:t>
      </w:r>
      <w:r>
        <w:rPr>
          <w:rFonts w:hint="eastAsia" w:ascii="宋体" w:hAnsi="宋体"/>
          <w:color w:val="auto"/>
          <w:sz w:val="24"/>
          <w:highlight w:val="none"/>
        </w:rPr>
        <w:t>．每一包装单元内应附详细的装箱单和质量合格凭证。</w:t>
      </w:r>
    </w:p>
    <w:p>
      <w:pPr>
        <w:spacing w:line="360" w:lineRule="auto"/>
        <w:jc w:val="left"/>
        <w:rPr>
          <w:rFonts w:ascii="宋体" w:hAnsi="宋体" w:eastAsia="宋体" w:cs="宋体"/>
          <w:b/>
          <w:color w:val="auto"/>
          <w:sz w:val="24"/>
          <w:highlight w:val="none"/>
        </w:rPr>
      </w:pPr>
    </w:p>
    <w:p>
      <w:pPr>
        <w:spacing w:line="360" w:lineRule="auto"/>
        <w:ind w:firstLine="482" w:firstLineChars="200"/>
        <w:rPr>
          <w:rFonts w:hint="eastAsia" w:ascii="宋体" w:hAnsi="宋体" w:eastAsia="宋体"/>
          <w:b/>
          <w:bCs/>
          <w:color w:val="auto"/>
          <w:sz w:val="24"/>
          <w:highlight w:val="none"/>
          <w:lang w:eastAsia="zh-CN"/>
        </w:rPr>
      </w:pPr>
      <w:r>
        <w:rPr>
          <w:rFonts w:hint="eastAsia" w:ascii="宋体" w:hAnsi="宋体"/>
          <w:b/>
          <w:bCs/>
          <w:color w:val="auto"/>
          <w:sz w:val="24"/>
          <w:highlight w:val="none"/>
        </w:rPr>
        <w:t>第七条</w:t>
      </w:r>
      <w:r>
        <w:rPr>
          <w:rFonts w:ascii="宋体" w:hAnsi="宋体"/>
          <w:b/>
          <w:bCs/>
          <w:color w:val="auto"/>
          <w:sz w:val="24"/>
          <w:highlight w:val="none"/>
        </w:rPr>
        <w:t xml:space="preserve">  </w:t>
      </w:r>
      <w:r>
        <w:rPr>
          <w:rFonts w:hint="eastAsia" w:ascii="宋体" w:hAnsi="宋体"/>
          <w:b/>
          <w:bCs/>
          <w:color w:val="auto"/>
          <w:sz w:val="24"/>
          <w:highlight w:val="none"/>
        </w:rPr>
        <w:t>交货和验收</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1</w:t>
      </w:r>
      <w:r>
        <w:rPr>
          <w:rFonts w:hint="eastAsia" w:ascii="宋体" w:hAnsi="宋体"/>
          <w:color w:val="auto"/>
          <w:sz w:val="24"/>
          <w:highlight w:val="none"/>
        </w:rPr>
        <w:t>．乙方必须依照采购文件的要求和投标文件的承诺，将设备、系统安装并调试至正常运行的最佳状态。</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2. </w:t>
      </w:r>
      <w:r>
        <w:rPr>
          <w:rFonts w:hint="eastAsia" w:ascii="宋体" w:hAnsi="宋体"/>
          <w:color w:val="auto"/>
          <w:sz w:val="24"/>
          <w:highlight w:val="none"/>
        </w:rPr>
        <w:t>乙方应按照本合同或招投标文件规定的时间和方式向甲方交付货物，交货地点由甲方指定。</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w:t>
      </w:r>
      <w:r>
        <w:rPr>
          <w:rFonts w:hint="eastAsia" w:ascii="宋体" w:hAnsi="宋体"/>
          <w:color w:val="auto"/>
          <w:sz w:val="24"/>
          <w:highlight w:val="none"/>
        </w:rPr>
        <w:t>如招标文件对交货时间未明确规定，则乙方应当在</w:t>
      </w:r>
      <w:r>
        <w:rPr>
          <w:rFonts w:ascii="宋体" w:hAnsi="宋体"/>
          <w:color w:val="auto"/>
          <w:sz w:val="24"/>
          <w:highlight w:val="none"/>
        </w:rPr>
        <w:t>____________</w:t>
      </w:r>
      <w:r>
        <w:rPr>
          <w:rFonts w:hint="eastAsia" w:ascii="宋体" w:hAnsi="宋体"/>
          <w:color w:val="auto"/>
          <w:sz w:val="24"/>
          <w:highlight w:val="none"/>
        </w:rPr>
        <w:t>（期间）前将货物交付甲方指定的地点</w:t>
      </w:r>
      <w:r>
        <w:rPr>
          <w:rFonts w:ascii="宋体" w:hAnsi="宋体"/>
          <w:color w:val="auto"/>
          <w:sz w:val="24"/>
          <w:highlight w:val="none"/>
        </w:rPr>
        <w:t>____________</w:t>
      </w:r>
      <w:r>
        <w:rPr>
          <w:rFonts w:hint="eastAsia" w:ascii="宋体" w:hAnsi="宋体"/>
          <w:color w:val="auto"/>
          <w:sz w:val="24"/>
          <w:highlight w:val="none"/>
        </w:rPr>
        <w:t>。</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3</w:t>
      </w:r>
      <w:r>
        <w:rPr>
          <w:rFonts w:hint="eastAsia" w:ascii="宋体" w:hAnsi="宋体"/>
          <w:color w:val="auto"/>
          <w:sz w:val="24"/>
          <w:highlight w:val="none"/>
        </w:rPr>
        <w:t>．乙方交付的货物应当完全符合本合同或者招投标文件所规定的货物、数量和规格要求。乙方不得少交或多交货物。乙方提供的货物不符合招投标文件和合同规定的，甲方有权拒收货物，由此引起的风险，由乙方承担。</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4</w:t>
      </w:r>
      <w:r>
        <w:rPr>
          <w:rFonts w:hint="eastAsia" w:ascii="宋体" w:hAnsi="宋体"/>
          <w:color w:val="auto"/>
          <w:sz w:val="24"/>
          <w:highlight w:val="none"/>
        </w:rPr>
        <w:t>．货物的到货验收包括：型号、规格、数量、外观质量及货物包装是否完好。</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5</w:t>
      </w:r>
      <w:r>
        <w:rPr>
          <w:rFonts w:hint="eastAsia" w:ascii="宋体" w:hAnsi="宋体"/>
          <w:color w:val="auto"/>
          <w:sz w:val="24"/>
          <w:highlight w:val="none"/>
        </w:rPr>
        <w:t>．乙方应将所提供货物的装箱清单、用户手册、原厂保修卡、随机资料及配件、随机工具等交付给甲方，《使用操作及安全须知》等重要资料应附有中文说明。乙方不能完整交付货物及本款规定的单证和工具的，视为未按合同约定交货，乙方负责补齐，因此导致逾期交付的，由乙方承担相关的违约责任。</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6</w:t>
      </w:r>
      <w:r>
        <w:rPr>
          <w:rFonts w:hint="eastAsia" w:ascii="宋体" w:hAnsi="宋体"/>
          <w:color w:val="auto"/>
          <w:sz w:val="24"/>
          <w:highlight w:val="none"/>
        </w:rPr>
        <w:t>．甲方应当在到货后的</w:t>
      </w:r>
      <w:r>
        <w:rPr>
          <w:rFonts w:ascii="宋体" w:hAnsi="宋体"/>
          <w:color w:val="auto"/>
          <w:sz w:val="24"/>
          <w:highlight w:val="none"/>
        </w:rPr>
        <w:t>_______</w:t>
      </w:r>
      <w:r>
        <w:rPr>
          <w:rFonts w:hint="eastAsia" w:ascii="宋体" w:hAnsi="宋体"/>
          <w:color w:val="auto"/>
          <w:sz w:val="24"/>
          <w:highlight w:val="none"/>
        </w:rPr>
        <w:t>个工作日内对货物进行验收；需要乙方对货物或系统进行安装调试的，甲方应在货物安装调试完毕后的</w:t>
      </w:r>
      <w:r>
        <w:rPr>
          <w:rFonts w:ascii="宋体" w:hAnsi="宋体"/>
          <w:color w:val="auto"/>
          <w:sz w:val="24"/>
          <w:highlight w:val="none"/>
        </w:rPr>
        <w:t>_______</w:t>
      </w:r>
      <w:r>
        <w:rPr>
          <w:rFonts w:hint="eastAsia" w:ascii="宋体" w:hAnsi="宋体"/>
          <w:color w:val="auto"/>
          <w:sz w:val="24"/>
          <w:highlight w:val="none"/>
        </w:rPr>
        <w:t>个工作日内进行质量验收。验收合格的，由甲方签署验收单并加盖单位公章。招标文件对检验期限另有规定的，从其规定。</w:t>
      </w:r>
    </w:p>
    <w:p>
      <w:pPr>
        <w:spacing w:line="360" w:lineRule="auto"/>
        <w:rPr>
          <w:rFonts w:ascii="宋体"/>
          <w:color w:val="auto"/>
          <w:sz w:val="24"/>
          <w:highlight w:val="none"/>
        </w:rPr>
      </w:pPr>
      <w:r>
        <w:rPr>
          <w:rFonts w:ascii="宋体" w:hAnsi="宋体"/>
          <w:color w:val="auto"/>
          <w:sz w:val="24"/>
          <w:highlight w:val="none"/>
        </w:rPr>
        <w:t xml:space="preserve">    7</w:t>
      </w:r>
      <w:r>
        <w:rPr>
          <w:rFonts w:hint="eastAsia" w:ascii="宋体" w:hAnsi="宋体"/>
          <w:color w:val="auto"/>
          <w:sz w:val="24"/>
          <w:highlight w:val="none"/>
        </w:rPr>
        <w:t>．交付验收标准</w:t>
      </w:r>
      <w:r>
        <w:rPr>
          <w:rFonts w:hint="eastAsia" w:ascii="宋体" w:hAnsi="宋体"/>
          <w:color w:val="auto"/>
          <w:sz w:val="24"/>
          <w:highlight w:val="none"/>
          <w:lang w:val="en-GB"/>
        </w:rPr>
        <w:t>依次序对照适用标准为：</w:t>
      </w:r>
      <w:r>
        <w:rPr>
          <w:rFonts w:hint="eastAsia" w:ascii="宋体" w:hAnsi="宋体"/>
          <w:color w:val="auto"/>
          <w:sz w:val="24"/>
          <w:highlight w:val="none"/>
        </w:rPr>
        <w:t>①符合中华人民共和国国家安全质量标准、环保标准或行业标准；②符合采购文件和响应承诺中甲方认可的合理最佳配置、参数及各项要求；③货物来源国官方标准。</w:t>
      </w:r>
    </w:p>
    <w:p>
      <w:pPr>
        <w:spacing w:line="360" w:lineRule="auto"/>
        <w:ind w:firstLine="480" w:firstLineChars="200"/>
        <w:rPr>
          <w:rFonts w:ascii="宋体"/>
          <w:color w:val="auto"/>
          <w:sz w:val="24"/>
          <w:highlight w:val="none"/>
        </w:rPr>
      </w:pPr>
      <w:r>
        <w:rPr>
          <w:rFonts w:hint="eastAsia" w:ascii="宋体" w:hAnsi="宋体"/>
          <w:color w:val="auto"/>
          <w:sz w:val="24"/>
          <w:highlight w:val="none"/>
        </w:rPr>
        <w:t>货物为原制造商制造的全新产品，整机无污染，无侵权行为、表面无划损、无任何缺陷隐患；如为进口产品，在中国境内可依常规安全合法使用。</w:t>
      </w:r>
    </w:p>
    <w:p>
      <w:pPr>
        <w:spacing w:line="360" w:lineRule="auto"/>
        <w:ind w:firstLine="480" w:firstLineChars="200"/>
        <w:rPr>
          <w:rFonts w:ascii="宋体"/>
          <w:color w:val="auto"/>
          <w:sz w:val="24"/>
          <w:highlight w:val="none"/>
        </w:rPr>
      </w:pPr>
      <w:r>
        <w:rPr>
          <w:rFonts w:ascii="宋体" w:hAnsi="宋体"/>
          <w:color w:val="auto"/>
          <w:sz w:val="24"/>
          <w:highlight w:val="none"/>
        </w:rPr>
        <w:t>8</w:t>
      </w:r>
      <w:r>
        <w:rPr>
          <w:rFonts w:hint="eastAsia" w:ascii="宋体" w:hAnsi="宋体"/>
          <w:color w:val="auto"/>
          <w:sz w:val="24"/>
          <w:highlight w:val="none"/>
        </w:rPr>
        <w:t>．进口产品必须具备原产地证明和商检局的检验证明及合法进货渠道证明。</w:t>
      </w:r>
    </w:p>
    <w:p>
      <w:pPr>
        <w:spacing w:line="360" w:lineRule="auto"/>
        <w:ind w:firstLine="480" w:firstLineChars="200"/>
        <w:rPr>
          <w:rFonts w:ascii="宋体"/>
          <w:color w:val="auto"/>
          <w:sz w:val="24"/>
          <w:highlight w:val="none"/>
        </w:rPr>
      </w:pPr>
      <w:r>
        <w:rPr>
          <w:rFonts w:ascii="宋体" w:hAnsi="宋体"/>
          <w:color w:val="auto"/>
          <w:sz w:val="24"/>
          <w:highlight w:val="none"/>
        </w:rPr>
        <w:t>9</w:t>
      </w:r>
      <w:r>
        <w:rPr>
          <w:rFonts w:hint="eastAsia" w:ascii="宋体" w:hAnsi="宋体"/>
          <w:color w:val="auto"/>
          <w:sz w:val="24"/>
          <w:highlight w:val="none"/>
        </w:rPr>
        <w:t>．货物为原厂商未启封全新包装，其备出厂合格证，其序列号、包装箱号与出厂批号一致，并可追索查阅。</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b/>
          <w:bCs/>
          <w:color w:val="auto"/>
          <w:sz w:val="24"/>
          <w:highlight w:val="none"/>
        </w:rPr>
        <w:t xml:space="preserve">    </w:t>
      </w:r>
      <w:r>
        <w:rPr>
          <w:rFonts w:hint="eastAsia" w:ascii="宋体" w:hAnsi="宋体"/>
          <w:b/>
          <w:bCs/>
          <w:color w:val="auto"/>
          <w:sz w:val="24"/>
          <w:highlight w:val="none"/>
        </w:rPr>
        <w:t>第八条</w:t>
      </w:r>
      <w:r>
        <w:rPr>
          <w:rFonts w:ascii="宋体" w:hAnsi="宋体"/>
          <w:b/>
          <w:bCs/>
          <w:color w:val="auto"/>
          <w:sz w:val="24"/>
          <w:highlight w:val="none"/>
        </w:rPr>
        <w:t xml:space="preserve">  </w:t>
      </w:r>
      <w:r>
        <w:rPr>
          <w:rFonts w:hint="eastAsia" w:ascii="宋体" w:hAnsi="宋体"/>
          <w:b/>
          <w:bCs/>
          <w:color w:val="auto"/>
          <w:sz w:val="24"/>
          <w:highlight w:val="none"/>
        </w:rPr>
        <w:t>伴随服务／售后服务</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1</w:t>
      </w:r>
      <w:r>
        <w:rPr>
          <w:rFonts w:hint="eastAsia" w:ascii="宋体" w:hAnsi="宋体"/>
          <w:color w:val="auto"/>
          <w:sz w:val="24"/>
          <w:highlight w:val="none"/>
        </w:rPr>
        <w:t>．乙方应按照国家有关法律法规规章和“三包”规定以及合同所附的“服务承诺”提供服务。</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2</w:t>
      </w:r>
      <w:r>
        <w:rPr>
          <w:rFonts w:hint="eastAsia" w:ascii="宋体" w:hAnsi="宋体"/>
          <w:color w:val="auto"/>
          <w:sz w:val="24"/>
          <w:highlight w:val="none"/>
        </w:rPr>
        <w:t>．除前款规定外，乙方还应提供下列服务：</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）货物的现场安装、调试和</w:t>
      </w:r>
      <w:r>
        <w:rPr>
          <w:rFonts w:ascii="宋体" w:hAnsi="宋体"/>
          <w:color w:val="auto"/>
          <w:sz w:val="24"/>
          <w:highlight w:val="none"/>
        </w:rPr>
        <w:t>/</w:t>
      </w:r>
      <w:r>
        <w:rPr>
          <w:rFonts w:hint="eastAsia" w:ascii="宋体" w:hAnsi="宋体"/>
          <w:color w:val="auto"/>
          <w:sz w:val="24"/>
          <w:highlight w:val="none"/>
        </w:rPr>
        <w:t>或启动监督；</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）就货物的安装、启动、运行及维护等对甲方人员进行免费培训。</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3</w:t>
      </w:r>
      <w:r>
        <w:rPr>
          <w:rFonts w:hint="eastAsia" w:ascii="宋体" w:hAnsi="宋体"/>
          <w:color w:val="auto"/>
          <w:sz w:val="24"/>
          <w:highlight w:val="none"/>
        </w:rPr>
        <w:t>．若招标文件中不包含有关伴随服务或售后服务的承诺，双方做如下约定：</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3.1 </w:t>
      </w:r>
      <w:r>
        <w:rPr>
          <w:rFonts w:hint="eastAsia" w:ascii="宋体" w:hAnsi="宋体"/>
          <w:color w:val="auto"/>
          <w:sz w:val="24"/>
          <w:highlight w:val="none"/>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spacing w:line="360" w:lineRule="auto"/>
        <w:rPr>
          <w:rFonts w:ascii="宋体"/>
          <w:color w:val="auto"/>
          <w:sz w:val="24"/>
          <w:highlight w:val="none"/>
        </w:rPr>
      </w:pPr>
      <w:r>
        <w:rPr>
          <w:rFonts w:ascii="宋体" w:hAnsi="宋体"/>
          <w:color w:val="auto"/>
          <w:sz w:val="24"/>
          <w:highlight w:val="none"/>
        </w:rPr>
        <w:t xml:space="preserve">    3.2 </w:t>
      </w:r>
      <w:r>
        <w:rPr>
          <w:rFonts w:hint="eastAsia" w:ascii="宋体" w:hAnsi="宋体"/>
          <w:color w:val="auto"/>
          <w:sz w:val="24"/>
          <w:highlight w:val="none"/>
        </w:rPr>
        <w:t>所购货物由乙方提供至少</w:t>
      </w:r>
      <w:r>
        <w:rPr>
          <w:rFonts w:ascii="宋体" w:hAnsi="宋体"/>
          <w:color w:val="auto"/>
          <w:sz w:val="24"/>
          <w:highlight w:val="none"/>
        </w:rPr>
        <w:t>______</w:t>
      </w:r>
      <w:r>
        <w:rPr>
          <w:rFonts w:hint="eastAsia" w:ascii="宋体" w:hAnsi="宋体"/>
          <w:color w:val="auto"/>
          <w:sz w:val="24"/>
          <w:highlight w:val="none"/>
        </w:rPr>
        <w:t>年的保修和系统维护的质保，质保期内乙方对所供货物实行包修、包换、包退、包维护保养；质保期自甲方在货物质量验收单上签字之日起计算，保修费用计入总价。</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质保期内，如设备或零部件因非人为因素出现故障而造成短期停用时，则质保期和免费维修期相应顺延。如停用时间累计超过</w:t>
      </w:r>
      <w:r>
        <w:rPr>
          <w:rFonts w:ascii="宋体" w:hAnsi="宋体"/>
          <w:color w:val="auto"/>
          <w:sz w:val="24"/>
          <w:highlight w:val="none"/>
        </w:rPr>
        <w:t>60</w:t>
      </w:r>
      <w:r>
        <w:rPr>
          <w:rFonts w:hint="eastAsia" w:ascii="宋体" w:hAnsi="宋体"/>
          <w:color w:val="auto"/>
          <w:sz w:val="24"/>
          <w:highlight w:val="none"/>
        </w:rPr>
        <w:t>天则质保期重新计算。</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3.3 </w:t>
      </w:r>
      <w:r>
        <w:rPr>
          <w:rFonts w:hint="eastAsia" w:ascii="宋体" w:hAnsi="宋体"/>
          <w:color w:val="auto"/>
          <w:sz w:val="24"/>
          <w:highlight w:val="none"/>
        </w:rPr>
        <w:t>质保期内，乙方负责对其提供的货物整机进行维修和系统维护，不再收取任何费用，但不可抗力（如火灾、雷击等）造成的故障除外。</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3.4 </w:t>
      </w:r>
      <w:r>
        <w:rPr>
          <w:rFonts w:hint="eastAsia" w:ascii="宋体" w:hAnsi="宋体"/>
          <w:color w:val="auto"/>
          <w:sz w:val="24"/>
          <w:highlight w:val="none"/>
        </w:rPr>
        <w:t>货物故障报修的响应时间为：工作期间（星期一至星期五</w:t>
      </w:r>
      <w:r>
        <w:rPr>
          <w:rFonts w:ascii="宋体" w:hAnsi="宋体"/>
          <w:color w:val="auto"/>
          <w:sz w:val="24"/>
          <w:highlight w:val="none"/>
        </w:rPr>
        <w:t>8</w:t>
      </w:r>
      <w:r>
        <w:rPr>
          <w:rFonts w:hint="eastAsia" w:ascii="宋体" w:hAnsi="宋体"/>
          <w:color w:val="auto"/>
          <w:sz w:val="24"/>
          <w:highlight w:val="none"/>
        </w:rPr>
        <w:t>：</w:t>
      </w:r>
      <w:r>
        <w:rPr>
          <w:rFonts w:ascii="宋体" w:hAnsi="宋体"/>
          <w:color w:val="auto"/>
          <w:sz w:val="24"/>
          <w:highlight w:val="none"/>
        </w:rPr>
        <w:t>00-18</w:t>
      </w:r>
      <w:r>
        <w:rPr>
          <w:rFonts w:hint="eastAsia" w:ascii="宋体" w:hAnsi="宋体"/>
          <w:color w:val="auto"/>
          <w:sz w:val="24"/>
          <w:highlight w:val="none"/>
        </w:rPr>
        <w:t>：</w:t>
      </w:r>
      <w:r>
        <w:rPr>
          <w:rFonts w:ascii="宋体"/>
          <w:color w:val="auto"/>
          <w:sz w:val="24"/>
          <w:highlight w:val="none"/>
        </w:rPr>
        <w:t>00</w:t>
      </w:r>
      <w:r>
        <w:rPr>
          <w:rFonts w:hint="eastAsia" w:ascii="宋体" w:hAnsi="宋体"/>
          <w:color w:val="auto"/>
          <w:sz w:val="24"/>
          <w:highlight w:val="none"/>
        </w:rPr>
        <w:t>）为</w:t>
      </w:r>
      <w:r>
        <w:rPr>
          <w:rFonts w:ascii="宋体" w:hAnsi="宋体"/>
          <w:color w:val="auto"/>
          <w:sz w:val="24"/>
          <w:highlight w:val="none"/>
        </w:rPr>
        <w:t>______</w:t>
      </w:r>
      <w:r>
        <w:rPr>
          <w:rFonts w:hint="eastAsia" w:ascii="宋体" w:hAnsi="宋体"/>
          <w:color w:val="auto"/>
          <w:sz w:val="24"/>
          <w:highlight w:val="none"/>
        </w:rPr>
        <w:t>时；非工作期间为</w:t>
      </w:r>
      <w:r>
        <w:rPr>
          <w:rFonts w:ascii="宋体" w:hAnsi="宋体"/>
          <w:color w:val="auto"/>
          <w:sz w:val="24"/>
          <w:highlight w:val="none"/>
        </w:rPr>
        <w:t>______</w:t>
      </w:r>
      <w:r>
        <w:rPr>
          <w:rFonts w:hint="eastAsia" w:ascii="宋体" w:hAnsi="宋体"/>
          <w:color w:val="auto"/>
          <w:sz w:val="24"/>
          <w:highlight w:val="none"/>
        </w:rPr>
        <w:t>小时。</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3.5 </w:t>
      </w:r>
      <w:r>
        <w:rPr>
          <w:rFonts w:hint="eastAsia" w:ascii="宋体" w:hAnsi="宋体"/>
          <w:color w:val="auto"/>
          <w:sz w:val="24"/>
          <w:highlight w:val="none"/>
        </w:rPr>
        <w:t>若货物故障在检修</w:t>
      </w:r>
      <w:r>
        <w:rPr>
          <w:rFonts w:ascii="宋体" w:hAnsi="宋体"/>
          <w:color w:val="auto"/>
          <w:sz w:val="24"/>
          <w:highlight w:val="none"/>
          <w:u w:val="single"/>
        </w:rPr>
        <w:t xml:space="preserve">   </w:t>
      </w:r>
      <w:r>
        <w:rPr>
          <w:rFonts w:hint="eastAsia" w:ascii="宋体" w:hAnsi="宋体"/>
          <w:color w:val="auto"/>
          <w:sz w:val="24"/>
          <w:highlight w:val="none"/>
        </w:rPr>
        <w:t>工作小时后仍无法排除，乙方应须免费提供不低于故障货物规格型号档次的备用货物供甲方使用，直至故障货物修复。</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3.6 </w:t>
      </w:r>
      <w:r>
        <w:rPr>
          <w:rFonts w:hint="eastAsia" w:ascii="宋体" w:hAnsi="宋体"/>
          <w:color w:val="auto"/>
          <w:sz w:val="24"/>
          <w:highlight w:val="none"/>
        </w:rPr>
        <w:t>所有货物保修服务方式均为乙方上门保修，即由乙方派员到货物使用现场维修，由此产生的一切费用均由乙方承担。</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3.7 </w:t>
      </w:r>
      <w:r>
        <w:rPr>
          <w:rFonts w:hint="eastAsia" w:ascii="宋体" w:hAnsi="宋体"/>
          <w:color w:val="auto"/>
          <w:sz w:val="24"/>
          <w:highlight w:val="none"/>
        </w:rPr>
        <w:t>保修期后期满后，可同时提供终身免费维修保养服务。超出质保期则只收取更换的零配件成本费。</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color w:val="auto"/>
          <w:sz w:val="24"/>
          <w:highlight w:val="none"/>
        </w:rPr>
        <w:t xml:space="preserve">   </w:t>
      </w:r>
      <w:r>
        <w:rPr>
          <w:rFonts w:ascii="宋体" w:hAnsi="宋体"/>
          <w:b/>
          <w:bCs/>
          <w:color w:val="auto"/>
          <w:sz w:val="24"/>
          <w:highlight w:val="none"/>
        </w:rPr>
        <w:t xml:space="preserve"> </w:t>
      </w:r>
      <w:r>
        <w:rPr>
          <w:rFonts w:hint="eastAsia" w:ascii="宋体" w:hAnsi="宋体"/>
          <w:b/>
          <w:bCs/>
          <w:color w:val="auto"/>
          <w:sz w:val="24"/>
          <w:highlight w:val="none"/>
        </w:rPr>
        <w:t>第九条</w:t>
      </w:r>
      <w:r>
        <w:rPr>
          <w:rFonts w:ascii="宋体" w:hAnsi="宋体"/>
          <w:b/>
          <w:bCs/>
          <w:color w:val="auto"/>
          <w:sz w:val="24"/>
          <w:highlight w:val="none"/>
        </w:rPr>
        <w:t xml:space="preserve">  </w:t>
      </w:r>
      <w:r>
        <w:rPr>
          <w:rFonts w:hint="eastAsia" w:ascii="宋体" w:hAnsi="宋体"/>
          <w:b/>
          <w:bCs/>
          <w:color w:val="auto"/>
          <w:sz w:val="24"/>
          <w:highlight w:val="none"/>
        </w:rPr>
        <w:t>履约保证金</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1</w:t>
      </w:r>
      <w:r>
        <w:rPr>
          <w:rFonts w:hint="eastAsia" w:ascii="宋体" w:hAnsi="宋体"/>
          <w:color w:val="auto"/>
          <w:sz w:val="24"/>
          <w:highlight w:val="none"/>
        </w:rPr>
        <w:t>．卖方在签订本合同之日，向甲方或甲方指定的机构提交履约保证金</w:t>
      </w:r>
      <w:r>
        <w:rPr>
          <w:rFonts w:ascii="宋体" w:hAnsi="宋体"/>
          <w:color w:val="auto"/>
          <w:sz w:val="24"/>
          <w:highlight w:val="none"/>
        </w:rPr>
        <w:t>_________</w:t>
      </w:r>
      <w:r>
        <w:rPr>
          <w:rFonts w:hint="eastAsia" w:ascii="宋体" w:hAnsi="宋体"/>
          <w:color w:val="auto"/>
          <w:sz w:val="24"/>
          <w:highlight w:val="none"/>
        </w:rPr>
        <w:t>元。</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2</w:t>
      </w:r>
      <w:r>
        <w:rPr>
          <w:rFonts w:hint="eastAsia" w:ascii="宋体" w:hAnsi="宋体"/>
          <w:color w:val="auto"/>
          <w:sz w:val="24"/>
          <w:highlight w:val="none"/>
        </w:rPr>
        <w:t>．履约保证金的有效期为甲乙双方签署验收单后的</w:t>
      </w:r>
      <w:r>
        <w:rPr>
          <w:rFonts w:ascii="宋体" w:hAnsi="宋体"/>
          <w:color w:val="auto"/>
          <w:sz w:val="24"/>
          <w:highlight w:val="none"/>
        </w:rPr>
        <w:t>_____</w:t>
      </w:r>
      <w:r>
        <w:rPr>
          <w:rFonts w:hint="eastAsia" w:ascii="宋体" w:hAnsi="宋体"/>
          <w:color w:val="auto"/>
          <w:sz w:val="24"/>
          <w:highlight w:val="none"/>
        </w:rPr>
        <w:t>天。</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3</w:t>
      </w:r>
      <w:r>
        <w:rPr>
          <w:rFonts w:hint="eastAsia" w:ascii="宋体" w:hAnsi="宋体"/>
          <w:color w:val="auto"/>
          <w:sz w:val="24"/>
          <w:highlight w:val="none"/>
        </w:rPr>
        <w:t>．如乙方未能履行合同规定的义务，甲方有权从履约保证金中取得补偿。</w:t>
      </w:r>
    </w:p>
    <w:p>
      <w:pPr>
        <w:spacing w:line="360" w:lineRule="auto"/>
        <w:rPr>
          <w:rFonts w:ascii="宋体"/>
          <w:color w:val="auto"/>
          <w:sz w:val="24"/>
          <w:highlight w:val="none"/>
        </w:rPr>
      </w:pPr>
      <w:r>
        <w:rPr>
          <w:rFonts w:ascii="宋体" w:hAnsi="宋体"/>
          <w:color w:val="auto"/>
          <w:sz w:val="24"/>
          <w:highlight w:val="none"/>
        </w:rPr>
        <w:t xml:space="preserve">    4</w:t>
      </w:r>
      <w:r>
        <w:rPr>
          <w:rFonts w:hint="eastAsia" w:ascii="宋体" w:hAnsi="宋体"/>
          <w:color w:val="auto"/>
          <w:sz w:val="24"/>
          <w:highlight w:val="none"/>
        </w:rPr>
        <w:t>．履约保证金扣除甲方应得的补偿后的余额在有效期满后</w:t>
      </w:r>
      <w:r>
        <w:rPr>
          <w:rFonts w:ascii="宋体" w:hAnsi="宋体"/>
          <w:color w:val="auto"/>
          <w:sz w:val="24"/>
          <w:highlight w:val="none"/>
        </w:rPr>
        <w:t>______</w:t>
      </w:r>
      <w:r>
        <w:rPr>
          <w:rFonts w:hint="eastAsia" w:ascii="宋体" w:hAnsi="宋体"/>
          <w:color w:val="auto"/>
          <w:sz w:val="24"/>
          <w:highlight w:val="none"/>
        </w:rPr>
        <w:t>天内退还乙方。</w:t>
      </w:r>
    </w:p>
    <w:p>
      <w:pPr>
        <w:spacing w:line="360" w:lineRule="auto"/>
        <w:jc w:val="left"/>
        <w:rPr>
          <w:rFonts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tabs>
          <w:tab w:val="left" w:pos="426"/>
        </w:tabs>
        <w:autoSpaceDE w:val="0"/>
        <w:autoSpaceDN w:val="0"/>
        <w:adjustRightInd w:val="0"/>
        <w:spacing w:line="360" w:lineRule="auto"/>
        <w:ind w:right="315" w:rightChars="150" w:firstLine="240" w:firstLineChars="100"/>
        <w:jc w:val="left"/>
        <w:rPr>
          <w:rFonts w:ascii="宋体"/>
          <w:b/>
          <w:color w:val="auto"/>
          <w:szCs w:val="21"/>
          <w:highlight w:val="none"/>
        </w:rPr>
      </w:pPr>
      <w:r>
        <w:rPr>
          <w:rFonts w:ascii="宋体" w:hAnsi="宋体"/>
          <w:color w:val="auto"/>
          <w:sz w:val="24"/>
          <w:highlight w:val="none"/>
        </w:rPr>
        <w:t xml:space="preserve">   </w:t>
      </w:r>
      <w:r>
        <w:rPr>
          <w:rFonts w:hint="eastAsia" w:ascii="宋体" w:hAnsi="宋体"/>
          <w:b/>
          <w:bCs/>
          <w:color w:val="auto"/>
          <w:sz w:val="24"/>
          <w:highlight w:val="none"/>
        </w:rPr>
        <w:t>第十条  保密</w:t>
      </w:r>
    </w:p>
    <w:p>
      <w:pPr>
        <w:spacing w:line="360" w:lineRule="auto"/>
        <w:ind w:right="315" w:rightChars="150" w:firstLine="480" w:firstLineChars="200"/>
        <w:rPr>
          <w:rFonts w:ascii="宋体"/>
          <w:color w:val="auto"/>
          <w:sz w:val="24"/>
          <w:highlight w:val="none"/>
        </w:rPr>
      </w:pPr>
      <w:r>
        <w:rPr>
          <w:rFonts w:hint="eastAsia" w:ascii="宋体" w:hAnsi="宋体"/>
          <w:color w:val="auto"/>
          <w:sz w:val="24"/>
          <w:highlight w:val="none"/>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1. </w:t>
      </w:r>
      <w:r>
        <w:rPr>
          <w:rFonts w:hint="eastAsia" w:ascii="宋体" w:hAnsi="宋体"/>
          <w:color w:val="auto"/>
          <w:sz w:val="24"/>
          <w:highlight w:val="none"/>
        </w:rPr>
        <w:t>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spacing w:line="360" w:lineRule="auto"/>
        <w:ind w:firstLine="480" w:firstLineChars="200"/>
        <w:rPr>
          <w:rFonts w:ascii="宋体" w:hAnsi="宋体"/>
          <w:color w:val="auto"/>
          <w:sz w:val="24"/>
          <w:highlight w:val="none"/>
        </w:rPr>
      </w:pPr>
      <w:r>
        <w:rPr>
          <w:rFonts w:ascii="宋体" w:hAnsi="宋体"/>
          <w:color w:val="auto"/>
          <w:sz w:val="24"/>
          <w:highlight w:val="none"/>
        </w:rPr>
        <w:t xml:space="preserve">2. </w:t>
      </w:r>
      <w:r>
        <w:rPr>
          <w:rFonts w:hint="eastAsia" w:ascii="宋体" w:hAnsi="宋体"/>
          <w:color w:val="auto"/>
          <w:sz w:val="24"/>
          <w:highlight w:val="none"/>
        </w:rPr>
        <w:t>除了合同本身之外，上款所列举的任何物件均是乙方的财产。如果乙方有要求，甲方在完成合同后应将这些物件及全部复制件还给乙方。</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b/>
          <w:bCs/>
          <w:color w:val="auto"/>
          <w:sz w:val="24"/>
          <w:highlight w:val="none"/>
        </w:rPr>
        <w:t xml:space="preserve">    </w:t>
      </w:r>
      <w:r>
        <w:rPr>
          <w:rFonts w:hint="eastAsia" w:ascii="宋体" w:hAnsi="宋体"/>
          <w:b/>
          <w:bCs/>
          <w:color w:val="auto"/>
          <w:sz w:val="24"/>
          <w:highlight w:val="none"/>
        </w:rPr>
        <w:t>第十一条</w:t>
      </w:r>
      <w:r>
        <w:rPr>
          <w:rFonts w:ascii="宋体" w:hAnsi="宋体"/>
          <w:b/>
          <w:bCs/>
          <w:color w:val="auto"/>
          <w:sz w:val="24"/>
          <w:highlight w:val="none"/>
        </w:rPr>
        <w:t xml:space="preserve">  </w:t>
      </w:r>
      <w:r>
        <w:rPr>
          <w:rFonts w:hint="eastAsia" w:ascii="宋体" w:hAnsi="宋体"/>
          <w:b/>
          <w:bCs/>
          <w:color w:val="auto"/>
          <w:sz w:val="24"/>
          <w:highlight w:val="none"/>
        </w:rPr>
        <w:t>违约责任</w:t>
      </w:r>
    </w:p>
    <w:p>
      <w:pPr>
        <w:spacing w:line="360" w:lineRule="auto"/>
        <w:rPr>
          <w:rFonts w:ascii="宋体"/>
          <w:color w:val="auto"/>
          <w:sz w:val="24"/>
          <w:highlight w:val="none"/>
        </w:rPr>
      </w:pPr>
      <w:r>
        <w:rPr>
          <w:rFonts w:ascii="宋体" w:hAnsi="宋体"/>
          <w:color w:val="auto"/>
          <w:sz w:val="24"/>
          <w:highlight w:val="none"/>
        </w:rPr>
        <w:t xml:space="preserve">    </w:t>
      </w:r>
      <w:r>
        <w:rPr>
          <w:rFonts w:ascii="宋体" w:hAnsi="宋体"/>
          <w:b/>
          <w:bCs/>
          <w:color w:val="auto"/>
          <w:sz w:val="24"/>
          <w:highlight w:val="none"/>
        </w:rPr>
        <w:t>1</w:t>
      </w:r>
      <w:r>
        <w:rPr>
          <w:rFonts w:hint="eastAsia" w:ascii="宋体" w:hAnsi="宋体"/>
          <w:b/>
          <w:bCs/>
          <w:color w:val="auto"/>
          <w:sz w:val="24"/>
          <w:highlight w:val="none"/>
        </w:rPr>
        <w:t>．甲方违约责任</w:t>
      </w:r>
    </w:p>
    <w:p>
      <w:pPr>
        <w:spacing w:line="360" w:lineRule="auto"/>
        <w:ind w:firstLine="480"/>
        <w:rPr>
          <w:rFonts w:hint="eastAsia" w:ascii="宋体" w:hAnsi="宋体" w:eastAsia="宋体"/>
          <w:color w:val="auto"/>
          <w:sz w:val="24"/>
          <w:highlight w:val="none"/>
          <w:lang w:eastAsia="zh-CN"/>
        </w:rPr>
      </w:pPr>
      <w:r>
        <w:rPr>
          <w:rFonts w:ascii="宋体" w:hAnsi="宋体"/>
          <w:color w:val="auto"/>
          <w:sz w:val="24"/>
          <w:highlight w:val="none"/>
        </w:rPr>
        <w:t xml:space="preserve">1.1 </w:t>
      </w:r>
      <w:r>
        <w:rPr>
          <w:rFonts w:hint="eastAsia" w:ascii="宋体" w:hAnsi="宋体"/>
          <w:color w:val="auto"/>
          <w:sz w:val="24"/>
          <w:highlight w:val="none"/>
        </w:rPr>
        <w:t>甲方无正当理由拒收货物、到期拒付货物款的，由甲方向乙方偿付合同总价的</w:t>
      </w:r>
      <w:r>
        <w:rPr>
          <w:rFonts w:ascii="宋体" w:hAnsi="宋体"/>
          <w:color w:val="auto"/>
          <w:sz w:val="24"/>
          <w:highlight w:val="none"/>
        </w:rPr>
        <w:t>5%</w:t>
      </w:r>
      <w:r>
        <w:rPr>
          <w:rFonts w:hint="eastAsia" w:ascii="宋体" w:hAnsi="宋体"/>
          <w:color w:val="auto"/>
          <w:sz w:val="24"/>
          <w:highlight w:val="none"/>
        </w:rPr>
        <w:t>违约金。</w:t>
      </w:r>
    </w:p>
    <w:p>
      <w:pPr>
        <w:spacing w:line="360" w:lineRule="auto"/>
        <w:ind w:firstLine="480"/>
        <w:rPr>
          <w:rFonts w:hint="eastAsia" w:ascii="宋体" w:hAnsi="宋体" w:eastAsia="宋体"/>
          <w:color w:val="auto"/>
          <w:sz w:val="24"/>
          <w:highlight w:val="none"/>
          <w:lang w:eastAsia="zh-CN"/>
        </w:rPr>
      </w:pPr>
      <w:r>
        <w:rPr>
          <w:rFonts w:ascii="宋体" w:hAnsi="宋体"/>
          <w:color w:val="auto"/>
          <w:sz w:val="24"/>
          <w:highlight w:val="none"/>
        </w:rPr>
        <w:t xml:space="preserve">    1.2 </w:t>
      </w:r>
      <w:r>
        <w:rPr>
          <w:rFonts w:hint="eastAsia" w:ascii="宋体" w:hAnsi="宋体"/>
          <w:color w:val="auto"/>
          <w:sz w:val="24"/>
          <w:highlight w:val="none"/>
        </w:rPr>
        <w:t>甲方未按合同规定的期限向乙方支付货款的，每逾期</w:t>
      </w:r>
      <w:r>
        <w:rPr>
          <w:rFonts w:ascii="宋体" w:hAnsi="宋体"/>
          <w:color w:val="auto"/>
          <w:sz w:val="24"/>
          <w:highlight w:val="none"/>
        </w:rPr>
        <w:t>1</w:t>
      </w:r>
      <w:r>
        <w:rPr>
          <w:rFonts w:hint="eastAsia" w:ascii="宋体" w:hAnsi="宋体"/>
          <w:color w:val="auto"/>
          <w:sz w:val="24"/>
          <w:highlight w:val="none"/>
        </w:rPr>
        <w:t>天甲方向乙方偿付欠款总额的</w:t>
      </w:r>
      <w:r>
        <w:rPr>
          <w:rFonts w:ascii="宋体" w:hAnsi="宋体"/>
          <w:color w:val="auto"/>
          <w:sz w:val="24"/>
          <w:highlight w:val="none"/>
        </w:rPr>
        <w:t>3</w:t>
      </w:r>
      <w:r>
        <w:rPr>
          <w:rFonts w:hint="eastAsia" w:ascii="宋体" w:hAnsi="宋体"/>
          <w:color w:val="auto"/>
          <w:sz w:val="24"/>
          <w:highlight w:val="none"/>
        </w:rPr>
        <w:t>‰滞纳金，但累计滞纳金总额不超过欠款总额的</w:t>
      </w:r>
      <w:r>
        <w:rPr>
          <w:rFonts w:ascii="宋体" w:hAnsi="宋体"/>
          <w:color w:val="auto"/>
          <w:sz w:val="24"/>
          <w:highlight w:val="none"/>
        </w:rPr>
        <w:t>5%</w:t>
      </w:r>
      <w:r>
        <w:rPr>
          <w:rFonts w:hint="eastAsia" w:ascii="宋体" w:hAnsi="宋体"/>
          <w:color w:val="auto"/>
          <w:sz w:val="24"/>
          <w:highlight w:val="none"/>
        </w:rPr>
        <w:t>。</w:t>
      </w:r>
    </w:p>
    <w:p>
      <w:pPr>
        <w:spacing w:line="360" w:lineRule="auto"/>
        <w:ind w:firstLine="480"/>
        <w:rPr>
          <w:rFonts w:ascii="宋体"/>
          <w:color w:val="auto"/>
          <w:sz w:val="24"/>
          <w:highlight w:val="none"/>
        </w:rPr>
      </w:pPr>
      <w:r>
        <w:rPr>
          <w:rFonts w:ascii="宋体" w:hAnsi="宋体"/>
          <w:color w:val="auto"/>
          <w:sz w:val="24"/>
          <w:highlight w:val="none"/>
        </w:rPr>
        <w:t xml:space="preserve">   </w:t>
      </w:r>
      <w:r>
        <w:rPr>
          <w:rFonts w:ascii="宋体" w:hAnsi="宋体"/>
          <w:b/>
          <w:bCs/>
          <w:color w:val="auto"/>
          <w:sz w:val="24"/>
          <w:highlight w:val="none"/>
        </w:rPr>
        <w:t xml:space="preserve"> 2</w:t>
      </w:r>
      <w:r>
        <w:rPr>
          <w:rFonts w:hint="eastAsia" w:ascii="宋体" w:hAnsi="宋体"/>
          <w:b/>
          <w:bCs/>
          <w:color w:val="auto"/>
          <w:sz w:val="24"/>
          <w:highlight w:val="none"/>
        </w:rPr>
        <w:t>．</w:t>
      </w:r>
      <w:r>
        <w:rPr>
          <w:rFonts w:ascii="宋体" w:hAnsi="宋体"/>
          <w:b/>
          <w:bCs/>
          <w:color w:val="auto"/>
          <w:sz w:val="24"/>
          <w:highlight w:val="none"/>
        </w:rPr>
        <w:t xml:space="preserve"> </w:t>
      </w:r>
      <w:r>
        <w:rPr>
          <w:rFonts w:hint="eastAsia" w:ascii="宋体" w:hAnsi="宋体"/>
          <w:b/>
          <w:bCs/>
          <w:color w:val="auto"/>
          <w:sz w:val="24"/>
          <w:highlight w:val="none"/>
        </w:rPr>
        <w:t>乙方违约责任</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2.1 </w:t>
      </w:r>
      <w:r>
        <w:rPr>
          <w:rFonts w:hint="eastAsia" w:ascii="宋体" w:hAnsi="宋体"/>
          <w:color w:val="auto"/>
          <w:sz w:val="24"/>
          <w:highlight w:val="none"/>
        </w:rPr>
        <w:t>如乙方不能交付货物，乙方应向甲方支付合同总价</w:t>
      </w:r>
      <w:r>
        <w:rPr>
          <w:rFonts w:ascii="宋体" w:hAnsi="宋体"/>
          <w:color w:val="auto"/>
          <w:sz w:val="24"/>
          <w:highlight w:val="none"/>
        </w:rPr>
        <w:t>5</w:t>
      </w:r>
      <w:r>
        <w:rPr>
          <w:rFonts w:hint="eastAsia" w:ascii="宋体" w:hAnsi="宋体"/>
          <w:color w:val="auto"/>
          <w:sz w:val="24"/>
          <w:highlight w:val="none"/>
        </w:rPr>
        <w:t>％的违约金。</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2.2 </w:t>
      </w:r>
      <w:r>
        <w:rPr>
          <w:rFonts w:hint="eastAsia" w:ascii="宋体" w:hAnsi="宋体"/>
          <w:color w:val="auto"/>
          <w:sz w:val="24"/>
          <w:highlight w:val="none"/>
        </w:rPr>
        <w:t>乙方未能按本合同规定的交货时间交付货物的，从逾期之日起每日按本合同总价</w:t>
      </w:r>
      <w:r>
        <w:rPr>
          <w:rFonts w:ascii="宋体" w:hAnsi="宋体"/>
          <w:color w:val="auto"/>
          <w:sz w:val="24"/>
          <w:highlight w:val="none"/>
        </w:rPr>
        <w:t>3</w:t>
      </w:r>
      <w:r>
        <w:rPr>
          <w:rFonts w:hint="eastAsia" w:ascii="宋体" w:hAnsi="宋体"/>
          <w:color w:val="auto"/>
          <w:sz w:val="24"/>
          <w:highlight w:val="none"/>
        </w:rPr>
        <w:t>‰的数额向甲方支付违约金；如乙方逾期交货达半个月以上，甲方有权解除合同，由此造成的甲方经济损失由乙方承担。</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2.3 </w:t>
      </w:r>
      <w:r>
        <w:rPr>
          <w:rFonts w:hint="eastAsia" w:ascii="宋体" w:hAnsi="宋体"/>
          <w:color w:val="auto"/>
          <w:sz w:val="24"/>
          <w:highlight w:val="none"/>
        </w:rPr>
        <w:t>乙方所交付的货物品种、型号、规格不符合招标文件、合同规定的，甲方有权拒收，且乙方应向甲方支付本合同总价</w:t>
      </w:r>
      <w:r>
        <w:rPr>
          <w:rFonts w:ascii="宋体" w:hAnsi="宋体"/>
          <w:color w:val="auto"/>
          <w:sz w:val="24"/>
          <w:highlight w:val="none"/>
        </w:rPr>
        <w:t>5%</w:t>
      </w:r>
      <w:r>
        <w:rPr>
          <w:rFonts w:hint="eastAsia" w:ascii="宋体" w:hAnsi="宋体"/>
          <w:color w:val="auto"/>
          <w:sz w:val="24"/>
          <w:highlight w:val="none"/>
        </w:rPr>
        <w:t>作为违约金。</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2.4 </w:t>
      </w:r>
      <w:r>
        <w:rPr>
          <w:rFonts w:hint="eastAsia" w:ascii="宋体" w:hAnsi="宋体"/>
          <w:color w:val="auto"/>
          <w:sz w:val="24"/>
          <w:highlight w:val="none"/>
        </w:rPr>
        <w:t>在乙方承诺的或国家规定的质量保证期内（取两者中最长的期限），如经乙方两次维修或更换，货物仍不能达到合同约定的质量标准，甲方有权退货，乙方应退回全部货款，并按第</w:t>
      </w:r>
      <w:r>
        <w:rPr>
          <w:rFonts w:ascii="宋体" w:hAnsi="宋体"/>
          <w:color w:val="auto"/>
          <w:sz w:val="24"/>
          <w:highlight w:val="none"/>
        </w:rPr>
        <w:t>3</w:t>
      </w:r>
      <w:r>
        <w:rPr>
          <w:rFonts w:hint="eastAsia" w:ascii="宋体" w:hAnsi="宋体"/>
          <w:color w:val="auto"/>
          <w:sz w:val="24"/>
          <w:highlight w:val="none"/>
        </w:rPr>
        <w:t>款处理，同时，乙方还须赔偿甲方因此遭受的损失。</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2.5 </w:t>
      </w:r>
      <w:r>
        <w:rPr>
          <w:rFonts w:hint="eastAsia" w:ascii="宋体" w:hAnsi="宋体"/>
          <w:color w:val="auto"/>
          <w:sz w:val="24"/>
          <w:highlight w:val="none"/>
        </w:rPr>
        <w:t>乙方未按本合同的规定和“服务承诺”提供伴随服务</w:t>
      </w:r>
      <w:r>
        <w:rPr>
          <w:rFonts w:ascii="宋体" w:hAnsi="宋体"/>
          <w:color w:val="auto"/>
          <w:sz w:val="24"/>
          <w:highlight w:val="none"/>
        </w:rPr>
        <w:t>/</w:t>
      </w:r>
      <w:r>
        <w:rPr>
          <w:rFonts w:hint="eastAsia" w:ascii="宋体" w:hAnsi="宋体"/>
          <w:color w:val="auto"/>
          <w:sz w:val="24"/>
          <w:highlight w:val="none"/>
        </w:rPr>
        <w:t>售后服务的，应按合同总价款的</w:t>
      </w:r>
      <w:r>
        <w:rPr>
          <w:rFonts w:ascii="宋体" w:hAnsi="宋体"/>
          <w:color w:val="auto"/>
          <w:sz w:val="24"/>
          <w:highlight w:val="none"/>
        </w:rPr>
        <w:t>_________%</w:t>
      </w:r>
      <w:r>
        <w:rPr>
          <w:rFonts w:hint="eastAsia" w:ascii="宋体" w:hAnsi="宋体"/>
          <w:color w:val="auto"/>
          <w:sz w:val="24"/>
          <w:highlight w:val="none"/>
        </w:rPr>
        <w:t>向甲方承担违约责任。</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2.6 </w:t>
      </w:r>
      <w:r>
        <w:rPr>
          <w:rFonts w:hint="eastAsia" w:ascii="宋体" w:hAnsi="宋体"/>
          <w:color w:val="auto"/>
          <w:sz w:val="24"/>
          <w:highlight w:val="none"/>
        </w:rPr>
        <w:t>乙方在承担上述</w:t>
      </w:r>
      <w:r>
        <w:rPr>
          <w:rFonts w:ascii="宋体" w:hAnsi="宋体"/>
          <w:color w:val="auto"/>
          <w:sz w:val="24"/>
          <w:highlight w:val="none"/>
        </w:rPr>
        <w:t>2.2 - 2.4</w:t>
      </w:r>
      <w:r>
        <w:rPr>
          <w:rFonts w:hint="eastAsia" w:ascii="宋体" w:hAnsi="宋体"/>
          <w:color w:val="auto"/>
          <w:sz w:val="24"/>
          <w:highlight w:val="none"/>
        </w:rPr>
        <w:t>款一项或多项违约责任后，仍应继续履行合同规定的义务（甲方解除合同的除外）。甲方未能及时追究乙方的任何一项违约责任并不表明甲方放弃追究乙方该项或其他违约责任。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82" w:firstLineChars="200"/>
        <w:rPr>
          <w:rFonts w:ascii="宋体"/>
          <w:color w:val="auto"/>
          <w:sz w:val="24"/>
          <w:highlight w:val="none"/>
        </w:rPr>
      </w:pPr>
      <w:r>
        <w:rPr>
          <w:rFonts w:ascii="宋体" w:hAnsi="宋体"/>
          <w:b/>
          <w:color w:val="auto"/>
          <w:sz w:val="24"/>
          <w:highlight w:val="none"/>
        </w:rPr>
        <w:t>3</w:t>
      </w:r>
      <w:r>
        <w:rPr>
          <w:rFonts w:hint="eastAsia" w:ascii="宋体" w:hAnsi="宋体"/>
          <w:b/>
          <w:color w:val="auto"/>
          <w:sz w:val="24"/>
          <w:highlight w:val="none"/>
        </w:rPr>
        <w:t>．其它违约责任按《中华人民共和国民法典》及相关法律法规规定处理。</w:t>
      </w:r>
    </w:p>
    <w:p>
      <w:pPr>
        <w:spacing w:line="360" w:lineRule="auto"/>
        <w:jc w:val="left"/>
        <w:rPr>
          <w:rFonts w:ascii="宋体" w:hAnsi="宋体" w:eastAsia="宋体" w:cs="宋体"/>
          <w:b/>
          <w:color w:val="auto"/>
          <w:sz w:val="24"/>
          <w:highlight w:val="none"/>
        </w:rPr>
      </w:pPr>
    </w:p>
    <w:p>
      <w:pPr>
        <w:pStyle w:val="22"/>
        <w:spacing w:line="360" w:lineRule="auto"/>
        <w:rPr>
          <w:rFonts w:ascii="宋体"/>
          <w:color w:val="auto"/>
          <w:sz w:val="24"/>
          <w:highlight w:val="none"/>
        </w:rPr>
      </w:pPr>
      <w:r>
        <w:rPr>
          <w:rFonts w:hint="eastAsia" w:ascii="宋体" w:hAnsi="宋体"/>
          <w:b/>
          <w:bCs/>
          <w:color w:val="auto"/>
          <w:sz w:val="24"/>
          <w:highlight w:val="none"/>
        </w:rPr>
        <w:t>第十二条</w:t>
      </w:r>
      <w:r>
        <w:rPr>
          <w:rFonts w:ascii="宋体" w:hAnsi="宋体"/>
          <w:b/>
          <w:bCs/>
          <w:color w:val="auto"/>
          <w:sz w:val="24"/>
          <w:highlight w:val="none"/>
        </w:rPr>
        <w:t xml:space="preserve">  </w:t>
      </w:r>
      <w:r>
        <w:rPr>
          <w:rFonts w:hint="eastAsia" w:ascii="宋体" w:hAnsi="宋体"/>
          <w:b/>
          <w:bCs/>
          <w:color w:val="auto"/>
          <w:sz w:val="24"/>
          <w:highlight w:val="none"/>
        </w:rPr>
        <w:t>合同的变更和终止</w:t>
      </w:r>
    </w:p>
    <w:p>
      <w:pPr>
        <w:pStyle w:val="77"/>
        <w:tabs>
          <w:tab w:val="left" w:pos="840"/>
        </w:tabs>
        <w:spacing w:line="360" w:lineRule="auto"/>
        <w:ind w:left="1" w:firstLine="495"/>
        <w:rPr>
          <w:rFonts w:ascii="宋体" w:hAnsi="宋体" w:cs="Arial"/>
          <w:color w:val="auto"/>
          <w:sz w:val="24"/>
          <w:highlight w:val="none"/>
        </w:rPr>
      </w:pPr>
      <w:r>
        <w:rPr>
          <w:rFonts w:ascii="宋体" w:hAnsi="宋体" w:cs="Arial"/>
          <w:color w:val="auto"/>
          <w:sz w:val="24"/>
          <w:highlight w:val="none"/>
        </w:rPr>
        <w:t>双方在履行合同时</w:t>
      </w:r>
      <w:r>
        <w:rPr>
          <w:rFonts w:hint="eastAsia" w:ascii="宋体" w:hAnsi="宋体" w:cs="Arial"/>
          <w:color w:val="auto"/>
          <w:sz w:val="24"/>
          <w:highlight w:val="none"/>
        </w:rPr>
        <w:t>，</w:t>
      </w:r>
      <w:r>
        <w:rPr>
          <w:rFonts w:ascii="宋体" w:hAnsi="宋体" w:cs="Arial"/>
          <w:color w:val="auto"/>
          <w:sz w:val="24"/>
          <w:highlight w:val="none"/>
        </w:rPr>
        <w:t>有以下情形</w:t>
      </w:r>
      <w:r>
        <w:rPr>
          <w:rFonts w:hint="eastAsia" w:ascii="宋体" w:hAnsi="宋体" w:cs="Arial"/>
          <w:color w:val="auto"/>
          <w:sz w:val="24"/>
          <w:highlight w:val="none"/>
        </w:rPr>
        <w:t>，</w:t>
      </w:r>
      <w:r>
        <w:rPr>
          <w:rFonts w:ascii="宋体" w:hAnsi="宋体" w:cs="Arial"/>
          <w:color w:val="auto"/>
          <w:sz w:val="24"/>
          <w:highlight w:val="none"/>
        </w:rPr>
        <w:t>经双方协商</w:t>
      </w:r>
      <w:r>
        <w:rPr>
          <w:rFonts w:hint="eastAsia" w:ascii="宋体" w:hAnsi="宋体" w:cs="Arial"/>
          <w:color w:val="auto"/>
          <w:sz w:val="24"/>
          <w:highlight w:val="none"/>
        </w:rPr>
        <w:t>，</w:t>
      </w:r>
      <w:r>
        <w:rPr>
          <w:rFonts w:ascii="宋体" w:hAnsi="宋体" w:cs="Arial"/>
          <w:color w:val="auto"/>
          <w:sz w:val="24"/>
          <w:highlight w:val="none"/>
        </w:rPr>
        <w:t>可进行合同的变更或终止</w:t>
      </w:r>
      <w:r>
        <w:rPr>
          <w:rFonts w:hint="eastAsia" w:ascii="宋体" w:hAnsi="宋体" w:cs="Arial"/>
          <w:color w:val="auto"/>
          <w:sz w:val="24"/>
          <w:highlight w:val="none"/>
        </w:rPr>
        <w:t>。</w:t>
      </w:r>
    </w:p>
    <w:p>
      <w:pPr>
        <w:pStyle w:val="77"/>
        <w:tabs>
          <w:tab w:val="left" w:pos="840"/>
        </w:tabs>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1. 不可抗力事件</w:t>
      </w:r>
    </w:p>
    <w:p>
      <w:pPr>
        <w:pStyle w:val="77"/>
        <w:tabs>
          <w:tab w:val="left" w:pos="840"/>
        </w:tabs>
        <w:spacing w:line="360" w:lineRule="auto"/>
        <w:ind w:left="1" w:firstLine="495"/>
        <w:rPr>
          <w:rFonts w:ascii="宋体" w:hAnsi="宋体" w:cs="Arial"/>
          <w:color w:val="auto"/>
          <w:sz w:val="24"/>
          <w:highlight w:val="none"/>
        </w:rPr>
      </w:pPr>
      <w:r>
        <w:rPr>
          <w:rFonts w:ascii="宋体" w:hAnsi="宋体" w:cs="Arial"/>
          <w:color w:val="auto"/>
          <w:sz w:val="24"/>
          <w:highlight w:val="none"/>
        </w:rPr>
        <w:t xml:space="preserve">1.1 </w:t>
      </w:r>
      <w:r>
        <w:rPr>
          <w:rFonts w:hint="eastAsia" w:ascii="宋体" w:hAnsi="宋体" w:cs="Arial"/>
          <w:color w:val="auto"/>
          <w:sz w:val="24"/>
          <w:highlight w:val="none"/>
        </w:rPr>
        <w:t>不可抗力指战争、严重火灾、洪水、台风、地震等或其它双方认定的不可抗力事件。</w:t>
      </w:r>
    </w:p>
    <w:p>
      <w:pPr>
        <w:pStyle w:val="77"/>
        <w:tabs>
          <w:tab w:val="left" w:pos="840"/>
        </w:tabs>
        <w:spacing w:line="360" w:lineRule="auto"/>
        <w:ind w:left="1" w:firstLine="495"/>
        <w:rPr>
          <w:rFonts w:ascii="宋体" w:hAnsi="宋体" w:cs="Arial"/>
          <w:color w:val="auto"/>
          <w:sz w:val="24"/>
          <w:highlight w:val="none"/>
        </w:rPr>
      </w:pPr>
      <w:r>
        <w:rPr>
          <w:rFonts w:ascii="宋体" w:hAnsi="宋体" w:cs="Arial"/>
          <w:color w:val="auto"/>
          <w:sz w:val="24"/>
          <w:highlight w:val="none"/>
        </w:rPr>
        <w:t xml:space="preserve">1.2 </w:t>
      </w:r>
      <w:r>
        <w:rPr>
          <w:rFonts w:hint="eastAsia" w:ascii="宋体" w:hAnsi="宋体" w:cs="Arial"/>
          <w:color w:val="auto"/>
          <w:sz w:val="24"/>
          <w:highlight w:val="none"/>
        </w:rPr>
        <w:t>签约双方中任何一方由于不可抗力影响合同执行时，发生不可抗力一方应尽快将事故通知另一方。</w:t>
      </w:r>
    </w:p>
    <w:p>
      <w:pPr>
        <w:pStyle w:val="77"/>
        <w:tabs>
          <w:tab w:val="left" w:pos="840"/>
        </w:tabs>
        <w:spacing w:line="360" w:lineRule="auto"/>
        <w:ind w:left="1" w:firstLine="495"/>
        <w:rPr>
          <w:rFonts w:ascii="宋体" w:hAnsi="宋体" w:cs="Arial"/>
          <w:color w:val="auto"/>
          <w:sz w:val="24"/>
          <w:highlight w:val="none"/>
        </w:rPr>
      </w:pPr>
      <w:r>
        <w:rPr>
          <w:rFonts w:ascii="宋体" w:hAnsi="宋体" w:cs="Arial"/>
          <w:color w:val="auto"/>
          <w:sz w:val="24"/>
          <w:highlight w:val="none"/>
        </w:rPr>
        <w:t>1.</w:t>
      </w:r>
      <w:r>
        <w:rPr>
          <w:rFonts w:hint="eastAsia" w:ascii="宋体" w:hAnsi="宋体" w:cs="Arial"/>
          <w:color w:val="auto"/>
          <w:sz w:val="24"/>
          <w:highlight w:val="none"/>
        </w:rPr>
        <w:t>3 双方应通过友好协商尽快解决本合同的执行问题。不可抗力事件发生后，甲方和乙方应当积极寻求以合理的方式履行本合同。如不可抗力无法消除，致使合同目的无法实现的，双方均有权解除合同，且均不互相索赔。</w:t>
      </w:r>
    </w:p>
    <w:p>
      <w:pPr>
        <w:pStyle w:val="77"/>
        <w:tabs>
          <w:tab w:val="left" w:pos="840"/>
        </w:tabs>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2. 本合同约定的其他情形</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b/>
          <w:bCs/>
          <w:color w:val="auto"/>
          <w:sz w:val="24"/>
          <w:highlight w:val="none"/>
        </w:rPr>
        <w:t xml:space="preserve">    </w:t>
      </w:r>
      <w:r>
        <w:rPr>
          <w:rFonts w:hint="eastAsia" w:ascii="宋体" w:hAnsi="宋体"/>
          <w:b/>
          <w:bCs/>
          <w:color w:val="auto"/>
          <w:sz w:val="24"/>
          <w:highlight w:val="none"/>
        </w:rPr>
        <w:t>第十三条</w:t>
      </w:r>
      <w:r>
        <w:rPr>
          <w:rFonts w:ascii="宋体" w:hAnsi="宋体"/>
          <w:b/>
          <w:bCs/>
          <w:color w:val="auto"/>
          <w:sz w:val="24"/>
          <w:highlight w:val="none"/>
        </w:rPr>
        <w:t xml:space="preserve">  </w:t>
      </w:r>
      <w:r>
        <w:rPr>
          <w:rFonts w:hint="eastAsia" w:ascii="宋体" w:hAnsi="宋体"/>
          <w:b/>
          <w:bCs/>
          <w:color w:val="auto"/>
          <w:sz w:val="24"/>
          <w:highlight w:val="none"/>
        </w:rPr>
        <w:t>合同的转让</w:t>
      </w:r>
    </w:p>
    <w:p>
      <w:pPr>
        <w:spacing w:line="360" w:lineRule="auto"/>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除甲方事先书面同意外，乙方不得擅自部分或全部转让其应履行的合同项下义务。</w:t>
      </w:r>
    </w:p>
    <w:p>
      <w:pPr>
        <w:spacing w:line="360" w:lineRule="auto"/>
        <w:jc w:val="left"/>
        <w:rPr>
          <w:rFonts w:ascii="宋体" w:hAnsi="宋体" w:eastAsia="宋体" w:cs="宋体"/>
          <w:b/>
          <w:color w:val="auto"/>
          <w:sz w:val="24"/>
          <w:highlight w:val="none"/>
        </w:rPr>
      </w:pPr>
    </w:p>
    <w:p>
      <w:pPr>
        <w:spacing w:line="360" w:lineRule="auto"/>
        <w:rPr>
          <w:rFonts w:hint="eastAsia" w:ascii="宋体" w:hAnsi="宋体" w:eastAsia="宋体"/>
          <w:b/>
          <w:bCs/>
          <w:color w:val="auto"/>
          <w:sz w:val="24"/>
          <w:highlight w:val="none"/>
          <w:lang w:eastAsia="zh-CN"/>
        </w:rPr>
      </w:pPr>
      <w:r>
        <w:rPr>
          <w:rFonts w:ascii="宋体" w:hAnsi="宋体"/>
          <w:b/>
          <w:bCs/>
          <w:color w:val="auto"/>
          <w:sz w:val="24"/>
          <w:highlight w:val="none"/>
        </w:rPr>
        <w:t xml:space="preserve">    </w:t>
      </w:r>
      <w:r>
        <w:rPr>
          <w:rFonts w:hint="eastAsia" w:ascii="宋体" w:hAnsi="宋体"/>
          <w:b/>
          <w:bCs/>
          <w:color w:val="auto"/>
          <w:sz w:val="24"/>
          <w:highlight w:val="none"/>
        </w:rPr>
        <w:t>第十四条</w:t>
      </w:r>
      <w:r>
        <w:rPr>
          <w:rFonts w:ascii="宋体" w:hAnsi="宋体"/>
          <w:b/>
          <w:bCs/>
          <w:color w:val="auto"/>
          <w:sz w:val="24"/>
          <w:highlight w:val="none"/>
        </w:rPr>
        <w:t xml:space="preserve">  </w:t>
      </w:r>
      <w:r>
        <w:rPr>
          <w:rFonts w:hint="eastAsia" w:ascii="宋体" w:hAnsi="宋体"/>
          <w:b/>
          <w:bCs/>
          <w:color w:val="auto"/>
          <w:sz w:val="24"/>
          <w:highlight w:val="none"/>
        </w:rPr>
        <w:t>争议的解决</w:t>
      </w:r>
    </w:p>
    <w:p>
      <w:pPr>
        <w:spacing w:line="360" w:lineRule="auto"/>
        <w:rPr>
          <w:rFonts w:hint="eastAsia" w:ascii="宋体" w:hAnsi="宋体" w:eastAsia="宋体"/>
          <w:color w:val="auto"/>
          <w:sz w:val="24"/>
          <w:highlight w:val="none"/>
          <w:lang w:eastAsia="zh-CN"/>
        </w:rPr>
      </w:pPr>
      <w:r>
        <w:rPr>
          <w:rFonts w:ascii="宋体" w:hAnsi="宋体"/>
          <w:color w:val="auto"/>
          <w:sz w:val="24"/>
          <w:highlight w:val="none"/>
        </w:rPr>
        <w:t xml:space="preserve">    1</w:t>
      </w:r>
      <w:r>
        <w:rPr>
          <w:rFonts w:hint="eastAsia" w:ascii="宋体" w:hAnsi="宋体"/>
          <w:color w:val="auto"/>
          <w:sz w:val="24"/>
          <w:highlight w:val="none"/>
        </w:rPr>
        <w:t>．因货物的质量问题发生争议的，应当邀请国家认可的质量检测机构对货物质量进行鉴定。货物符合标准的，鉴定费由甲方承担；货物不符合质量标准的，鉴定费由乙方承担。</w:t>
      </w:r>
    </w:p>
    <w:p>
      <w:pPr>
        <w:spacing w:line="360" w:lineRule="auto"/>
        <w:rPr>
          <w:rFonts w:ascii="宋体"/>
          <w:bCs/>
          <w:color w:val="auto"/>
          <w:sz w:val="24"/>
          <w:highlight w:val="none"/>
        </w:rPr>
      </w:pPr>
      <w:r>
        <w:rPr>
          <w:rFonts w:ascii="宋体" w:hAnsi="宋体"/>
          <w:color w:val="auto"/>
          <w:sz w:val="24"/>
          <w:highlight w:val="none"/>
        </w:rPr>
        <w:t xml:space="preserve">    2</w:t>
      </w:r>
      <w:r>
        <w:rPr>
          <w:rFonts w:hint="eastAsia" w:ascii="宋体" w:hAnsi="宋体"/>
          <w:color w:val="auto"/>
          <w:sz w:val="24"/>
          <w:highlight w:val="none"/>
        </w:rPr>
        <w:t>．因履行本合同引起的或与本合同有关的争议，如双方不能通过友好协商解决，按相关法律法规处理。</w:t>
      </w:r>
    </w:p>
    <w:p>
      <w:pPr>
        <w:spacing w:line="360" w:lineRule="auto"/>
        <w:ind w:firstLine="482" w:firstLineChars="200"/>
        <w:jc w:val="left"/>
        <w:rPr>
          <w:rFonts w:ascii="宋体" w:hAnsi="宋体" w:eastAsia="宋体" w:cs="宋体"/>
          <w:b/>
          <w:color w:val="auto"/>
          <w:sz w:val="24"/>
          <w:highlight w:val="none"/>
        </w:rPr>
      </w:pPr>
    </w:p>
    <w:p>
      <w:pPr>
        <w:spacing w:line="360" w:lineRule="auto"/>
        <w:rPr>
          <w:rFonts w:ascii="宋体"/>
          <w:b/>
          <w:bCs/>
          <w:color w:val="auto"/>
          <w:sz w:val="24"/>
          <w:highlight w:val="none"/>
        </w:rPr>
      </w:pPr>
      <w:r>
        <w:rPr>
          <w:rFonts w:ascii="宋体" w:hAnsi="宋体"/>
          <w:b/>
          <w:bCs/>
          <w:color w:val="auto"/>
          <w:sz w:val="24"/>
          <w:highlight w:val="none"/>
        </w:rPr>
        <w:t xml:space="preserve">    </w:t>
      </w:r>
      <w:r>
        <w:rPr>
          <w:rFonts w:hint="eastAsia" w:ascii="宋体" w:hAnsi="宋体"/>
          <w:b/>
          <w:bCs/>
          <w:color w:val="auto"/>
          <w:sz w:val="24"/>
          <w:highlight w:val="none"/>
        </w:rPr>
        <w:t>第十五条</w:t>
      </w:r>
      <w:r>
        <w:rPr>
          <w:rFonts w:ascii="宋体" w:hAnsi="宋体"/>
          <w:b/>
          <w:bCs/>
          <w:color w:val="auto"/>
          <w:sz w:val="24"/>
          <w:highlight w:val="none"/>
        </w:rPr>
        <w:t xml:space="preserve">  </w:t>
      </w:r>
      <w:r>
        <w:rPr>
          <w:rFonts w:hint="eastAsia" w:ascii="宋体" w:hAnsi="宋体"/>
          <w:b/>
          <w:bCs/>
          <w:color w:val="auto"/>
          <w:sz w:val="24"/>
          <w:highlight w:val="none"/>
        </w:rPr>
        <w:t>其他</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组成本合同的有关文件</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1. </w:t>
      </w:r>
      <w:r>
        <w:rPr>
          <w:rFonts w:hint="eastAsia" w:ascii="宋体" w:hAnsi="宋体"/>
          <w:color w:val="auto"/>
          <w:sz w:val="24"/>
          <w:highlight w:val="none"/>
        </w:rPr>
        <w:t>下列关于招投标文件或与本次采购活动方式相适应的文件及有关附件是本合同不可分割的组成部分，与本合同具有同等法律效力，这些文件包括但不限于：</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）招标文件及书面澄清、修改、补充说明文件及公告公示</w:t>
      </w:r>
      <w:r>
        <w:rPr>
          <w:rFonts w:hint="eastAsia"/>
          <w:color w:val="auto"/>
          <w:sz w:val="24"/>
          <w:highlight w:val="none"/>
        </w:rPr>
        <w:t>；</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）乙方投标文件；</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）中标通知书；</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）甲乙双方商定的其他文件。</w:t>
      </w:r>
    </w:p>
    <w:p>
      <w:pPr>
        <w:numPr>
          <w:ilvl w:val="0"/>
          <w:numId w:val="17"/>
        </w:numPr>
        <w:spacing w:line="360" w:lineRule="auto"/>
        <w:ind w:firstLine="480" w:firstLineChars="200"/>
        <w:rPr>
          <w:rFonts w:ascii="宋体"/>
          <w:color w:val="auto"/>
          <w:sz w:val="24"/>
          <w:highlight w:val="none"/>
        </w:rPr>
      </w:pPr>
      <w:r>
        <w:rPr>
          <w:rFonts w:hint="eastAsia" w:ascii="宋体" w:hAnsi="宋体"/>
          <w:color w:val="auto"/>
          <w:sz w:val="24"/>
          <w:highlight w:val="none"/>
        </w:rPr>
        <w:t>在执行本合同的过程中，所有经双方签署确认的文件</w:t>
      </w:r>
      <w:r>
        <w:rPr>
          <w:rFonts w:hint="eastAsia" w:ascii="楷体_GB2312" w:hAnsi="宋体" w:eastAsia="楷体_GB2312"/>
          <w:color w:val="auto"/>
          <w:sz w:val="24"/>
          <w:highlight w:val="none"/>
        </w:rPr>
        <w:t>（包括会议纪要、补充协议、往来信函）</w:t>
      </w:r>
      <w:r>
        <w:rPr>
          <w:rFonts w:hint="eastAsia" w:ascii="宋体" w:hAnsi="宋体"/>
          <w:color w:val="auto"/>
          <w:sz w:val="24"/>
          <w:highlight w:val="none"/>
        </w:rPr>
        <w:t>均成为本合同的有效组成部分。</w:t>
      </w:r>
    </w:p>
    <w:p>
      <w:pPr>
        <w:spacing w:line="360" w:lineRule="auto"/>
        <w:ind w:firstLine="480" w:firstLineChars="200"/>
        <w:rPr>
          <w:rFonts w:ascii="宋体"/>
          <w:color w:val="auto"/>
          <w:sz w:val="24"/>
          <w:highlight w:val="none"/>
        </w:rPr>
      </w:pPr>
      <w:r>
        <w:rPr>
          <w:rFonts w:ascii="宋体" w:hAnsi="宋体"/>
          <w:color w:val="auto"/>
          <w:sz w:val="24"/>
          <w:highlight w:val="none"/>
        </w:rPr>
        <w:t>3</w:t>
      </w:r>
      <w:r>
        <w:rPr>
          <w:rFonts w:hint="eastAsia" w:ascii="宋体" w:hAnsi="宋体"/>
          <w:color w:val="auto"/>
          <w:sz w:val="24"/>
          <w:highlight w:val="none"/>
        </w:rPr>
        <w:t>．如一方地址、电话、传真号码有变更，应在变更当日内书面通知对方，否则，应承担相应责任。</w:t>
      </w:r>
      <w:r>
        <w:rPr>
          <w:rFonts w:ascii="宋体" w:hAnsi="宋体"/>
          <w:color w:val="auto"/>
          <w:sz w:val="24"/>
          <w:highlight w:val="none"/>
        </w:rPr>
        <w:t xml:space="preserve"> </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本合同应按照中华人民共和国的现行法律进行解释。</w:t>
      </w:r>
    </w:p>
    <w:p>
      <w:pPr>
        <w:spacing w:line="360" w:lineRule="auto"/>
        <w:jc w:val="left"/>
        <w:rPr>
          <w:rFonts w:ascii="宋体" w:hAnsi="宋体" w:eastAsia="宋体" w:cs="宋体"/>
          <w:b/>
          <w:color w:val="auto"/>
          <w:sz w:val="24"/>
          <w:highlight w:val="none"/>
        </w:rPr>
      </w:pPr>
    </w:p>
    <w:p>
      <w:pPr>
        <w:spacing w:line="360" w:lineRule="auto"/>
        <w:ind w:firstLine="482" w:firstLineChars="200"/>
        <w:rPr>
          <w:rFonts w:ascii="宋体"/>
          <w:b/>
          <w:bCs/>
          <w:color w:val="auto"/>
          <w:sz w:val="24"/>
          <w:highlight w:val="none"/>
        </w:rPr>
      </w:pPr>
      <w:r>
        <w:rPr>
          <w:rFonts w:hint="eastAsia" w:ascii="宋体" w:hAnsi="宋体"/>
          <w:b/>
          <w:bCs/>
          <w:color w:val="auto"/>
          <w:sz w:val="24"/>
          <w:highlight w:val="none"/>
        </w:rPr>
        <w:t>第十六条</w:t>
      </w:r>
      <w:r>
        <w:rPr>
          <w:rFonts w:ascii="宋体" w:hAnsi="宋体"/>
          <w:b/>
          <w:bCs/>
          <w:color w:val="auto"/>
          <w:sz w:val="24"/>
          <w:highlight w:val="none"/>
        </w:rPr>
        <w:t xml:space="preserve">  </w:t>
      </w:r>
      <w:r>
        <w:rPr>
          <w:rFonts w:hint="eastAsia" w:ascii="宋体" w:hAnsi="宋体"/>
          <w:b/>
          <w:bCs/>
          <w:color w:val="auto"/>
          <w:sz w:val="24"/>
          <w:highlight w:val="none"/>
        </w:rPr>
        <w:t>合同生效</w:t>
      </w:r>
    </w:p>
    <w:p>
      <w:pPr>
        <w:spacing w:line="360" w:lineRule="auto"/>
        <w:ind w:firstLine="480" w:firstLineChars="200"/>
        <w:rPr>
          <w:rFonts w:hint="eastAsia" w:ascii="宋体" w:hAnsi="宋体" w:eastAsia="宋体"/>
          <w:color w:val="auto"/>
          <w:sz w:val="24"/>
          <w:highlight w:val="none"/>
          <w:lang w:eastAsia="zh-CN"/>
        </w:rPr>
      </w:pPr>
      <w:r>
        <w:rPr>
          <w:rFonts w:ascii="宋体" w:hAnsi="宋体"/>
          <w:color w:val="auto"/>
          <w:sz w:val="24"/>
          <w:highlight w:val="none"/>
        </w:rPr>
        <w:t>1</w:t>
      </w:r>
      <w:r>
        <w:rPr>
          <w:rFonts w:hint="eastAsia" w:ascii="宋体" w:hAnsi="宋体"/>
          <w:color w:val="auto"/>
          <w:sz w:val="24"/>
          <w:highlight w:val="none"/>
        </w:rPr>
        <w:t>．本合同</w:t>
      </w:r>
      <w:r>
        <w:rPr>
          <w:rFonts w:hint="eastAsia" w:ascii="宋体" w:hAnsi="宋体" w:cs="Arial"/>
          <w:color w:val="auto"/>
          <w:sz w:val="24"/>
          <w:highlight w:val="none"/>
        </w:rPr>
        <w:t>自双方签字盖章之日</w:t>
      </w:r>
      <w:r>
        <w:rPr>
          <w:rFonts w:hint="eastAsia" w:ascii="宋体" w:hAnsi="宋体"/>
          <w:color w:val="auto"/>
          <w:sz w:val="24"/>
          <w:highlight w:val="none"/>
        </w:rPr>
        <w:t>起生效。</w:t>
      </w:r>
    </w:p>
    <w:p>
      <w:pPr>
        <w:spacing w:line="360" w:lineRule="auto"/>
        <w:ind w:firstLine="480" w:firstLineChars="200"/>
        <w:rPr>
          <w:rFonts w:ascii="宋体"/>
          <w:color w:val="auto"/>
          <w:sz w:val="24"/>
          <w:highlight w:val="none"/>
        </w:rPr>
      </w:pPr>
      <w:r>
        <w:rPr>
          <w:rFonts w:ascii="宋体" w:hAnsi="宋体"/>
          <w:color w:val="auto"/>
          <w:sz w:val="24"/>
          <w:highlight w:val="none"/>
        </w:rPr>
        <w:t xml:space="preserve">    2</w:t>
      </w:r>
      <w:r>
        <w:rPr>
          <w:rFonts w:hint="eastAsia" w:ascii="宋体" w:hAnsi="宋体"/>
          <w:color w:val="auto"/>
          <w:sz w:val="24"/>
          <w:highlight w:val="none"/>
        </w:rPr>
        <w:t>．本合同壹式</w:t>
      </w:r>
      <w:r>
        <w:rPr>
          <w:rFonts w:ascii="宋体" w:hAnsi="宋体"/>
          <w:color w:val="auto"/>
          <w:sz w:val="24"/>
          <w:highlight w:val="none"/>
          <w:u w:val="single"/>
        </w:rPr>
        <w:t xml:space="preserve">  </w:t>
      </w:r>
      <w:r>
        <w:rPr>
          <w:rFonts w:hint="eastAsia" w:ascii="宋体" w:hAnsi="宋体"/>
          <w:color w:val="auto"/>
          <w:sz w:val="24"/>
          <w:highlight w:val="none"/>
          <w:u w:val="single"/>
        </w:rPr>
        <w:t>伍</w:t>
      </w:r>
      <w:r>
        <w:rPr>
          <w:rFonts w:ascii="宋体" w:hAnsi="宋体"/>
          <w:color w:val="auto"/>
          <w:sz w:val="24"/>
          <w:highlight w:val="none"/>
          <w:u w:val="single"/>
        </w:rPr>
        <w:t xml:space="preserve">  </w:t>
      </w:r>
      <w:r>
        <w:rPr>
          <w:rFonts w:hint="eastAsia" w:ascii="宋体" w:hAnsi="宋体"/>
          <w:color w:val="auto"/>
          <w:sz w:val="24"/>
          <w:highlight w:val="none"/>
        </w:rPr>
        <w:t>份，甲乙双方各执</w:t>
      </w:r>
      <w:r>
        <w:rPr>
          <w:rFonts w:ascii="宋体" w:hAnsi="宋体"/>
          <w:color w:val="auto"/>
          <w:sz w:val="24"/>
          <w:highlight w:val="none"/>
          <w:u w:val="single"/>
        </w:rPr>
        <w:t xml:space="preserve">  </w:t>
      </w:r>
      <w:r>
        <w:rPr>
          <w:rFonts w:hint="eastAsia" w:ascii="宋体" w:hAnsi="宋体"/>
          <w:color w:val="auto"/>
          <w:sz w:val="24"/>
          <w:highlight w:val="none"/>
          <w:u w:val="single"/>
        </w:rPr>
        <w:t>贰</w:t>
      </w:r>
      <w:r>
        <w:rPr>
          <w:rFonts w:ascii="宋体" w:hAnsi="宋体"/>
          <w:color w:val="auto"/>
          <w:sz w:val="24"/>
          <w:highlight w:val="none"/>
          <w:u w:val="single"/>
        </w:rPr>
        <w:t xml:space="preserve">  </w:t>
      </w:r>
      <w:r>
        <w:rPr>
          <w:rFonts w:hint="eastAsia" w:ascii="宋体" w:hAnsi="宋体"/>
          <w:color w:val="auto"/>
          <w:sz w:val="24"/>
          <w:highlight w:val="none"/>
        </w:rPr>
        <w:t>份，广东华鑫招标采购有限公司</w:t>
      </w:r>
      <w:r>
        <w:rPr>
          <w:rFonts w:ascii="宋体" w:hAnsi="宋体"/>
          <w:color w:val="auto"/>
          <w:sz w:val="24"/>
          <w:highlight w:val="none"/>
        </w:rPr>
        <w:t>__</w:t>
      </w:r>
      <w:r>
        <w:rPr>
          <w:rFonts w:hint="eastAsia" w:ascii="宋体" w:hAnsi="宋体"/>
          <w:color w:val="auto"/>
          <w:sz w:val="24"/>
          <w:highlight w:val="none"/>
        </w:rPr>
        <w:t>壹</w:t>
      </w:r>
      <w:r>
        <w:rPr>
          <w:rFonts w:ascii="宋体" w:hAnsi="宋体"/>
          <w:color w:val="auto"/>
          <w:sz w:val="24"/>
          <w:highlight w:val="none"/>
        </w:rPr>
        <w:t>_</w:t>
      </w:r>
      <w:r>
        <w:rPr>
          <w:rFonts w:hint="eastAsia" w:ascii="宋体" w:hAnsi="宋体"/>
          <w:color w:val="auto"/>
          <w:sz w:val="24"/>
          <w:highlight w:val="none"/>
        </w:rPr>
        <w:t>份</w:t>
      </w:r>
    </w:p>
    <w:p>
      <w:pPr>
        <w:pStyle w:val="26"/>
        <w:widowControl/>
        <w:spacing w:before="498" w:after="348" w:line="360" w:lineRule="auto"/>
        <w:jc w:val="both"/>
        <w:rPr>
          <w:rFonts w:ascii="宋体" w:hAnsi="宋体" w:cs="宋体"/>
          <w:color w:val="auto"/>
          <w:sz w:val="21"/>
          <w:szCs w:val="21"/>
          <w:highlight w:val="none"/>
          <w:shd w:val="clear" w:color="auto" w:fill="FFFFFF"/>
        </w:rPr>
      </w:pPr>
      <w:r>
        <w:rPr>
          <w:rFonts w:hint="eastAsia" w:ascii="宋体" w:hAnsi="宋体" w:eastAsia="宋体" w:cs="宋体"/>
          <w:b/>
          <w:color w:val="auto"/>
          <w:sz w:val="28"/>
          <w:szCs w:val="28"/>
          <w:highlight w:val="none"/>
        </w:rPr>
        <w:t>甲方（盖章）：                    乙方（盖章）：</w:t>
      </w:r>
    </w:p>
    <w:p>
      <w:pPr>
        <w:spacing w:line="360" w:lineRule="auto"/>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代表：                            代表：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签订日期：二○二一年 月 日         签订日期：二○二一年 月 日</w:t>
      </w:r>
    </w:p>
    <w:p>
      <w:pPr>
        <w:spacing w:line="360" w:lineRule="auto"/>
        <w:ind w:firstLine="4831"/>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开户名称：</w:t>
      </w:r>
    </w:p>
    <w:p>
      <w:pPr>
        <w:spacing w:line="360" w:lineRule="auto"/>
        <w:ind w:firstLine="4831"/>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银行账号：</w:t>
      </w:r>
    </w:p>
    <w:p>
      <w:pPr>
        <w:spacing w:line="360" w:lineRule="auto"/>
        <w:ind w:firstLine="4831"/>
        <w:rPr>
          <w:rFonts w:ascii="宋体" w:hAnsi="宋体" w:cs="宋体"/>
          <w:color w:val="auto"/>
          <w:sz w:val="24"/>
          <w:highlight w:val="none"/>
        </w:rPr>
      </w:pPr>
      <w:r>
        <w:rPr>
          <w:rFonts w:hint="eastAsia" w:ascii="宋体" w:hAnsi="宋体" w:eastAsia="宋体" w:cs="宋体"/>
          <w:color w:val="auto"/>
          <w:sz w:val="28"/>
          <w:szCs w:val="28"/>
          <w:highlight w:val="none"/>
        </w:rPr>
        <w:t>开 户 行：</w:t>
      </w:r>
    </w:p>
    <w:p>
      <w:pPr>
        <w:pStyle w:val="26"/>
        <w:widowControl/>
        <w:spacing w:before="498" w:after="348" w:line="360" w:lineRule="auto"/>
        <w:jc w:val="both"/>
        <w:rPr>
          <w:rFonts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br w:type="page"/>
      </w:r>
    </w:p>
    <w:bookmarkEnd w:id="101"/>
    <w:bookmarkEnd w:id="102"/>
    <w:bookmarkEnd w:id="103"/>
    <w:bookmarkEnd w:id="104"/>
    <w:bookmarkEnd w:id="105"/>
    <w:bookmarkEnd w:id="106"/>
    <w:p>
      <w:pPr>
        <w:spacing w:line="360" w:lineRule="auto"/>
        <w:rPr>
          <w:color w:val="auto"/>
          <w:highlight w:val="none"/>
        </w:rPr>
      </w:pPr>
      <w:r>
        <w:rPr>
          <w:rFonts w:hint="eastAsia" w:eastAsia="宋体"/>
          <w:color w:val="auto"/>
          <w:sz w:val="32"/>
          <w:szCs w:val="32"/>
          <w:highlight w:val="none"/>
          <w:lang w:eastAsia="zh-CN"/>
        </w:rPr>
        <w:drawing>
          <wp:anchor distT="0" distB="0" distL="0" distR="0" simplePos="0" relativeHeight="251659264" behindDoc="0" locked="0" layoutInCell="1" allowOverlap="1">
            <wp:simplePos x="0" y="0"/>
            <wp:positionH relativeFrom="column">
              <wp:posOffset>-3810</wp:posOffset>
            </wp:positionH>
            <wp:positionV relativeFrom="paragraph">
              <wp:posOffset>52705</wp:posOffset>
            </wp:positionV>
            <wp:extent cx="762000" cy="762000"/>
            <wp:effectExtent l="0" t="0" r="0" b="0"/>
            <wp:wrapTopAndBottom/>
            <wp:docPr id="1056" name="图片 4" descr="2"/>
            <wp:cNvGraphicFramePr/>
            <a:graphic xmlns:a="http://schemas.openxmlformats.org/drawingml/2006/main">
              <a:graphicData uri="http://schemas.openxmlformats.org/drawingml/2006/picture">
                <pic:pic xmlns:pic="http://schemas.openxmlformats.org/drawingml/2006/picture">
                  <pic:nvPicPr>
                    <pic:cNvPr id="1056" name="图片 4" descr="2"/>
                    <pic:cNvPicPr/>
                  </pic:nvPicPr>
                  <pic:blipFill>
                    <a:blip r:embed="rId22" cstate="print"/>
                    <a:srcRect/>
                    <a:stretch>
                      <a:fillRect/>
                    </a:stretch>
                  </pic:blipFill>
                  <pic:spPr>
                    <a:xfrm>
                      <a:off x="0" y="0"/>
                      <a:ext cx="762000" cy="762000"/>
                    </a:xfrm>
                    <a:prstGeom prst="rect">
                      <a:avLst/>
                    </a:prstGeom>
                    <a:ln>
                      <a:noFill/>
                    </a:ln>
                  </pic:spPr>
                </pic:pic>
              </a:graphicData>
            </a:graphic>
          </wp:anchor>
        </w:drawing>
      </w:r>
      <w:r>
        <w:rPr>
          <w:color w:val="auto"/>
          <w:highlight w:val="none"/>
        </w:rPr>
        <w:drawing>
          <wp:anchor distT="0" distB="0" distL="0" distR="0" simplePos="0" relativeHeight="251659264" behindDoc="1" locked="0" layoutInCell="1" allowOverlap="1">
            <wp:simplePos x="0" y="0"/>
            <wp:positionH relativeFrom="column">
              <wp:posOffset>-1175385</wp:posOffset>
            </wp:positionH>
            <wp:positionV relativeFrom="paragraph">
              <wp:posOffset>-971550</wp:posOffset>
            </wp:positionV>
            <wp:extent cx="7534275" cy="10764520"/>
            <wp:effectExtent l="0" t="0" r="9525" b="17780"/>
            <wp:wrapNone/>
            <wp:docPr id="1057" name="图片 2" descr="封底版图"/>
            <wp:cNvGraphicFramePr/>
            <a:graphic xmlns:a="http://schemas.openxmlformats.org/drawingml/2006/main">
              <a:graphicData uri="http://schemas.openxmlformats.org/drawingml/2006/picture">
                <pic:pic xmlns:pic="http://schemas.openxmlformats.org/drawingml/2006/picture">
                  <pic:nvPicPr>
                    <pic:cNvPr id="1057" name="图片 2" descr="封底版图"/>
                    <pic:cNvPicPr/>
                  </pic:nvPicPr>
                  <pic:blipFill>
                    <a:blip r:embed="rId23" cstate="print"/>
                    <a:srcRect/>
                    <a:stretch>
                      <a:fillRect/>
                    </a:stretch>
                  </pic:blipFill>
                  <pic:spPr>
                    <a:xfrm>
                      <a:off x="0" y="0"/>
                      <a:ext cx="7534274" cy="10764520"/>
                    </a:xfrm>
                    <a:prstGeom prst="rect">
                      <a:avLst/>
                    </a:prstGeom>
                    <a:ln>
                      <a:noFill/>
                    </a:ln>
                  </pic:spPr>
                </pic:pic>
              </a:graphicData>
            </a:graphic>
          </wp:anchor>
        </w:drawing>
      </w:r>
    </w:p>
    <w:sectPr>
      <w:headerReference r:id="rId10" w:type="default"/>
      <w:footerReference r:id="rId12" w:type="default"/>
      <w:headerReference r:id="rId11" w:type="even"/>
      <w:footerReference r:id="rId13"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0" distR="0" simplePos="0" relativeHeight="251659264" behindDoc="0" locked="0" layoutInCell="1" allowOverlap="1">
              <wp:simplePos x="0" y="0"/>
              <wp:positionH relativeFrom="column">
                <wp:posOffset>-333375</wp:posOffset>
              </wp:positionH>
              <wp:positionV relativeFrom="paragraph">
                <wp:posOffset>-4445</wp:posOffset>
              </wp:positionV>
              <wp:extent cx="6429375" cy="635"/>
              <wp:effectExtent l="0" t="19050" r="9525" b="56515"/>
              <wp:wrapNone/>
              <wp:docPr id="4097" name="直线 2"/>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round/>
                        <a:headEnd type="none" w="med" len="med"/>
                        <a:tailEnd type="none" w="med" len="med"/>
                      </a:ln>
                    </wps:spPr>
                    <wps:bodyPr/>
                  </wps:wsp>
                </a:graphicData>
              </a:graphic>
            </wp:anchor>
          </w:drawing>
        </mc:Choice>
        <mc:Fallback>
          <w:pict>
            <v:line id="直线 2" o:spid="_x0000_s1026" o:spt="20" style="position:absolute;left:0pt;margin-left:-26.25pt;margin-top:-0.35pt;height:0.05pt;width:506.25pt;z-index:251659264;mso-width-relative:page;mso-height-relative:page;" filled="f" stroked="t" coordsize="21600,21600" o:gfxdata="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lJD&#10;m9MAAAAHAQAADwAAAAAAAAABACAAAAAiAAAAZHJzL2Rvd25yZXYueG1sUEsBAhQAFAAAAAgAh07i&#10;QGvrT9/uAQAA3wMAAA4AAAAAAAAAAQAgAAAAIgEAAGRycy9lMm9Eb2MueG1sUEsFBgAAAAAGAAYA&#10;WQEAAIIFAAAAAA==&#10;">
              <v:fill on="f" focussize="0,0"/>
              <v:stroke weight="4.5pt" color="#E46C0A"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1" allowOverlap="1">
              <wp:simplePos x="0" y="0"/>
              <wp:positionH relativeFrom="column">
                <wp:posOffset>-365125</wp:posOffset>
              </wp:positionH>
              <wp:positionV relativeFrom="paragraph">
                <wp:posOffset>-140335</wp:posOffset>
              </wp:positionV>
              <wp:extent cx="6429375" cy="635"/>
              <wp:effectExtent l="0" t="28575" r="9525" b="46990"/>
              <wp:wrapNone/>
              <wp:docPr id="4098" name="直线 1"/>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round/>
                        <a:headEnd type="none" w="med" len="med"/>
                        <a:tailEnd type="none" w="med" len="med"/>
                      </a:ln>
                    </wps:spPr>
                    <wps:bodyPr/>
                  </wps:wsp>
                </a:graphicData>
              </a:graphic>
            </wp:anchor>
          </w:drawing>
        </mc:Choice>
        <mc:Fallback>
          <w:pict>
            <v:line id="直线 1" o:spid="_x0000_s1026" o:spt="20" style="position:absolute;left:0pt;margin-left:-28.75pt;margin-top:-11.05pt;height:0.05pt;width:506.25pt;z-index:251659264;mso-width-relative:page;mso-height-relative:page;" filled="f" stroked="t" coordsize="21600,21600" o:gfxdata="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ZH0wtYAAAALAQAADwAAAAAAAAABACAAAAAiAAAAZHJzL2Rvd25yZXYueG1sUEsBAhQAFAAAAAgA&#10;h07iQA9eZx3uAQAA3wMAAA4AAAAAAAAAAQAgAAAAJQEAAGRycy9lMm9Eb2MueG1sUEsFBgAAAAAG&#10;AAYAWQEAAIUFAAAAAA==&#10;">
              <v:fill on="f" focussize="0,0"/>
              <v:stroke weight="4.5pt" color="#E46C0A" joinstyle="round"/>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1" allowOverlap="1">
              <wp:simplePos x="0" y="0"/>
              <wp:positionH relativeFrom="column">
                <wp:posOffset>-333375</wp:posOffset>
              </wp:positionH>
              <wp:positionV relativeFrom="paragraph">
                <wp:posOffset>18415</wp:posOffset>
              </wp:positionV>
              <wp:extent cx="6429375" cy="635"/>
              <wp:effectExtent l="0" t="19050" r="9525" b="56515"/>
              <wp:wrapNone/>
              <wp:docPr id="4099" name="直线 2"/>
              <wp:cNvGraphicFramePr/>
              <a:graphic xmlns:a="http://schemas.openxmlformats.org/drawingml/2006/main">
                <a:graphicData uri="http://schemas.microsoft.com/office/word/2010/wordprocessingShape">
                  <wps:wsp>
                    <wps:cNvCnPr/>
                    <wps:spPr>
                      <a:xfrm>
                        <a:off x="0" y="0"/>
                        <a:ext cx="6429375" cy="634"/>
                      </a:xfrm>
                      <a:prstGeom prst="line">
                        <a:avLst/>
                      </a:prstGeom>
                      <a:ln w="57150" cap="flat" cmpd="sng">
                        <a:solidFill>
                          <a:srgbClr val="E46C0A"/>
                        </a:solidFill>
                        <a:prstDash val="solid"/>
                        <a:round/>
                        <a:headEnd type="none" w="med" len="med"/>
                        <a:tailEnd type="none" w="med" len="med"/>
                      </a:ln>
                    </wps:spPr>
                    <wps:bodyPr/>
                  </wps:wsp>
                </a:graphicData>
              </a:graphic>
            </wp:anchor>
          </w:drawing>
        </mc:Choice>
        <mc:Fallback>
          <w:pict>
            <v:line id="直线 2" o:spid="_x0000_s1026" o:spt="20" style="position:absolute;left:0pt;margin-left:-26.25pt;margin-top:1.45pt;height:0.05pt;width:506.25pt;z-index:251659264;mso-width-relative:page;mso-height-relative:page;" filled="f" stroked="t" coordsize="21600,21600" o:gfxdata="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kmI01QAAAAcBAAAPAAAAAAAAAAEAIAAAACIAAABkcnMvZG93bnJldi54bWxQSwECFAAUAAAACACH&#10;TuJAlvQr6e4BAADfAwAADgAAAAAAAAABACAAAAAkAQAAZHJzL2Uyb0RvYy54bWxQSwUGAAAAAAYA&#10;BgBZAQAAhAUAAAAA&#10;">
              <v:fill on="f" focussize="0,0"/>
              <v:stroke weight="4.5pt" color="#E46C0A"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1" allowOverlap="1">
              <wp:simplePos x="0" y="0"/>
              <wp:positionH relativeFrom="column">
                <wp:posOffset>-461645</wp:posOffset>
              </wp:positionH>
              <wp:positionV relativeFrom="paragraph">
                <wp:posOffset>-106045</wp:posOffset>
              </wp:positionV>
              <wp:extent cx="6429375" cy="635"/>
              <wp:effectExtent l="0" t="19050" r="9525" b="56515"/>
              <wp:wrapNone/>
              <wp:docPr id="4104" name="直线 7"/>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round/>
                        <a:headEnd type="none" w="med" len="med"/>
                        <a:tailEnd type="none" w="med" len="med"/>
                      </a:ln>
                    </wps:spPr>
                    <wps:bodyPr/>
                  </wps:wsp>
                </a:graphicData>
              </a:graphic>
            </wp:anchor>
          </w:drawing>
        </mc:Choice>
        <mc:Fallback>
          <w:pict>
            <v:line id="直线 7" o:spid="_x0000_s1026" o:spt="20" style="position:absolute;left:0pt;margin-left:-36.35pt;margin-top:-8.35pt;height:0.05pt;width:506.25pt;z-index:251659264;mso-width-relative:page;mso-height-relative:page;" filled="f" stroked="t" coordsize="21600,21600" o:gfxdata="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adxuNYAAAALAQAADwAAAAAAAAABACAAAAAiAAAAZHJzL2Rvd25yZXYueG1sUEsBAhQAFAAAAAgA&#10;h07iQAAjPezuAQAA3wMAAA4AAAAAAAAAAQAgAAAAJQEAAGRycy9lMm9Eb2MueG1sUEsFBgAAAAAG&#10;AAYAWQEAAIUFAAAAAA==&#10;">
              <v:fill on="f" focussize="0,0"/>
              <v:stroke weight="4.5pt" color="#E46C0A" joinstyle="round"/>
              <v:imagedata o:title=""/>
              <o:lock v:ext="edit" aspectratio="f"/>
            </v:line>
          </w:pict>
        </mc:Fallback>
      </mc:AlternateContent>
    </w: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401320" cy="173355"/>
              <wp:effectExtent l="0" t="0" r="11430" b="10795"/>
              <wp:wrapNone/>
              <wp:docPr id="4105" name="文本框 49"/>
              <wp:cNvGraphicFramePr/>
              <a:graphic xmlns:a="http://schemas.openxmlformats.org/drawingml/2006/main">
                <a:graphicData uri="http://schemas.microsoft.com/office/word/2010/wordprocessingShape">
                  <wps:wsp>
                    <wps:cNvSpPr/>
                    <wps:spPr>
                      <a:xfrm>
                        <a:off x="0" y="0"/>
                        <a:ext cx="401320" cy="173355"/>
                      </a:xfrm>
                      <a:prstGeom prst="rect">
                        <a:avLst/>
                      </a:prstGeom>
                      <a:ln>
                        <a:noFill/>
                      </a:ln>
                    </wps:spPr>
                    <wps:txbx>
                      <w:txbxContent>
                        <w:p>
                          <w:pPr>
                            <w:pStyle w:val="18"/>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47</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rect id="文本框 49" o:spid="_x0000_s1026" o:spt="1" style="position:absolute;left:0pt;margin-top:0pt;height:13.65pt;width:31.6pt;mso-position-horizontal:outside;mso-position-horizontal-relative:margin;mso-wrap-style:none;z-index:251659264;mso-width-relative:page;mso-height-relative:page;" filled="f" stroked="f" coordsize="21600,21600" o:gfxdata="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N99hNIAAAADAQAADwAAAAAAAAABACAAAAAiAAAAZHJzL2Rv&#10;d25yZXYueG1sUEsBAhQAFAAAAAgAh07iQJUgYJvOAQAAkQMAAA4AAAAAAAAAAQAgAAAAIQEAAGRy&#10;cy9lMm9Eb2MueG1sUEsFBgAAAAAGAAYAWQEAAGEFAAAAAA==&#10;">
              <v:fill on="f" focussize="0,0"/>
              <v:stroke on="f"/>
              <v:imagedata o:title=""/>
              <o:lock v:ext="edit" aspectratio="f"/>
              <v:textbox inset="0mm,0mm,0mm,0mm" style="mso-fit-shape-to-text:t;">
                <w:txbxContent>
                  <w:p>
                    <w:pPr>
                      <w:pStyle w:val="18"/>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47</w:t>
                    </w:r>
                    <w:r>
                      <w:fldChar w:fldCharType="end"/>
                    </w:r>
                    <w:r>
                      <w:rPr>
                        <w:rFonts w:hint="eastAsia"/>
                      </w:rPr>
                      <w:t xml:space="preserve"> 页</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401320" cy="173355"/>
              <wp:effectExtent l="0" t="0" r="11430" b="10795"/>
              <wp:wrapNone/>
              <wp:docPr id="4102" name="文本框 48"/>
              <wp:cNvGraphicFramePr/>
              <a:graphic xmlns:a="http://schemas.openxmlformats.org/drawingml/2006/main">
                <a:graphicData uri="http://schemas.microsoft.com/office/word/2010/wordprocessingShape">
                  <wps:wsp>
                    <wps:cNvSpPr/>
                    <wps:spPr>
                      <a:xfrm>
                        <a:off x="0" y="0"/>
                        <a:ext cx="401320" cy="173355"/>
                      </a:xfrm>
                      <a:prstGeom prst="rect">
                        <a:avLst/>
                      </a:prstGeom>
                      <a:ln>
                        <a:noFill/>
                      </a:ln>
                    </wps:spPr>
                    <wps:txbx>
                      <w:txbxContent>
                        <w:p>
                          <w:pPr>
                            <w:pStyle w:val="18"/>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rect id="文本框 48" o:spid="_x0000_s1026" o:spt="1" style="position:absolute;left:0pt;margin-top:0pt;height:13.65pt;width:31.6pt;mso-position-horizontal:outside;mso-position-horizontal-relative:margin;mso-wrap-style:none;z-index:251659264;mso-width-relative:page;mso-height-relative:page;" filled="f" stroked="f" coordsize="21600,21600" o:gfxdata="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TffYTSAAAAAwEAAA8AAAAAAAAAAQAgAAAAIgAAAGRycy9k&#10;b3ducmV2LnhtbFBLAQIUABQAAAAIAIdO4kAzH82vzwEAAJEDAAAOAAAAAAAAAAEAIAAAACEBAABk&#10;cnMvZTJvRG9jLnhtbFBLBQYAAAAABgAGAFkBAABiBQAAAAA=&#10;">
              <v:fill on="f" focussize="0,0"/>
              <v:stroke on="f"/>
              <v:imagedata o:title=""/>
              <o:lock v:ext="edit" aspectratio="f"/>
              <v:textbox inset="0mm,0mm,0mm,0mm" style="mso-fit-shape-to-text:t;">
                <w:txbxContent>
                  <w:p>
                    <w:pPr>
                      <w:pStyle w:val="18"/>
                      <w:pBdr>
                        <w:top w:val="none" w:color="auto" w:sz="0" w:space="1"/>
                        <w:left w:val="none" w:color="auto" w:sz="0" w:space="4"/>
                        <w:bottom w:val="none" w:color="auto" w:sz="0" w:space="1"/>
                        <w:right w:val="none" w:color="auto" w:sz="0" w:space="4"/>
                      </w:pBdr>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w:t>
                    </w: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column">
                <wp:posOffset>-351790</wp:posOffset>
              </wp:positionH>
              <wp:positionV relativeFrom="paragraph">
                <wp:posOffset>-86360</wp:posOffset>
              </wp:positionV>
              <wp:extent cx="6429375" cy="635"/>
              <wp:effectExtent l="0" t="19050" r="9525" b="56515"/>
              <wp:wrapNone/>
              <wp:docPr id="4103" name="直线 11"/>
              <wp:cNvGraphicFramePr/>
              <a:graphic xmlns:a="http://schemas.openxmlformats.org/drawingml/2006/main">
                <a:graphicData uri="http://schemas.microsoft.com/office/word/2010/wordprocessingShape">
                  <wps:wsp>
                    <wps:cNvCnPr/>
                    <wps:spPr>
                      <a:xfrm>
                        <a:off x="0" y="0"/>
                        <a:ext cx="6429375" cy="635"/>
                      </a:xfrm>
                      <a:prstGeom prst="line">
                        <a:avLst/>
                      </a:prstGeom>
                      <a:ln w="57150" cap="flat" cmpd="sng">
                        <a:solidFill>
                          <a:srgbClr val="E46C0A"/>
                        </a:solidFill>
                        <a:prstDash val="solid"/>
                        <a:round/>
                        <a:headEnd type="none" w="med" len="med"/>
                        <a:tailEnd type="none" w="med" len="med"/>
                      </a:ln>
                    </wps:spPr>
                    <wps:bodyPr/>
                  </wps:wsp>
                </a:graphicData>
              </a:graphic>
            </wp:anchor>
          </w:drawing>
        </mc:Choice>
        <mc:Fallback>
          <w:pict>
            <v:line id="直线 11" o:spid="_x0000_s1026" o:spt="20" style="position:absolute;left:0pt;margin-left:-27.7pt;margin-top:-6.8pt;height:0.05pt;width:506.25pt;z-index:251659264;mso-width-relative:page;mso-height-relative:page;" filled="f" stroked="t" coordsize="21600,21600" o:gfxdata="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vp+LXAAAACwEAAA8AAAAAAAAAAQAgAAAAIgAAAGRycy9kb3ducmV2LnhtbFBLAQIUABQAAAAI&#10;AIdO4kBYWPJK7gEAAOADAAAOAAAAAAAAAAEAIAAAACYBAABkcnMvZTJvRG9jLnhtbFBLBQYAAAAA&#10;BgAGAFkBAACGBQAAAAA=&#10;">
              <v:fill on="f" focussize="0,0"/>
              <v:stroke weight="4.5pt" color="#E46C0A"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drawing>
        <wp:anchor distT="0" distB="0" distL="114300" distR="114300" simplePos="0" relativeHeight="251659264" behindDoc="0" locked="0" layoutInCell="1" allowOverlap="1">
          <wp:simplePos x="0" y="0"/>
          <wp:positionH relativeFrom="column">
            <wp:posOffset>3408680</wp:posOffset>
          </wp:positionH>
          <wp:positionV relativeFrom="paragraph">
            <wp:posOffset>-357505</wp:posOffset>
          </wp:positionV>
          <wp:extent cx="2240280" cy="567055"/>
          <wp:effectExtent l="0" t="0" r="7620" b="4445"/>
          <wp:wrapSquare wrapText="bothSides"/>
          <wp:docPr id="4101" name="图片 9" descr="右"/>
          <wp:cNvGraphicFramePr/>
          <a:graphic xmlns:a="http://schemas.openxmlformats.org/drawingml/2006/main">
            <a:graphicData uri="http://schemas.openxmlformats.org/drawingml/2006/picture">
              <pic:pic xmlns:pic="http://schemas.openxmlformats.org/drawingml/2006/picture">
                <pic:nvPicPr>
                  <pic:cNvPr id="4101" name="图片 9" descr="右"/>
                  <pic:cNvPicPr/>
                </pic:nvPicPr>
                <pic:blipFill>
                  <a:blip r:embed="rId1" cstate="print"/>
                  <a:srcRect/>
                  <a:stretch>
                    <a:fillRect/>
                  </a:stretch>
                </pic:blipFill>
                <pic:spPr>
                  <a:xfrm>
                    <a:off x="0" y="0"/>
                    <a:ext cx="2240279" cy="567055"/>
                  </a:xfrm>
                  <a:prstGeom prst="rect">
                    <a:avLst/>
                  </a:prstGeom>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r>
      <w:drawing>
        <wp:anchor distT="0" distB="0" distL="114300" distR="114300" simplePos="0" relativeHeight="251659264" behindDoc="0" locked="0" layoutInCell="1" allowOverlap="1">
          <wp:simplePos x="0" y="0"/>
          <wp:positionH relativeFrom="column">
            <wp:posOffset>-55880</wp:posOffset>
          </wp:positionH>
          <wp:positionV relativeFrom="paragraph">
            <wp:posOffset>-349885</wp:posOffset>
          </wp:positionV>
          <wp:extent cx="2240280" cy="567055"/>
          <wp:effectExtent l="0" t="0" r="7620" b="4445"/>
          <wp:wrapSquare wrapText="bothSides"/>
          <wp:docPr id="4100" name="图片 8" descr="左"/>
          <wp:cNvGraphicFramePr/>
          <a:graphic xmlns:a="http://schemas.openxmlformats.org/drawingml/2006/main">
            <a:graphicData uri="http://schemas.openxmlformats.org/drawingml/2006/picture">
              <pic:pic xmlns:pic="http://schemas.openxmlformats.org/drawingml/2006/picture">
                <pic:nvPicPr>
                  <pic:cNvPr id="4100" name="图片 8" descr="左"/>
                  <pic:cNvPicPr/>
                </pic:nvPicPr>
                <pic:blipFill>
                  <a:blip r:embed="rId1" cstate="print"/>
                  <a:srcRect/>
                  <a:stretch>
                    <a:fillRect/>
                  </a:stretch>
                </pic:blipFill>
                <pic:spPr>
                  <a:xfrm>
                    <a:off x="0" y="0"/>
                    <a:ext cx="2240280" cy="56705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space"/>
      <w:lvlText w:val="第%1条"/>
      <w:lvlJc w:val="left"/>
      <w:rPr>
        <w:rFonts w:hint="eastAsia"/>
      </w:rPr>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singleLevel"/>
    <w:tmpl w:val="00000002"/>
    <w:lvl w:ilvl="0" w:tentative="0">
      <w:start w:val="1"/>
      <w:numFmt w:val="decimal"/>
      <w:suff w:val="space"/>
      <w:lvlText w:val="%1."/>
      <w:lvlJc w:val="left"/>
    </w:lvl>
  </w:abstractNum>
  <w:abstractNum w:abstractNumId="3">
    <w:nsid w:val="00000003"/>
    <w:multiLevelType w:val="singleLevel"/>
    <w:tmpl w:val="00000003"/>
    <w:lvl w:ilvl="0" w:tentative="0">
      <w:start w:val="3"/>
      <w:numFmt w:val="chineseCounting"/>
      <w:suff w:val="space"/>
      <w:lvlText w:val="（%1）"/>
      <w:lvlJc w:val="left"/>
      <w:rPr>
        <w:rFonts w:hint="eastAsia"/>
      </w:rPr>
    </w:lvl>
  </w:abstractNum>
  <w:abstractNum w:abstractNumId="4">
    <w:nsid w:val="00000004"/>
    <w:multiLevelType w:val="multilevel"/>
    <w:tmpl w:val="00000004"/>
    <w:lvl w:ilvl="0" w:tentative="0">
      <w:start w:val="1"/>
      <w:numFmt w:val="decimal"/>
      <w:lvlText w:val="%1、"/>
      <w:lvlJc w:val="left"/>
      <w:pPr>
        <w:tabs>
          <w:tab w:val="left" w:pos="705"/>
        </w:tabs>
        <w:ind w:left="705" w:hanging="360"/>
      </w:pPr>
      <w:rPr>
        <w:rFonts w:cs="Times New Roman"/>
        <w:b w:val="0"/>
        <w:sz w:val="21"/>
        <w:szCs w:val="21"/>
      </w:rPr>
    </w:lvl>
    <w:lvl w:ilvl="1" w:tentative="0">
      <w:start w:val="1"/>
      <w:numFmt w:val="lowerLetter"/>
      <w:lvlText w:val="%2)"/>
      <w:lvlJc w:val="left"/>
      <w:pPr>
        <w:tabs>
          <w:tab w:val="left" w:pos="1185"/>
        </w:tabs>
        <w:ind w:left="1185" w:hanging="420"/>
      </w:pPr>
      <w:rPr>
        <w:rFonts w:cs="Times New Roman"/>
      </w:rPr>
    </w:lvl>
    <w:lvl w:ilvl="2" w:tentative="0">
      <w:start w:val="1"/>
      <w:numFmt w:val="lowerRoman"/>
      <w:lvlText w:val="%3."/>
      <w:lvlJc w:val="right"/>
      <w:pPr>
        <w:tabs>
          <w:tab w:val="left" w:pos="1605"/>
        </w:tabs>
        <w:ind w:left="1605" w:hanging="420"/>
      </w:pPr>
      <w:rPr>
        <w:rFonts w:cs="Times New Roman"/>
      </w:rPr>
    </w:lvl>
    <w:lvl w:ilvl="3" w:tentative="0">
      <w:start w:val="1"/>
      <w:numFmt w:val="decimal"/>
      <w:lvlText w:val="%4."/>
      <w:lvlJc w:val="left"/>
      <w:pPr>
        <w:tabs>
          <w:tab w:val="left" w:pos="2025"/>
        </w:tabs>
        <w:ind w:left="2025" w:hanging="420"/>
      </w:pPr>
      <w:rPr>
        <w:rFonts w:cs="Times New Roman"/>
      </w:rPr>
    </w:lvl>
    <w:lvl w:ilvl="4" w:tentative="0">
      <w:start w:val="1"/>
      <w:numFmt w:val="lowerLetter"/>
      <w:lvlText w:val="%5)"/>
      <w:lvlJc w:val="left"/>
      <w:pPr>
        <w:tabs>
          <w:tab w:val="left" w:pos="2445"/>
        </w:tabs>
        <w:ind w:left="2445" w:hanging="420"/>
      </w:pPr>
      <w:rPr>
        <w:rFonts w:cs="Times New Roman"/>
      </w:rPr>
    </w:lvl>
    <w:lvl w:ilvl="5" w:tentative="0">
      <w:start w:val="1"/>
      <w:numFmt w:val="lowerRoman"/>
      <w:lvlText w:val="%6."/>
      <w:lvlJc w:val="right"/>
      <w:pPr>
        <w:tabs>
          <w:tab w:val="left" w:pos="2865"/>
        </w:tabs>
        <w:ind w:left="2865" w:hanging="420"/>
      </w:pPr>
      <w:rPr>
        <w:rFonts w:cs="Times New Roman"/>
      </w:rPr>
    </w:lvl>
    <w:lvl w:ilvl="6" w:tentative="0">
      <w:start w:val="1"/>
      <w:numFmt w:val="decimal"/>
      <w:lvlText w:val="%7."/>
      <w:lvlJc w:val="left"/>
      <w:pPr>
        <w:tabs>
          <w:tab w:val="left" w:pos="3285"/>
        </w:tabs>
        <w:ind w:left="3285" w:hanging="420"/>
      </w:pPr>
      <w:rPr>
        <w:rFonts w:cs="Times New Roman"/>
      </w:rPr>
    </w:lvl>
    <w:lvl w:ilvl="7" w:tentative="0">
      <w:start w:val="1"/>
      <w:numFmt w:val="lowerLetter"/>
      <w:lvlText w:val="%8)"/>
      <w:lvlJc w:val="left"/>
      <w:pPr>
        <w:tabs>
          <w:tab w:val="left" w:pos="3705"/>
        </w:tabs>
        <w:ind w:left="3705" w:hanging="420"/>
      </w:pPr>
      <w:rPr>
        <w:rFonts w:cs="Times New Roman"/>
      </w:rPr>
    </w:lvl>
    <w:lvl w:ilvl="8" w:tentative="0">
      <w:start w:val="1"/>
      <w:numFmt w:val="lowerRoman"/>
      <w:lvlText w:val="%9."/>
      <w:lvlJc w:val="right"/>
      <w:pPr>
        <w:tabs>
          <w:tab w:val="left" w:pos="4125"/>
        </w:tabs>
        <w:ind w:left="4125" w:hanging="420"/>
      </w:pPr>
      <w:rPr>
        <w:rFonts w:cs="Times New Roman"/>
      </w:rPr>
    </w:lvl>
  </w:abstractNum>
  <w:abstractNum w:abstractNumId="5">
    <w:nsid w:val="00000005"/>
    <w:multiLevelType w:val="singleLevel"/>
    <w:tmpl w:val="00000005"/>
    <w:lvl w:ilvl="0" w:tentative="0">
      <w:start w:val="4"/>
      <w:numFmt w:val="chineseCounting"/>
      <w:suff w:val="nothing"/>
      <w:lvlText w:val="%1、"/>
      <w:lvlJc w:val="left"/>
      <w:rPr>
        <w:rFonts w:hint="eastAsia"/>
      </w:rPr>
    </w:lvl>
  </w:abstractNum>
  <w:abstractNum w:abstractNumId="6">
    <w:nsid w:val="00000006"/>
    <w:multiLevelType w:val="multilevel"/>
    <w:tmpl w:val="00000006"/>
    <w:lvl w:ilvl="0" w:tentative="0">
      <w:start w:val="1"/>
      <w:numFmt w:val="decimal"/>
      <w:lvlText w:val="（%1）"/>
      <w:lvlJc w:val="left"/>
      <w:pPr>
        <w:tabs>
          <w:tab w:val="left" w:pos="840"/>
        </w:tabs>
        <w:ind w:left="84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07"/>
    <w:multiLevelType w:val="multilevel"/>
    <w:tmpl w:val="00000007"/>
    <w:lvl w:ilvl="0" w:tentative="0">
      <w:start w:val="1"/>
      <w:numFmt w:val="chineseCountingThousand"/>
      <w:lvlText w:val="%1"/>
      <w:lvlJc w:val="left"/>
      <w:pPr>
        <w:tabs>
          <w:tab w:val="left" w:pos="420"/>
        </w:tabs>
        <w:ind w:left="420" w:hanging="420"/>
      </w:pPr>
      <w:rPr>
        <w:rFonts w:hint="eastAsia" w:cs="Times New Roman"/>
        <w:b/>
        <w:i w:val="0"/>
        <w:sz w:val="28"/>
        <w:szCs w:val="28"/>
      </w:rPr>
    </w:lvl>
    <w:lvl w:ilvl="1" w:tentative="0">
      <w:start w:val="1"/>
      <w:numFmt w:val="none"/>
      <w:pStyle w:val="4"/>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8">
    <w:nsid w:val="00000008"/>
    <w:multiLevelType w:val="singleLevel"/>
    <w:tmpl w:val="00000008"/>
    <w:lvl w:ilvl="0" w:tentative="0">
      <w:start w:val="1"/>
      <w:numFmt w:val="decimal"/>
      <w:suff w:val="space"/>
      <w:lvlText w:val="%1."/>
      <w:lvlJc w:val="left"/>
      <w:rPr>
        <w:rFonts w:cs="Times New Roman"/>
      </w:rPr>
    </w:lvl>
  </w:abstractNum>
  <w:abstractNum w:abstractNumId="9">
    <w:nsid w:val="00000009"/>
    <w:multiLevelType w:val="singleLevel"/>
    <w:tmpl w:val="00000009"/>
    <w:lvl w:ilvl="0" w:tentative="0">
      <w:start w:val="1"/>
      <w:numFmt w:val="decimal"/>
      <w:suff w:val="space"/>
      <w:lvlText w:val="%1."/>
      <w:lvlJc w:val="left"/>
      <w:rPr>
        <w:rFonts w:cs="Times New Roman"/>
      </w:rPr>
    </w:lvl>
  </w:abstractNum>
  <w:abstractNum w:abstractNumId="10">
    <w:nsid w:val="0000000A"/>
    <w:multiLevelType w:val="singleLevel"/>
    <w:tmpl w:val="0000000A"/>
    <w:lvl w:ilvl="0" w:tentative="0">
      <w:start w:val="1"/>
      <w:numFmt w:val="decimal"/>
      <w:suff w:val="space"/>
      <w:lvlText w:val="%1."/>
      <w:lvlJc w:val="left"/>
      <w:rPr>
        <w:rFonts w:cs="Times New Roman"/>
      </w:rPr>
    </w:lvl>
  </w:abstractNum>
  <w:abstractNum w:abstractNumId="11">
    <w:nsid w:val="0000000B"/>
    <w:multiLevelType w:val="singleLevel"/>
    <w:tmpl w:val="0000000B"/>
    <w:lvl w:ilvl="0" w:tentative="0">
      <w:start w:val="1"/>
      <w:numFmt w:val="decimal"/>
      <w:suff w:val="space"/>
      <w:lvlText w:val="%1."/>
      <w:lvlJc w:val="left"/>
      <w:rPr>
        <w:rFonts w:cs="Times New Roman"/>
      </w:rPr>
    </w:lvl>
  </w:abstractNum>
  <w:abstractNum w:abstractNumId="12">
    <w:nsid w:val="0000000C"/>
    <w:multiLevelType w:val="singleLevel"/>
    <w:tmpl w:val="0000000C"/>
    <w:lvl w:ilvl="0" w:tentative="0">
      <w:start w:val="2"/>
      <w:numFmt w:val="chineseCounting"/>
      <w:suff w:val="nothing"/>
      <w:lvlText w:val="%1、"/>
      <w:lvlJc w:val="left"/>
      <w:rPr>
        <w:rFonts w:cs="Times New Roman"/>
      </w:rPr>
    </w:lvl>
  </w:abstractNum>
  <w:abstractNum w:abstractNumId="13">
    <w:nsid w:val="0000000D"/>
    <w:multiLevelType w:val="singleLevel"/>
    <w:tmpl w:val="0000000D"/>
    <w:lvl w:ilvl="0" w:tentative="0">
      <w:start w:val="2"/>
      <w:numFmt w:val="decimal"/>
      <w:suff w:val="nothing"/>
      <w:lvlText w:val="%1．"/>
      <w:lvlJc w:val="left"/>
      <w:rPr>
        <w:rFonts w:cs="Times New Roman"/>
      </w:rPr>
    </w:lvl>
  </w:abstractNum>
  <w:abstractNum w:abstractNumId="14">
    <w:nsid w:val="0000000E"/>
    <w:multiLevelType w:val="singleLevel"/>
    <w:tmpl w:val="0000000E"/>
    <w:lvl w:ilvl="0" w:tentative="0">
      <w:start w:val="2"/>
      <w:numFmt w:val="decimal"/>
      <w:lvlText w:val="%1."/>
      <w:lvlJc w:val="left"/>
      <w:pPr>
        <w:tabs>
          <w:tab w:val="left" w:pos="312"/>
        </w:tabs>
      </w:pPr>
    </w:lvl>
  </w:abstractNum>
  <w:abstractNum w:abstractNumId="15">
    <w:nsid w:val="0000000F"/>
    <w:multiLevelType w:val="singleLevel"/>
    <w:tmpl w:val="0000000F"/>
    <w:lvl w:ilvl="0" w:tentative="0">
      <w:start w:val="1"/>
      <w:numFmt w:val="chineseCounting"/>
      <w:suff w:val="nothing"/>
      <w:lvlText w:val="%1、"/>
      <w:lvlJc w:val="left"/>
      <w:rPr>
        <w:rFonts w:cs="Times New Roman"/>
      </w:rPr>
    </w:lvl>
  </w:abstractNum>
  <w:abstractNum w:abstractNumId="16">
    <w:nsid w:val="4707A7A3"/>
    <w:multiLevelType w:val="singleLevel"/>
    <w:tmpl w:val="4707A7A3"/>
    <w:lvl w:ilvl="0" w:tentative="0">
      <w:start w:val="1"/>
      <w:numFmt w:val="decimal"/>
      <w:lvlText w:val="%1."/>
      <w:lvlJc w:val="left"/>
      <w:pPr>
        <w:ind w:left="425" w:hanging="425"/>
      </w:pPr>
      <w:rPr>
        <w:rFonts w:hint="default"/>
      </w:rPr>
    </w:lvl>
  </w:abstractNum>
  <w:num w:numId="1">
    <w:abstractNumId w:val="7"/>
  </w:num>
  <w:num w:numId="2">
    <w:abstractNumId w:val="15"/>
  </w:num>
  <w:num w:numId="3">
    <w:abstractNumId w:val="10"/>
  </w:num>
  <w:num w:numId="4">
    <w:abstractNumId w:val="8"/>
  </w:num>
  <w:num w:numId="5">
    <w:abstractNumId w:val="12"/>
  </w:num>
  <w:num w:numId="6">
    <w:abstractNumId w:val="2"/>
  </w:num>
  <w:num w:numId="7">
    <w:abstractNumId w:val="6"/>
  </w:num>
  <w:num w:numId="8">
    <w:abstractNumId w:val="5"/>
  </w:num>
  <w:num w:numId="9">
    <w:abstractNumId w:val="1"/>
  </w:num>
  <w:num w:numId="10">
    <w:abstractNumId w:val="11"/>
  </w:num>
  <w:num w:numId="11">
    <w:abstractNumId w:val="14"/>
  </w:num>
  <w:num w:numId="12">
    <w:abstractNumId w:val="9"/>
  </w:num>
  <w:num w:numId="13">
    <w:abstractNumId w:val="3"/>
  </w:num>
  <w:num w:numId="14">
    <w:abstractNumId w:val="16"/>
  </w:num>
  <w:num w:numId="15">
    <w:abstractNumId w:val="4"/>
    <w:lvlOverride w:ilvl="0">
      <w:startOverride w:val="1"/>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3D205C"/>
    <w:rsid w:val="00AD2267"/>
    <w:rsid w:val="072565E2"/>
    <w:rsid w:val="08261B96"/>
    <w:rsid w:val="0B0F7567"/>
    <w:rsid w:val="0C084FC4"/>
    <w:rsid w:val="0CBD7223"/>
    <w:rsid w:val="0E0D5B4C"/>
    <w:rsid w:val="0E10381D"/>
    <w:rsid w:val="10122970"/>
    <w:rsid w:val="10633FC8"/>
    <w:rsid w:val="10752B7B"/>
    <w:rsid w:val="13416044"/>
    <w:rsid w:val="1631351F"/>
    <w:rsid w:val="19746F2A"/>
    <w:rsid w:val="19AC5D14"/>
    <w:rsid w:val="1AA27556"/>
    <w:rsid w:val="1C4A3631"/>
    <w:rsid w:val="25161777"/>
    <w:rsid w:val="27F4449F"/>
    <w:rsid w:val="288E7C73"/>
    <w:rsid w:val="28E84D75"/>
    <w:rsid w:val="2A060AEA"/>
    <w:rsid w:val="2B576E17"/>
    <w:rsid w:val="2D746131"/>
    <w:rsid w:val="2E0E46F7"/>
    <w:rsid w:val="307C1E3A"/>
    <w:rsid w:val="311C25C2"/>
    <w:rsid w:val="34CD693B"/>
    <w:rsid w:val="35370C2F"/>
    <w:rsid w:val="39182A78"/>
    <w:rsid w:val="3AA06837"/>
    <w:rsid w:val="3D106B34"/>
    <w:rsid w:val="3E0C6338"/>
    <w:rsid w:val="40765300"/>
    <w:rsid w:val="48042C31"/>
    <w:rsid w:val="48E73F37"/>
    <w:rsid w:val="4A301949"/>
    <w:rsid w:val="4B1C3EF4"/>
    <w:rsid w:val="4CB274F8"/>
    <w:rsid w:val="4DEF0655"/>
    <w:rsid w:val="539A1862"/>
    <w:rsid w:val="54116541"/>
    <w:rsid w:val="54FB2FA0"/>
    <w:rsid w:val="56B81ED4"/>
    <w:rsid w:val="56DE396F"/>
    <w:rsid w:val="57A947E3"/>
    <w:rsid w:val="58747478"/>
    <w:rsid w:val="5C511516"/>
    <w:rsid w:val="68C90503"/>
    <w:rsid w:val="6D37181E"/>
    <w:rsid w:val="6E09473F"/>
    <w:rsid w:val="70353F21"/>
    <w:rsid w:val="705D391E"/>
    <w:rsid w:val="737A2B06"/>
    <w:rsid w:val="7925337C"/>
    <w:rsid w:val="7ACB0C0F"/>
    <w:rsid w:val="7F7A215F"/>
    <w:rsid w:val="7F80778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99" w:semiHidden="0" w:name="HTML Acronym"/>
    <w:lsdException w:unhideWhenUsed="0" w:uiPriority="0" w:semiHidden="0" w:name="HTML Address"/>
    <w:lsdException w:qFormat="1" w:unhideWhenUsed="0" w:uiPriority="0" w:semiHidden="0" w:name="HTML Cite"/>
    <w:lsdException w:qFormat="1" w:unhideWhenUsed="0" w:uiPriority="99"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3"/>
    <w:qFormat/>
    <w:uiPriority w:val="99"/>
    <w:pPr>
      <w:keepNext/>
      <w:spacing w:after="100" w:afterAutospacing="1" w:line="360" w:lineRule="auto"/>
      <w:ind w:left="600" w:hanging="600" w:hangingChars="200"/>
      <w:jc w:val="center"/>
      <w:outlineLvl w:val="0"/>
    </w:pPr>
    <w:rPr>
      <w:rFonts w:ascii="Arial" w:hAnsi="Arial" w:eastAsia="黑体"/>
      <w:b/>
      <w:bCs/>
      <w:kern w:val="0"/>
      <w:sz w:val="44"/>
      <w:szCs w:val="18"/>
    </w:rPr>
  </w:style>
  <w:style w:type="paragraph" w:styleId="4">
    <w:name w:val="heading 2"/>
    <w:basedOn w:val="1"/>
    <w:next w:val="1"/>
    <w:link w:val="44"/>
    <w:qFormat/>
    <w:uiPriority w:val="99"/>
    <w:pPr>
      <w:keepNext/>
      <w:keepLines/>
      <w:numPr>
        <w:ilvl w:val="1"/>
        <w:numId w:val="1"/>
      </w:numPr>
      <w:spacing w:before="100" w:beforeAutospacing="1" w:after="100" w:afterAutospacing="1" w:line="360" w:lineRule="auto"/>
      <w:ind w:left="600" w:hanging="600" w:hangingChars="200"/>
      <w:outlineLvl w:val="1"/>
    </w:pPr>
    <w:rPr>
      <w:rFonts w:ascii="宋体" w:hAnsi="宋体" w:eastAsia="黑体"/>
      <w:b/>
      <w:bCs/>
      <w:color w:val="000000"/>
      <w:kern w:val="0"/>
      <w:sz w:val="36"/>
      <w:szCs w:val="28"/>
    </w:rPr>
  </w:style>
  <w:style w:type="paragraph" w:styleId="5">
    <w:name w:val="heading 3"/>
    <w:basedOn w:val="1"/>
    <w:next w:val="6"/>
    <w:link w:val="46"/>
    <w:qFormat/>
    <w:uiPriority w:val="99"/>
    <w:pPr>
      <w:keepNext/>
      <w:keepLines/>
      <w:spacing w:before="100" w:beforeAutospacing="1" w:after="100" w:afterAutospacing="1" w:line="360" w:lineRule="auto"/>
      <w:ind w:left="600" w:hanging="600" w:hangingChars="200"/>
      <w:jc w:val="left"/>
      <w:outlineLvl w:val="2"/>
    </w:pPr>
    <w:rPr>
      <w:b/>
      <w:bCs/>
      <w:sz w:val="28"/>
      <w:szCs w:val="32"/>
    </w:rPr>
  </w:style>
  <w:style w:type="paragraph" w:styleId="7">
    <w:name w:val="heading 4"/>
    <w:basedOn w:val="1"/>
    <w:next w:val="8"/>
    <w:link w:val="45"/>
    <w:qFormat/>
    <w:uiPriority w:val="99"/>
    <w:pPr>
      <w:keepNext/>
      <w:keepLines/>
      <w:spacing w:before="280" w:after="290" w:line="372" w:lineRule="auto"/>
      <w:outlineLvl w:val="3"/>
    </w:pPr>
    <w:rPr>
      <w:rFonts w:ascii="Arial" w:hAnsi="Arial" w:eastAsia="黑体"/>
      <w:b/>
      <w:bCs/>
      <w:sz w:val="28"/>
      <w:szCs w:val="28"/>
    </w:rPr>
  </w:style>
  <w:style w:type="character" w:default="1" w:styleId="30">
    <w:name w:val="Default Paragraph Font"/>
    <w:qFormat/>
    <w:uiPriority w:val="1"/>
  </w:style>
  <w:style w:type="table" w:default="1" w:styleId="28">
    <w:name w:val="Normal Table"/>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rFonts w:ascii="Times New Roman" w:hAnsi="Times New Roman"/>
      <w:szCs w:val="20"/>
      <w:lang w:val="zh-CN"/>
    </w:rPr>
  </w:style>
  <w:style w:type="paragraph" w:styleId="6">
    <w:name w:val="Normal Indent"/>
    <w:basedOn w:val="1"/>
    <w:qFormat/>
    <w:uiPriority w:val="99"/>
    <w:pPr>
      <w:ind w:firstLine="420" w:firstLineChars="200"/>
    </w:pPr>
  </w:style>
  <w:style w:type="paragraph" w:customStyle="1" w:styleId="8">
    <w:name w:val="0正文"/>
    <w:qFormat/>
    <w:uiPriority w:val="0"/>
    <w:pPr>
      <w:widowControl w:val="0"/>
      <w:snapToGrid w:val="0"/>
      <w:spacing w:line="360" w:lineRule="auto"/>
      <w:ind w:firstLine="200" w:firstLineChars="200"/>
      <w:textAlignment w:val="baseline"/>
    </w:pPr>
    <w:rPr>
      <w:rFonts w:ascii="Verdana" w:hAnsi="Verdana" w:eastAsia="宋体" w:cs="Times New Roman"/>
      <w:kern w:val="2"/>
      <w:sz w:val="24"/>
      <w:szCs w:val="24"/>
      <w:lang w:val="en-US" w:eastAsia="zh-CN" w:bidi="ar-SA"/>
    </w:rPr>
  </w:style>
  <w:style w:type="paragraph" w:styleId="9">
    <w:name w:val="Document Map"/>
    <w:basedOn w:val="1"/>
    <w:link w:val="80"/>
    <w:qFormat/>
    <w:uiPriority w:val="99"/>
    <w:pPr>
      <w:shd w:val="clear" w:color="auto" w:fill="000080"/>
    </w:pPr>
  </w:style>
  <w:style w:type="paragraph" w:styleId="10">
    <w:name w:val="annotation text"/>
    <w:basedOn w:val="1"/>
    <w:link w:val="47"/>
    <w:qFormat/>
    <w:uiPriority w:val="99"/>
    <w:pPr>
      <w:jc w:val="left"/>
    </w:pPr>
  </w:style>
  <w:style w:type="paragraph" w:styleId="11">
    <w:name w:val="Body Text 3"/>
    <w:basedOn w:val="1"/>
    <w:link w:val="48"/>
    <w:qFormat/>
    <w:uiPriority w:val="99"/>
    <w:pPr>
      <w:spacing w:after="120"/>
    </w:pPr>
    <w:rPr>
      <w:sz w:val="16"/>
      <w:szCs w:val="16"/>
    </w:rPr>
  </w:style>
  <w:style w:type="paragraph" w:styleId="12">
    <w:name w:val="Body Text"/>
    <w:basedOn w:val="1"/>
    <w:next w:val="1"/>
    <w:qFormat/>
    <w:uiPriority w:val="0"/>
    <w:pPr>
      <w:spacing w:after="120"/>
    </w:pPr>
    <w:rPr>
      <w:rFonts w:ascii="Times New Roman" w:hAnsi="Times New Roman"/>
    </w:rPr>
  </w:style>
  <w:style w:type="paragraph" w:styleId="13">
    <w:name w:val="toc 3"/>
    <w:basedOn w:val="1"/>
    <w:next w:val="1"/>
    <w:qFormat/>
    <w:uiPriority w:val="99"/>
    <w:pPr>
      <w:ind w:left="840" w:leftChars="400"/>
    </w:pPr>
  </w:style>
  <w:style w:type="paragraph" w:styleId="14">
    <w:name w:val="Plain Text"/>
    <w:basedOn w:val="1"/>
    <w:next w:val="15"/>
    <w:link w:val="49"/>
    <w:qFormat/>
    <w:uiPriority w:val="99"/>
    <w:rPr>
      <w:rFonts w:ascii="宋体" w:hAnsi="Courier New"/>
    </w:rPr>
  </w:style>
  <w:style w:type="paragraph" w:customStyle="1" w:styleId="15">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6">
    <w:name w:val="Date"/>
    <w:basedOn w:val="1"/>
    <w:next w:val="1"/>
    <w:link w:val="50"/>
    <w:qFormat/>
    <w:uiPriority w:val="99"/>
    <w:rPr>
      <w:rFonts w:ascii="宋体" w:hAnsi="Courier New"/>
      <w:sz w:val="32"/>
      <w:szCs w:val="20"/>
    </w:rPr>
  </w:style>
  <w:style w:type="paragraph" w:styleId="17">
    <w:name w:val="Balloon Text"/>
    <w:basedOn w:val="1"/>
    <w:link w:val="83"/>
    <w:qFormat/>
    <w:uiPriority w:val="0"/>
    <w:rPr>
      <w:sz w:val="18"/>
      <w:szCs w:val="18"/>
    </w:rPr>
  </w:style>
  <w:style w:type="paragraph" w:styleId="18">
    <w:name w:val="footer"/>
    <w:basedOn w:val="1"/>
    <w:link w:val="51"/>
    <w:qFormat/>
    <w:uiPriority w:val="99"/>
    <w:pPr>
      <w:pBdr>
        <w:top w:val="single" w:color="auto" w:sz="4" w:space="1"/>
      </w:pBdr>
      <w:tabs>
        <w:tab w:val="center" w:pos="4153"/>
        <w:tab w:val="right" w:pos="8306"/>
      </w:tabs>
      <w:snapToGrid w:val="0"/>
      <w:jc w:val="left"/>
    </w:pPr>
    <w:rPr>
      <w:sz w:val="18"/>
      <w:szCs w:val="18"/>
    </w:rPr>
  </w:style>
  <w:style w:type="paragraph" w:styleId="19">
    <w:name w:val="header"/>
    <w:basedOn w:val="1"/>
    <w:link w:val="52"/>
    <w:qFormat/>
    <w:uiPriority w:val="99"/>
    <w:pPr>
      <w:pBdr>
        <w:bottom w:val="single" w:color="auto" w:sz="4" w:space="1"/>
      </w:pBdr>
      <w:tabs>
        <w:tab w:val="center" w:pos="4153"/>
        <w:tab w:val="right" w:pos="8306"/>
      </w:tabs>
      <w:snapToGrid w:val="0"/>
      <w:jc w:val="center"/>
    </w:pPr>
    <w:rPr>
      <w:sz w:val="18"/>
      <w:szCs w:val="18"/>
    </w:rPr>
  </w:style>
  <w:style w:type="paragraph" w:styleId="20">
    <w:name w:val="toc 1"/>
    <w:basedOn w:val="1"/>
    <w:next w:val="1"/>
    <w:qFormat/>
    <w:uiPriority w:val="99"/>
    <w:pPr>
      <w:snapToGrid w:val="0"/>
      <w:spacing w:line="336" w:lineRule="auto"/>
      <w:jc w:val="left"/>
    </w:pPr>
    <w:rPr>
      <w:b/>
      <w:bCs/>
      <w:caps/>
      <w:sz w:val="24"/>
      <w:szCs w:val="20"/>
    </w:rPr>
  </w:style>
  <w:style w:type="paragraph" w:styleId="21">
    <w:name w:val="toc 4"/>
    <w:basedOn w:val="1"/>
    <w:next w:val="1"/>
    <w:qFormat/>
    <w:uiPriority w:val="0"/>
    <w:pPr>
      <w:ind w:left="1260" w:leftChars="600"/>
    </w:pPr>
  </w:style>
  <w:style w:type="paragraph" w:styleId="22">
    <w:name w:val="Body Text Indent 3"/>
    <w:basedOn w:val="1"/>
    <w:link w:val="81"/>
    <w:qFormat/>
    <w:uiPriority w:val="0"/>
    <w:pPr>
      <w:spacing w:after="120"/>
      <w:ind w:left="420" w:leftChars="200"/>
    </w:pPr>
    <w:rPr>
      <w:sz w:val="16"/>
      <w:szCs w:val="16"/>
    </w:rPr>
  </w:style>
  <w:style w:type="paragraph" w:styleId="23">
    <w:name w:val="toc 2"/>
    <w:basedOn w:val="1"/>
    <w:next w:val="1"/>
    <w:qFormat/>
    <w:uiPriority w:val="99"/>
    <w:pPr>
      <w:spacing w:line="288" w:lineRule="auto"/>
      <w:ind w:left="907"/>
      <w:jc w:val="left"/>
    </w:pPr>
    <w:rPr>
      <w:smallCaps/>
      <w:sz w:val="24"/>
      <w:szCs w:val="20"/>
    </w:rPr>
  </w:style>
  <w:style w:type="paragraph" w:styleId="24">
    <w:name w:val="Message Header"/>
    <w:basedOn w:val="1"/>
    <w:next w:val="12"/>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r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6">
    <w:name w:val="Normal (Web)"/>
    <w:basedOn w:val="1"/>
    <w:qFormat/>
    <w:uiPriority w:val="0"/>
    <w:pPr>
      <w:jc w:val="left"/>
    </w:pPr>
    <w:rPr>
      <w:kern w:val="0"/>
      <w:sz w:val="24"/>
    </w:rPr>
  </w:style>
  <w:style w:type="paragraph" w:styleId="27">
    <w:name w:val="annotation subject"/>
    <w:basedOn w:val="10"/>
    <w:next w:val="10"/>
    <w:link w:val="82"/>
    <w:qFormat/>
    <w:uiPriority w:val="0"/>
    <w:rPr>
      <w:b/>
      <w:bCs/>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qFormat/>
    <w:uiPriority w:val="99"/>
    <w:rPr>
      <w:rFonts w:cs="Times New Roman"/>
    </w:rPr>
  </w:style>
  <w:style w:type="character" w:styleId="32">
    <w:name w:val="FollowedHyperlink"/>
    <w:qFormat/>
    <w:uiPriority w:val="99"/>
    <w:rPr>
      <w:rFonts w:cs="Times New Roman"/>
      <w:color w:val="333333"/>
      <w:u w:val="none"/>
    </w:rPr>
  </w:style>
  <w:style w:type="character" w:styleId="33">
    <w:name w:val="Emphasis"/>
    <w:basedOn w:val="30"/>
    <w:qFormat/>
    <w:uiPriority w:val="20"/>
  </w:style>
  <w:style w:type="character" w:styleId="34">
    <w:name w:val="HTML Definition"/>
    <w:basedOn w:val="30"/>
    <w:qFormat/>
    <w:uiPriority w:val="0"/>
  </w:style>
  <w:style w:type="character" w:styleId="35">
    <w:name w:val="HTML Acronym"/>
    <w:qFormat/>
    <w:uiPriority w:val="99"/>
    <w:rPr>
      <w:rFonts w:cs="Times New Roman"/>
    </w:rPr>
  </w:style>
  <w:style w:type="character" w:styleId="36">
    <w:name w:val="HTML Variable"/>
    <w:basedOn w:val="30"/>
    <w:qFormat/>
    <w:uiPriority w:val="0"/>
  </w:style>
  <w:style w:type="character" w:styleId="37">
    <w:name w:val="Hyperlink"/>
    <w:qFormat/>
    <w:uiPriority w:val="99"/>
    <w:rPr>
      <w:rFonts w:cs="Times New Roman"/>
      <w:color w:val="0000FF"/>
      <w:u w:val="single"/>
    </w:rPr>
  </w:style>
  <w:style w:type="character" w:styleId="38">
    <w:name w:val="HTML Code"/>
    <w:qFormat/>
    <w:uiPriority w:val="99"/>
    <w:rPr>
      <w:rFonts w:ascii="Courier New" w:hAnsi="Courier New" w:cs="Times New Roman"/>
      <w:sz w:val="20"/>
    </w:rPr>
  </w:style>
  <w:style w:type="character" w:styleId="39">
    <w:name w:val="annotation reference"/>
    <w:qFormat/>
    <w:uiPriority w:val="0"/>
    <w:rPr>
      <w:sz w:val="21"/>
      <w:szCs w:val="21"/>
    </w:rPr>
  </w:style>
  <w:style w:type="character" w:styleId="40">
    <w:name w:val="HTML Cite"/>
    <w:basedOn w:val="30"/>
    <w:qFormat/>
    <w:uiPriority w:val="0"/>
  </w:style>
  <w:style w:type="paragraph" w:customStyle="1" w:styleId="41">
    <w:name w:val="表格文字"/>
    <w:basedOn w:val="42"/>
    <w:qFormat/>
    <w:uiPriority w:val="0"/>
    <w:pPr>
      <w:spacing w:before="25" w:after="25"/>
      <w:jc w:val="left"/>
    </w:pPr>
    <w:rPr>
      <w:bCs/>
      <w:spacing w:val="10"/>
      <w:kern w:val="0"/>
      <w:sz w:val="24"/>
    </w:rPr>
  </w:style>
  <w:style w:type="paragraph" w:customStyle="1" w:styleId="42">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43">
    <w:name w:val="标题 1 字符"/>
    <w:link w:val="3"/>
    <w:qFormat/>
    <w:uiPriority w:val="99"/>
    <w:rPr>
      <w:rFonts w:ascii="Arial" w:hAnsi="Arial" w:eastAsia="黑体"/>
      <w:b/>
      <w:sz w:val="18"/>
    </w:rPr>
  </w:style>
  <w:style w:type="character" w:customStyle="1" w:styleId="44">
    <w:name w:val="标题 2 字符"/>
    <w:link w:val="4"/>
    <w:qFormat/>
    <w:uiPriority w:val="99"/>
    <w:rPr>
      <w:rFonts w:ascii="宋体" w:hAnsi="宋体" w:eastAsia="黑体"/>
      <w:b/>
      <w:color w:val="000000"/>
      <w:sz w:val="28"/>
    </w:rPr>
  </w:style>
  <w:style w:type="character" w:customStyle="1" w:styleId="45">
    <w:name w:val="标题 4 字符"/>
    <w:link w:val="7"/>
    <w:qFormat/>
    <w:uiPriority w:val="9"/>
    <w:rPr>
      <w:rFonts w:ascii="Cambria" w:hAnsi="Cambria" w:eastAsia="宋体" w:cs="Times New Roman"/>
      <w:b/>
      <w:bCs/>
      <w:sz w:val="28"/>
      <w:szCs w:val="28"/>
    </w:rPr>
  </w:style>
  <w:style w:type="character" w:customStyle="1" w:styleId="46">
    <w:name w:val="标题 3 字符"/>
    <w:link w:val="5"/>
    <w:qFormat/>
    <w:uiPriority w:val="9"/>
    <w:rPr>
      <w:rFonts w:ascii="Calibri" w:hAnsi="Calibri"/>
      <w:b/>
      <w:bCs/>
      <w:sz w:val="32"/>
      <w:szCs w:val="32"/>
    </w:rPr>
  </w:style>
  <w:style w:type="character" w:customStyle="1" w:styleId="47">
    <w:name w:val="批注文字 字符"/>
    <w:link w:val="10"/>
    <w:qFormat/>
    <w:uiPriority w:val="99"/>
    <w:rPr>
      <w:rFonts w:ascii="Calibri" w:hAnsi="Calibri"/>
      <w:szCs w:val="24"/>
    </w:rPr>
  </w:style>
  <w:style w:type="character" w:customStyle="1" w:styleId="48">
    <w:name w:val="正文文本 3 字符"/>
    <w:link w:val="11"/>
    <w:qFormat/>
    <w:uiPriority w:val="99"/>
    <w:rPr>
      <w:rFonts w:ascii="Calibri" w:hAnsi="Calibri"/>
      <w:sz w:val="16"/>
      <w:szCs w:val="16"/>
    </w:rPr>
  </w:style>
  <w:style w:type="character" w:customStyle="1" w:styleId="49">
    <w:name w:val="纯文本 字符"/>
    <w:link w:val="14"/>
    <w:qFormat/>
    <w:uiPriority w:val="99"/>
    <w:rPr>
      <w:rFonts w:ascii="宋体" w:hAnsi="Courier New" w:cs="Courier New"/>
      <w:szCs w:val="21"/>
    </w:rPr>
  </w:style>
  <w:style w:type="character" w:customStyle="1" w:styleId="50">
    <w:name w:val="日期 字符"/>
    <w:link w:val="16"/>
    <w:qFormat/>
    <w:uiPriority w:val="99"/>
    <w:rPr>
      <w:rFonts w:ascii="Calibri" w:hAnsi="Calibri"/>
      <w:szCs w:val="24"/>
    </w:rPr>
  </w:style>
  <w:style w:type="character" w:customStyle="1" w:styleId="51">
    <w:name w:val="页脚 字符"/>
    <w:link w:val="18"/>
    <w:qFormat/>
    <w:uiPriority w:val="99"/>
    <w:rPr>
      <w:rFonts w:ascii="Calibri" w:hAnsi="Calibri"/>
      <w:sz w:val="18"/>
      <w:szCs w:val="18"/>
    </w:rPr>
  </w:style>
  <w:style w:type="character" w:customStyle="1" w:styleId="52">
    <w:name w:val="页眉 字符"/>
    <w:link w:val="19"/>
    <w:qFormat/>
    <w:uiPriority w:val="99"/>
    <w:rPr>
      <w:rFonts w:ascii="Calibri" w:hAnsi="Calibri"/>
      <w:sz w:val="18"/>
      <w:szCs w:val="18"/>
    </w:rPr>
  </w:style>
  <w:style w:type="paragraph" w:customStyle="1" w:styleId="53">
    <w:name w:val="封面3"/>
    <w:basedOn w:val="1"/>
    <w:qFormat/>
    <w:uiPriority w:val="99"/>
    <w:pPr>
      <w:tabs>
        <w:tab w:val="left" w:pos="2160"/>
      </w:tabs>
      <w:spacing w:line="360" w:lineRule="auto"/>
      <w:ind w:firstLine="542" w:firstLineChars="180"/>
    </w:pPr>
    <w:rPr>
      <w:rFonts w:ascii="黑体" w:hAnsi="宋体" w:eastAsia="黑体"/>
      <w:b/>
      <w:kern w:val="0"/>
      <w:sz w:val="30"/>
      <w:szCs w:val="30"/>
    </w:rPr>
  </w:style>
  <w:style w:type="paragraph" w:customStyle="1" w:styleId="54">
    <w:name w:val="封面空格"/>
    <w:basedOn w:val="1"/>
    <w:qFormat/>
    <w:uiPriority w:val="99"/>
    <w:pPr>
      <w:spacing w:line="360" w:lineRule="auto"/>
      <w:jc w:val="distribute"/>
    </w:pPr>
    <w:rPr>
      <w:rFonts w:ascii="宋体"/>
      <w:b/>
      <w:sz w:val="58"/>
    </w:rPr>
  </w:style>
  <w:style w:type="paragraph" w:customStyle="1" w:styleId="55">
    <w:name w:val="封面2"/>
    <w:basedOn w:val="1"/>
    <w:qFormat/>
    <w:uiPriority w:val="99"/>
    <w:pPr>
      <w:spacing w:line="360" w:lineRule="auto"/>
      <w:jc w:val="center"/>
    </w:pPr>
    <w:rPr>
      <w:rFonts w:ascii="黑体" w:hAnsi="宋体" w:eastAsia="黑体"/>
      <w:b/>
      <w:spacing w:val="-30"/>
      <w:sz w:val="96"/>
    </w:rPr>
  </w:style>
  <w:style w:type="paragraph" w:customStyle="1" w:styleId="56">
    <w:name w:val="元正正文标题2"/>
    <w:basedOn w:val="7"/>
    <w:qFormat/>
    <w:uiPriority w:val="99"/>
    <w:pPr>
      <w:keepNext w:val="0"/>
      <w:keepLines w:val="0"/>
      <w:adjustRightInd w:val="0"/>
      <w:snapToGrid w:val="0"/>
      <w:spacing w:before="0" w:after="0" w:line="300" w:lineRule="auto"/>
      <w:jc w:val="center"/>
      <w:outlineLvl w:val="9"/>
    </w:pPr>
    <w:rPr>
      <w:rFonts w:ascii="宋体" w:hAnsi="宋体" w:eastAsia="宋体"/>
      <w:bCs w:val="0"/>
    </w:rPr>
  </w:style>
  <w:style w:type="paragraph" w:customStyle="1" w:styleId="57">
    <w:name w:val="1"/>
    <w:basedOn w:val="1"/>
    <w:next w:val="14"/>
    <w:qFormat/>
    <w:uiPriority w:val="99"/>
    <w:rPr>
      <w:rFonts w:ascii="宋体" w:hAnsi="Courier New"/>
      <w:szCs w:val="20"/>
    </w:rPr>
  </w:style>
  <w:style w:type="paragraph" w:customStyle="1" w:styleId="58">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59">
    <w:name w:val="xl29"/>
    <w:basedOn w:val="1"/>
    <w:qFormat/>
    <w:uiPriority w:val="99"/>
    <w:pPr>
      <w:widowControl/>
      <w:spacing w:before="100" w:beforeAutospacing="1" w:after="100" w:afterAutospacing="1"/>
      <w:jc w:val="center"/>
    </w:pPr>
    <w:rPr>
      <w:rFonts w:ascii="宋体" w:hAnsi="宋体"/>
      <w:kern w:val="0"/>
      <w:sz w:val="28"/>
      <w:szCs w:val="28"/>
    </w:rPr>
  </w:style>
  <w:style w:type="paragraph" w:customStyle="1" w:styleId="60">
    <w:name w:val="标准"/>
    <w:basedOn w:val="1"/>
    <w:qFormat/>
    <w:uiPriority w:val="99"/>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61">
    <w:name w:val="正文缩进1"/>
    <w:basedOn w:val="1"/>
    <w:qFormat/>
    <w:uiPriority w:val="99"/>
    <w:pPr>
      <w:ind w:firstLine="420" w:firstLineChars="200"/>
    </w:pPr>
  </w:style>
  <w:style w:type="paragraph" w:customStyle="1" w:styleId="62">
    <w:name w:val="纯文本1"/>
    <w:basedOn w:val="1"/>
    <w:qFormat/>
    <w:uiPriority w:val="99"/>
    <w:rPr>
      <w:rFonts w:ascii="宋体" w:hAnsi="Courier New"/>
    </w:rPr>
  </w:style>
  <w:style w:type="character" w:customStyle="1" w:styleId="63">
    <w:name w:val="m01"/>
    <w:qFormat/>
    <w:uiPriority w:val="99"/>
    <w:rPr>
      <w:rFonts w:cs="Times New Roman"/>
    </w:rPr>
  </w:style>
  <w:style w:type="character" w:customStyle="1" w:styleId="64">
    <w:name w:val="m011"/>
    <w:qFormat/>
    <w:uiPriority w:val="99"/>
    <w:rPr>
      <w:rFonts w:cs="Times New Roman"/>
    </w:rPr>
  </w:style>
  <w:style w:type="character" w:customStyle="1" w:styleId="65">
    <w:name w:val="tabg"/>
    <w:qFormat/>
    <w:uiPriority w:val="99"/>
    <w:rPr>
      <w:rFonts w:cs="Times New Roman"/>
      <w:color w:val="FFFFFF"/>
      <w:sz w:val="27"/>
      <w:szCs w:val="27"/>
    </w:rPr>
  </w:style>
  <w:style w:type="character" w:customStyle="1" w:styleId="66">
    <w:name w:val="bg02"/>
    <w:qFormat/>
    <w:uiPriority w:val="99"/>
    <w:rPr>
      <w:rFonts w:cs="Times New Roman"/>
    </w:rPr>
  </w:style>
  <w:style w:type="character" w:customStyle="1" w:styleId="67">
    <w:name w:val="gwds_nopic"/>
    <w:qFormat/>
    <w:uiPriority w:val="99"/>
    <w:rPr>
      <w:rFonts w:cs="Times New Roman"/>
    </w:rPr>
  </w:style>
  <w:style w:type="character" w:customStyle="1" w:styleId="68">
    <w:name w:val="bg01"/>
    <w:qFormat/>
    <w:uiPriority w:val="99"/>
    <w:rPr>
      <w:rFonts w:cs="Times New Roman"/>
    </w:rPr>
  </w:style>
  <w:style w:type="character" w:customStyle="1" w:styleId="69">
    <w:name w:val="more4"/>
    <w:qFormat/>
    <w:uiPriority w:val="99"/>
    <w:rPr>
      <w:rFonts w:cs="Times New Roman"/>
      <w:color w:val="666666"/>
      <w:sz w:val="18"/>
      <w:szCs w:val="18"/>
    </w:rPr>
  </w:style>
  <w:style w:type="character" w:customStyle="1" w:styleId="70">
    <w:name w:val="font"/>
    <w:qFormat/>
    <w:uiPriority w:val="99"/>
    <w:rPr>
      <w:rFonts w:cs="Times New Roman"/>
    </w:rPr>
  </w:style>
  <w:style w:type="character" w:customStyle="1" w:styleId="71">
    <w:name w:val="font1"/>
    <w:qFormat/>
    <w:uiPriority w:val="99"/>
    <w:rPr>
      <w:rFonts w:cs="Times New Roman"/>
    </w:rPr>
  </w:style>
  <w:style w:type="paragraph" w:customStyle="1" w:styleId="72">
    <w:name w:val="纯文本_0_0"/>
    <w:basedOn w:val="73"/>
    <w:qFormat/>
    <w:uiPriority w:val="99"/>
    <w:pPr>
      <w:widowControl/>
      <w:jc w:val="left"/>
    </w:pPr>
    <w:rPr>
      <w:rFonts w:ascii="宋体" w:hAnsi="Courier New"/>
      <w:kern w:val="0"/>
      <w:sz w:val="20"/>
      <w:szCs w:val="21"/>
    </w:rPr>
  </w:style>
  <w:style w:type="paragraph" w:customStyle="1" w:styleId="73">
    <w:name w:val="正文_0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4">
    <w:name w:val="p141_1"/>
    <w:qFormat/>
    <w:uiPriority w:val="99"/>
    <w:rPr>
      <w:rFonts w:ascii="Calibri" w:hAnsi="Calibri" w:eastAsia="宋体"/>
      <w:sz w:val="21"/>
    </w:rPr>
  </w:style>
  <w:style w:type="character" w:customStyle="1" w:styleId="75">
    <w:name w:val="p141"/>
    <w:qFormat/>
    <w:uiPriority w:val="99"/>
    <w:rPr>
      <w:sz w:val="21"/>
    </w:rPr>
  </w:style>
  <w:style w:type="character" w:customStyle="1" w:styleId="76">
    <w:name w:val="blue"/>
    <w:qFormat/>
    <w:uiPriority w:val="99"/>
    <w:rPr>
      <w:rFonts w:cs="Times New Roman"/>
    </w:rPr>
  </w:style>
  <w:style w:type="paragraph" w:customStyle="1" w:styleId="77">
    <w:name w:val="正文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列出段落1"/>
    <w:basedOn w:val="1"/>
    <w:qFormat/>
    <w:uiPriority w:val="99"/>
    <w:pPr>
      <w:ind w:firstLine="420" w:firstLineChars="200"/>
    </w:pPr>
  </w:style>
  <w:style w:type="paragraph" w:customStyle="1" w:styleId="79">
    <w:name w:val="列出段落2"/>
    <w:basedOn w:val="1"/>
    <w:qFormat/>
    <w:uiPriority w:val="99"/>
    <w:pPr>
      <w:ind w:firstLine="420" w:firstLineChars="200"/>
    </w:pPr>
  </w:style>
  <w:style w:type="character" w:customStyle="1" w:styleId="80">
    <w:name w:val="文档结构图 字符"/>
    <w:link w:val="9"/>
    <w:qFormat/>
    <w:uiPriority w:val="99"/>
    <w:rPr>
      <w:sz w:val="0"/>
      <w:szCs w:val="0"/>
    </w:rPr>
  </w:style>
  <w:style w:type="character" w:customStyle="1" w:styleId="81">
    <w:name w:val="正文文本缩进 3 字符"/>
    <w:link w:val="22"/>
    <w:qFormat/>
    <w:uiPriority w:val="0"/>
    <w:rPr>
      <w:rFonts w:ascii="Calibri" w:hAnsi="Calibri"/>
      <w:kern w:val="2"/>
      <w:sz w:val="16"/>
      <w:szCs w:val="16"/>
    </w:rPr>
  </w:style>
  <w:style w:type="character" w:customStyle="1" w:styleId="82">
    <w:name w:val="批注主题 字符"/>
    <w:link w:val="27"/>
    <w:qFormat/>
    <w:uiPriority w:val="0"/>
    <w:rPr>
      <w:rFonts w:ascii="Calibri" w:hAnsi="Calibri"/>
      <w:b/>
      <w:bCs/>
      <w:kern w:val="2"/>
      <w:sz w:val="21"/>
      <w:szCs w:val="24"/>
    </w:rPr>
  </w:style>
  <w:style w:type="character" w:customStyle="1" w:styleId="83">
    <w:name w:val="批注框文本 字符"/>
    <w:link w:val="17"/>
    <w:qFormat/>
    <w:uiPriority w:val="0"/>
    <w:rPr>
      <w:rFonts w:ascii="Calibri" w:hAnsi="Calibri"/>
      <w:kern w:val="2"/>
      <w:sz w:val="18"/>
      <w:szCs w:val="18"/>
    </w:rPr>
  </w:style>
  <w:style w:type="paragraph" w:customStyle="1" w:styleId="84">
    <w:name w:val="列出段落3"/>
    <w:basedOn w:val="1"/>
    <w:qFormat/>
    <w:uiPriority w:val="99"/>
    <w:pPr>
      <w:ind w:firstLine="420" w:firstLineChars="200"/>
    </w:pPr>
  </w:style>
  <w:style w:type="character" w:customStyle="1" w:styleId="85">
    <w:name w:val="tab-click"/>
    <w:basedOn w:val="30"/>
    <w:qFormat/>
    <w:uiPriority w:val="0"/>
    <w:rPr>
      <w:bdr w:val="single" w:color="DDDDDD" w:sz="6" w:space="0"/>
    </w:rPr>
  </w:style>
  <w:style w:type="character" w:customStyle="1" w:styleId="86">
    <w:name w:val="tab-nav3-ct"/>
    <w:basedOn w:val="30"/>
    <w:qFormat/>
    <w:uiPriority w:val="0"/>
    <w:rPr>
      <w:color w:val="FFFFFF"/>
      <w:shd w:val="clear" w:color="auto" w:fill="4B93D7"/>
    </w:rPr>
  </w:style>
  <w:style w:type="character" w:customStyle="1" w:styleId="87">
    <w:name w:val="bds_more"/>
    <w:basedOn w:val="30"/>
    <w:qFormat/>
    <w:uiPriority w:val="0"/>
    <w:rPr>
      <w:rFonts w:hint="eastAsia" w:ascii="宋体" w:hAnsi="宋体" w:eastAsia="宋体" w:cs="宋体"/>
    </w:rPr>
  </w:style>
  <w:style w:type="character" w:customStyle="1" w:styleId="88">
    <w:name w:val="bds_more1"/>
    <w:basedOn w:val="30"/>
    <w:qFormat/>
    <w:uiPriority w:val="0"/>
  </w:style>
  <w:style w:type="character" w:customStyle="1" w:styleId="89">
    <w:name w:val="bds_more2"/>
    <w:basedOn w:val="30"/>
    <w:qFormat/>
    <w:uiPriority w:val="0"/>
  </w:style>
  <w:style w:type="character" w:customStyle="1" w:styleId="90">
    <w:name w:val="bds_nopic"/>
    <w:basedOn w:val="30"/>
    <w:qFormat/>
    <w:uiPriority w:val="0"/>
  </w:style>
  <w:style w:type="character" w:customStyle="1" w:styleId="91">
    <w:name w:val="bds_nopic1"/>
    <w:basedOn w:val="30"/>
    <w:qFormat/>
    <w:uiPriority w:val="0"/>
  </w:style>
  <w:style w:type="character" w:customStyle="1" w:styleId="92">
    <w:name w:val="bds_nopic2"/>
    <w:basedOn w:val="30"/>
    <w:qFormat/>
    <w:uiPriority w:val="0"/>
  </w:style>
  <w:style w:type="paragraph" w:styleId="93">
    <w:name w:val="List Paragraph"/>
    <w:basedOn w:val="1"/>
    <w:qFormat/>
    <w:uiPriority w:val="99"/>
    <w:pPr>
      <w:ind w:firstLine="420" w:firstLineChars="200"/>
    </w:pPr>
  </w:style>
  <w:style w:type="paragraph" w:customStyle="1" w:styleId="94">
    <w:name w:val="Other|1"/>
    <w:basedOn w:val="1"/>
    <w:qFormat/>
    <w:uiPriority w:val="0"/>
    <w:pPr>
      <w:spacing w:line="216" w:lineRule="exact"/>
    </w:pPr>
    <w:rPr>
      <w:rFonts w:ascii="MingLiU" w:hAnsi="MingLiU" w:eastAsia="MingLiU" w:cs="MingLiU"/>
      <w:sz w:val="17"/>
      <w:szCs w:val="17"/>
      <w:lang w:val="zh-TW" w:eastAsia="zh-TW" w:bidi="zh-TW"/>
    </w:rPr>
  </w:style>
  <w:style w:type="paragraph" w:customStyle="1" w:styleId="95">
    <w:name w:val="_Style 3"/>
    <w:basedOn w:val="1"/>
    <w:next w:val="22"/>
    <w:qFormat/>
    <w:uiPriority w:val="0"/>
    <w:pPr>
      <w:ind w:firstLine="420" w:firstLineChars="200"/>
    </w:pPr>
    <w:rPr>
      <w:sz w:val="20"/>
    </w:rPr>
  </w:style>
  <w:style w:type="character" w:customStyle="1" w:styleId="96">
    <w:name w:val="ca-0"/>
    <w:basedOn w:val="30"/>
    <w:qFormat/>
    <w:uiPriority w:val="0"/>
  </w:style>
  <w:style w:type="character" w:customStyle="1" w:styleId="97">
    <w:name w:val="font01"/>
    <w:basedOn w:val="3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jpe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2a47b-199e-4407-9669-81844f64238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104</Pages>
  <Words>36047</Words>
  <Characters>38313</Characters>
  <Paragraphs>2458</Paragraphs>
  <TotalTime>1</TotalTime>
  <ScaleCrop>false</ScaleCrop>
  <LinksUpToDate>false</LinksUpToDate>
  <CharactersWithSpaces>40411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2021-07-19T02:09:00Z</dcterms:created>
  <dc:creator>Administrator</dc:creator>
  <cp:lastModifiedBy>李鑫</cp:lastModifiedBy>
  <cp:lastPrinted>2017-10-11T07:27:00Z</cp:lastPrinted>
  <dcterms:modified xsi:type="dcterms:W3CDTF">2021-10-29T09:28:26Z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EBE8D107B3D04C13ADE6A7644D1EB527</vt:lpwstr>
  </property>
</Properties>
</file>