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91F9A">
      <w:bookmarkStart w:id="0" w:name="_GoBack"/>
      <w:r>
        <w:drawing>
          <wp:inline distT="0" distB="0" distL="114300" distR="114300">
            <wp:extent cx="4904105" cy="1668780"/>
            <wp:effectExtent l="0" t="0" r="1079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4105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0104C"/>
    <w:rsid w:val="7440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2025-01-26T07:18:00Z</dcterms:created>
  <dc:creator>华鑫招标</dc:creator>
  <cp:lastModifiedBy>华鑫招标</cp:lastModifiedBy>
  <dcterms:modified xsi:type="dcterms:W3CDTF">2025-01-26T07:19:00Z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42F552BF4CA04963846147668BD7DEFD_11</vt:lpwstr>
  </property>
  <property fmtid="{D5CDD505-2E9C-101B-9397-08002B2CF9AE}" pid="4" name="KSOTemplateDocerSaveRecord">
    <vt:lpwstr>eyJoZGlkIjoiNDFiYmQyZDdmZjQyNjU4ZTBlODgxODEyNGVjZDdiNzEiLCJ1c2VySWQiOiI0NjI2ODE5NjQifQ==</vt:lpwstr>
  </property>
</Properties>
</file>