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附件2</w:t>
      </w:r>
    </w:p>
    <w:p>
      <w:pPr>
        <w:spacing w:line="360" w:lineRule="auto"/>
        <w:ind w:left="19" w:leftChars="-67" w:hanging="160" w:hangingChars="5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报名资料要求</w:t>
      </w:r>
    </w:p>
    <w:tbl>
      <w:tblPr>
        <w:tblStyle w:val="6"/>
        <w:tblW w:w="100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285"/>
        <w:gridCol w:w="3992"/>
        <w:gridCol w:w="4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9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报价资料、</w:t>
            </w: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项目整体报价</w:t>
            </w:r>
            <w:r>
              <w:rPr>
                <w:rFonts w:hint="eastAsia" w:ascii="微软雅黑" w:hAnsi="微软雅黑" w:eastAsia="微软雅黑"/>
                <w:szCs w:val="21"/>
              </w:rPr>
              <w:t>及各功能模块/硬件清单明细报价；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 xml:space="preserve"> </w:t>
            </w:r>
          </w:p>
        </w:tc>
        <w:tc>
          <w:tcPr>
            <w:tcW w:w="4075" w:type="dxa"/>
            <w:vMerge w:val="restart"/>
          </w:tcPr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（1）一份盖章扫描版，一份可编辑的WORD版或excel版；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（2）报价函扫描版请加盖贵司公章；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（3）相关售后质量及服务承诺。</w:t>
            </w:r>
          </w:p>
          <w:p>
            <w:pPr>
              <w:spacing w:line="5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（4）硬件清单明细报价需按各推荐品牌分别报价。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免费维保期后维保费率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本地维护团队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5.</w:t>
            </w:r>
            <w:r>
              <w:rPr>
                <w:rFonts w:hint="eastAsia" w:ascii="微软雅黑" w:hAnsi="微软雅黑" w:eastAsia="微软雅黑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规模实力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（2）代理公司需提供授权代理资质；</w:t>
            </w:r>
          </w:p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（3）贵司的营业执照、税务登记证、组织机构代码证。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研发团队力量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行业专注度（专业背景）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679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从业年限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产品功能、完整性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（1）一份可编辑的WORD版或excel版;</w:t>
            </w:r>
          </w:p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（2）项目实施具体方案、实施周期。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可用性、易用性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兼容性、开放性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对硬件、耗材要求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6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实施周期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 w:val="continue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6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 w:cs="宋体"/>
                <w:kern w:val="0"/>
                <w:szCs w:val="21"/>
              </w:rPr>
              <w:t>成功实施项目数（医疗行业项目实施数）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及三家成功案例。</w:t>
            </w:r>
          </w:p>
          <w:p>
            <w:pPr>
              <w:spacing w:line="360" w:lineRule="auto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>
      <w:pPr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993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45"/>
    <w:rsid w:val="000F34AF"/>
    <w:rsid w:val="0014192B"/>
    <w:rsid w:val="00185B3F"/>
    <w:rsid w:val="001A2D9D"/>
    <w:rsid w:val="002029E8"/>
    <w:rsid w:val="00241C52"/>
    <w:rsid w:val="002552F9"/>
    <w:rsid w:val="002B1F39"/>
    <w:rsid w:val="00301D45"/>
    <w:rsid w:val="00380A6A"/>
    <w:rsid w:val="00623B79"/>
    <w:rsid w:val="00727395"/>
    <w:rsid w:val="007442C0"/>
    <w:rsid w:val="00744C63"/>
    <w:rsid w:val="008C5A9F"/>
    <w:rsid w:val="008F77A5"/>
    <w:rsid w:val="0093693B"/>
    <w:rsid w:val="009F3D92"/>
    <w:rsid w:val="00A779DB"/>
    <w:rsid w:val="00B25BC7"/>
    <w:rsid w:val="00B54C85"/>
    <w:rsid w:val="00B76D16"/>
    <w:rsid w:val="00BC27BB"/>
    <w:rsid w:val="00BC36B7"/>
    <w:rsid w:val="00EE3650"/>
    <w:rsid w:val="00F600CF"/>
    <w:rsid w:val="08760048"/>
    <w:rsid w:val="189E5AED"/>
    <w:rsid w:val="43A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</Words>
  <Characters>1166</Characters>
  <Lines>9</Lines>
  <Paragraphs>2</Paragraphs>
  <TotalTime>238</TotalTime>
  <ScaleCrop>false</ScaleCrop>
  <LinksUpToDate>false</LinksUpToDate>
  <CharactersWithSpaces>1368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2020-04-09T07:13:00Z</dcterms:created>
  <dc:creator>netuser</dc:creator>
  <cp:lastModifiedBy>frins</cp:lastModifiedBy>
  <dcterms:modified xsi:type="dcterms:W3CDTF">2020-04-22T00:36:50Z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